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DA" w:rsidRDefault="00A46E0C" w:rsidP="00D569C3">
      <w:pPr>
        <w:jc w:val="left"/>
        <w:rPr>
          <w:rFonts w:cs="Times New Roman"/>
          <w:color w:val="auto"/>
          <w:spacing w:val="8"/>
          <w:sz w:val="21"/>
          <w:szCs w:val="21"/>
        </w:rPr>
      </w:pPr>
      <w:bookmarkStart w:id="0" w:name="_GoBack"/>
      <w:bookmarkEnd w:id="0"/>
      <w:r>
        <w:rPr>
          <w:rFonts w:cs="Times New Roman" w:hint="eastAsia"/>
          <w:color w:val="auto"/>
          <w:spacing w:val="8"/>
          <w:sz w:val="21"/>
          <w:szCs w:val="21"/>
        </w:rPr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８</w:t>
      </w:r>
      <w:r>
        <w:rPr>
          <w:rFonts w:cs="Times New Roman" w:hint="eastAsia"/>
          <w:color w:val="auto"/>
          <w:spacing w:val="8"/>
          <w:sz w:val="21"/>
          <w:szCs w:val="21"/>
        </w:rPr>
        <w:t>号様式</w:t>
      </w:r>
      <w:r w:rsidR="00D569C3">
        <w:rPr>
          <w:rFonts w:cs="Times New Roman" w:hint="eastAsia"/>
          <w:color w:val="auto"/>
          <w:spacing w:val="8"/>
          <w:sz w:val="21"/>
          <w:szCs w:val="21"/>
        </w:rPr>
        <w:t>（第11条）</w:t>
      </w:r>
    </w:p>
    <w:p w:rsidR="00BB53DA" w:rsidRPr="000E61A1" w:rsidRDefault="00BB53DA" w:rsidP="00BB53DA">
      <w:pPr>
        <w:adjustRightInd/>
        <w:rPr>
          <w:rFonts w:cs="Times New Roman"/>
          <w:color w:val="auto"/>
          <w:spacing w:val="2"/>
          <w:szCs w:val="24"/>
        </w:rPr>
      </w:pPr>
    </w:p>
    <w:p w:rsidR="000E61A1" w:rsidRPr="00B9798B" w:rsidRDefault="00A46E0C" w:rsidP="000E61A1">
      <w:pPr>
        <w:wordWrap w:val="0"/>
        <w:jc w:val="right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/>
          <w:color w:val="auto"/>
          <w:spacing w:val="2"/>
          <w:szCs w:val="24"/>
        </w:rPr>
      </w:pPr>
    </w:p>
    <w:p w:rsidR="00D569C3" w:rsidRDefault="00D16834" w:rsidP="00D569C3">
      <w:pPr>
        <w:adjustRightInd/>
        <w:jc w:val="center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>
        <w:rPr>
          <w:rFonts w:hint="eastAsia"/>
          <w:color w:val="auto"/>
          <w:szCs w:val="24"/>
        </w:rPr>
        <w:t>区</w:t>
      </w:r>
      <w:r w:rsidR="00A46E0C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A46E0C">
        <w:rPr>
          <w:rFonts w:hint="eastAsia"/>
          <w:color w:val="auto"/>
          <w:szCs w:val="24"/>
        </w:rPr>
        <w:t>周年記念事業</w:t>
      </w:r>
    </w:p>
    <w:p w:rsidR="00BB53DA" w:rsidRPr="00AD191B" w:rsidRDefault="00A46E0C" w:rsidP="00BB53DA">
      <w:pPr>
        <w:adjustRightInd/>
        <w:jc w:val="center"/>
        <w:rPr>
          <w:color w:val="auto"/>
          <w:szCs w:val="24"/>
        </w:rPr>
      </w:pPr>
      <w:r w:rsidRPr="00AD191B">
        <w:rPr>
          <w:rFonts w:hint="eastAsia"/>
          <w:color w:val="auto"/>
          <w:szCs w:val="24"/>
        </w:rPr>
        <w:t>事業計画変更</w:t>
      </w:r>
      <w:r w:rsidR="006404C4" w:rsidRPr="00AD191B">
        <w:rPr>
          <w:rFonts w:hint="eastAsia"/>
          <w:color w:val="auto"/>
          <w:szCs w:val="24"/>
        </w:rPr>
        <w:t>・</w:t>
      </w:r>
      <w:r w:rsidRPr="00AD191B">
        <w:rPr>
          <w:rFonts w:hint="eastAsia"/>
          <w:color w:val="auto"/>
          <w:szCs w:val="24"/>
        </w:rPr>
        <w:t>中</w:t>
      </w:r>
      <w:r w:rsidR="00D569C3" w:rsidRPr="00AD191B">
        <w:rPr>
          <w:rFonts w:hint="eastAsia"/>
          <w:color w:val="auto"/>
          <w:szCs w:val="24"/>
        </w:rPr>
        <w:t>止届</w:t>
      </w:r>
    </w:p>
    <w:p w:rsidR="000E61A1" w:rsidRDefault="000E61A1" w:rsidP="000E61A1">
      <w:pPr>
        <w:rPr>
          <w:color w:val="auto"/>
          <w:szCs w:val="24"/>
        </w:rPr>
      </w:pPr>
    </w:p>
    <w:p w:rsidR="000E61A1" w:rsidRPr="00B9798B" w:rsidRDefault="000E61A1" w:rsidP="000E61A1">
      <w:pPr>
        <w:rPr>
          <w:color w:val="auto"/>
          <w:szCs w:val="24"/>
        </w:rPr>
      </w:pPr>
    </w:p>
    <w:p w:rsidR="000E61A1" w:rsidRPr="00B9798B" w:rsidRDefault="00D16834" w:rsidP="006E1090">
      <w:pPr>
        <w:ind w:firstLineChars="100" w:firstLine="24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>
        <w:rPr>
          <w:rFonts w:hint="eastAsia"/>
          <w:color w:val="auto"/>
          <w:szCs w:val="24"/>
        </w:rPr>
        <w:t>区</w:t>
      </w:r>
      <w:r w:rsidR="00A46E0C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A46E0C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color w:val="auto"/>
          <w:szCs w:val="24"/>
        </w:rPr>
      </w:pPr>
    </w:p>
    <w:p w:rsidR="000E61A1" w:rsidRPr="00B9798B" w:rsidRDefault="00A46E0C" w:rsidP="000E61A1">
      <w:pPr>
        <w:ind w:leftChars="1595" w:left="3828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A46E0C" w:rsidP="000E61A1">
      <w:pPr>
        <w:spacing w:beforeLines="50" w:before="120"/>
        <w:ind w:leftChars="2008" w:left="4819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団 体 名</w:t>
      </w:r>
    </w:p>
    <w:p w:rsidR="000E61A1" w:rsidRPr="00F73253" w:rsidRDefault="00A46E0C" w:rsidP="000E61A1">
      <w:pPr>
        <w:spacing w:beforeLines="50" w:before="120"/>
        <w:ind w:leftChars="2008" w:left="4819"/>
        <w:rPr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1065A0" w:rsidP="000E61A1">
      <w:pPr>
        <w:wordWrap w:val="0"/>
        <w:ind w:leftChars="2126" w:left="5102" w:right="839"/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4.4pt;margin-top:9.35pt;width:236.2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RciQIAACE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IwbpFy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A46E0C" w:rsidP="000E61A1">
      <w:pPr>
        <w:wordWrap w:val="0"/>
        <w:ind w:leftChars="2126" w:left="5102" w:right="839"/>
        <w:rPr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A46E0C" w:rsidP="000E61A1">
      <w:pPr>
        <w:wordWrap w:val="0"/>
        <w:ind w:leftChars="2126" w:left="5102" w:right="839"/>
        <w:rPr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A46E0C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color w:val="auto"/>
          <w:szCs w:val="24"/>
        </w:rPr>
      </w:pPr>
    </w:p>
    <w:p w:rsidR="00D569C3" w:rsidRPr="00B9798B" w:rsidRDefault="00D569C3" w:rsidP="00D569C3">
      <w:pPr>
        <w:rPr>
          <w:color w:val="auto"/>
          <w:szCs w:val="24"/>
        </w:rPr>
      </w:pPr>
    </w:p>
    <w:p w:rsidR="00BB53DA" w:rsidRDefault="00A46E0C" w:rsidP="00AF47FF">
      <w:pPr>
        <w:adjustRightInd/>
        <w:ind w:firstLineChars="100" w:firstLine="24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平成 　 年  　月　  日付</w:t>
      </w:r>
      <w:r w:rsidR="00D569C3">
        <w:rPr>
          <w:rFonts w:hint="eastAsia"/>
          <w:color w:val="auto"/>
          <w:szCs w:val="24"/>
        </w:rPr>
        <w:t>で</w:t>
      </w:r>
      <w:r w:rsidR="00966E03">
        <w:rPr>
          <w:rFonts w:hint="eastAsia"/>
          <w:color w:val="auto"/>
          <w:szCs w:val="24"/>
        </w:rPr>
        <w:t>補助金の</w:t>
      </w:r>
      <w:r>
        <w:rPr>
          <w:rFonts w:hint="eastAsia"/>
          <w:color w:val="auto"/>
          <w:szCs w:val="24"/>
        </w:rPr>
        <w:t>交付決定</w:t>
      </w:r>
      <w:r w:rsidR="00966E03">
        <w:rPr>
          <w:rFonts w:hint="eastAsia"/>
          <w:color w:val="auto"/>
          <w:szCs w:val="24"/>
        </w:rPr>
        <w:t>及び後援の名義使用の承諾を</w:t>
      </w:r>
      <w:r>
        <w:rPr>
          <w:rFonts w:hint="eastAsia"/>
          <w:color w:val="auto"/>
          <w:szCs w:val="24"/>
        </w:rPr>
        <w:t>受</w:t>
      </w:r>
      <w:r w:rsidR="00D569C3">
        <w:rPr>
          <w:rFonts w:hint="eastAsia"/>
          <w:color w:val="auto"/>
          <w:szCs w:val="24"/>
        </w:rPr>
        <w:t>けた対象事業につい</w:t>
      </w:r>
      <w:r>
        <w:rPr>
          <w:rFonts w:hint="eastAsia"/>
          <w:color w:val="auto"/>
          <w:szCs w:val="24"/>
        </w:rPr>
        <w:t>て、（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変更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・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中止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）したく、</w:t>
      </w:r>
      <w:r w:rsidR="00D16834">
        <w:rPr>
          <w:rFonts w:hint="eastAsia"/>
        </w:rPr>
        <w:t>瀬谷区制50</w:t>
      </w:r>
      <w:r w:rsidR="00BB3FDC" w:rsidRPr="00BB3FDC">
        <w:rPr>
          <w:rFonts w:hint="eastAsia"/>
        </w:rPr>
        <w:t>周年記念事業補助金及び名義使用に関する事務取扱要綱</w:t>
      </w:r>
      <w:r w:rsidR="00D569C3">
        <w:rPr>
          <w:rFonts w:hint="eastAsia"/>
          <w:color w:val="auto"/>
          <w:szCs w:val="24"/>
        </w:rPr>
        <w:t>第11</w:t>
      </w:r>
      <w:r w:rsidR="00D569C3" w:rsidRPr="002D37DC">
        <w:rPr>
          <w:rFonts w:hint="eastAsia"/>
          <w:color w:val="auto"/>
          <w:szCs w:val="24"/>
        </w:rPr>
        <w:t>条</w:t>
      </w:r>
      <w:r w:rsidR="00D569C3">
        <w:rPr>
          <w:rFonts w:hint="eastAsia"/>
          <w:color w:val="auto"/>
          <w:szCs w:val="24"/>
        </w:rPr>
        <w:t>に基づき</w:t>
      </w:r>
      <w:r w:rsidR="00602740">
        <w:rPr>
          <w:rFonts w:hint="eastAsia"/>
          <w:color w:val="auto"/>
          <w:szCs w:val="24"/>
        </w:rPr>
        <w:t>、次のとおり</w:t>
      </w:r>
      <w:r w:rsidR="00D569C3">
        <w:rPr>
          <w:rFonts w:hint="eastAsia"/>
          <w:color w:val="auto"/>
          <w:szCs w:val="24"/>
        </w:rPr>
        <w:t>届け出ます</w:t>
      </w:r>
      <w:r>
        <w:rPr>
          <w:rFonts w:hint="eastAsia"/>
          <w:color w:val="auto"/>
          <w:szCs w:val="24"/>
        </w:rPr>
        <w:t>。</w:t>
      </w:r>
    </w:p>
    <w:p w:rsidR="00BB53DA" w:rsidRPr="00D569C3" w:rsidRDefault="00BB53DA" w:rsidP="00BB53DA">
      <w:pPr>
        <w:adjustRightInd/>
        <w:rPr>
          <w:color w:val="auto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26766E" w:rsidTr="00C355D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A46E0C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26766E" w:rsidTr="00602740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BB53DA" w:rsidP="00C355D0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変更又は中止の</w:t>
            </w:r>
          </w:p>
          <w:p w:rsidR="00C355D0" w:rsidRDefault="00BB53DA" w:rsidP="00C355D0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26766E" w:rsidTr="00602740">
        <w:trPr>
          <w:trHeight w:val="3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A46E0C" w:rsidP="00C355D0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変更の場合</w:t>
            </w:r>
          </w:p>
          <w:p w:rsidR="00BB53DA" w:rsidRDefault="00C355D0" w:rsidP="00C355D0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</w:tbl>
    <w:p w:rsidR="00606FC0" w:rsidRPr="00A00F44" w:rsidRDefault="00606FC0" w:rsidP="00F91559">
      <w:pPr>
        <w:adjustRightInd/>
        <w:rPr>
          <w:color w:val="auto"/>
          <w:szCs w:val="24"/>
        </w:rPr>
      </w:pPr>
    </w:p>
    <w:sectPr w:rsidR="00606FC0" w:rsidRPr="00A00F44" w:rsidSect="00BC2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DD" w:rsidRDefault="003320DD">
      <w:r>
        <w:separator/>
      </w:r>
    </w:p>
  </w:endnote>
  <w:endnote w:type="continuationSeparator" w:id="0">
    <w:p w:rsidR="003320DD" w:rsidRDefault="0033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遶....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2F" w:rsidRDefault="004B1E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2F" w:rsidRDefault="004B1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DD" w:rsidRDefault="003320DD">
      <w:r>
        <w:separator/>
      </w:r>
    </w:p>
  </w:footnote>
  <w:footnote w:type="continuationSeparator" w:id="0">
    <w:p w:rsidR="003320DD" w:rsidRDefault="0033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2F" w:rsidRDefault="004B1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2F" w:rsidRDefault="004B1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D32"/>
    <w:multiLevelType w:val="hybridMultilevel"/>
    <w:tmpl w:val="A45A83B2"/>
    <w:lvl w:ilvl="0" w:tplc="1BE0B5C4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9E2461E2" w:tentative="1">
      <w:start w:val="1"/>
      <w:numFmt w:val="aiueoFullWidth"/>
      <w:lvlText w:val="(%2)"/>
      <w:lvlJc w:val="left"/>
      <w:pPr>
        <w:ind w:left="960" w:hanging="420"/>
      </w:pPr>
    </w:lvl>
    <w:lvl w:ilvl="2" w:tplc="970C40EE" w:tentative="1">
      <w:start w:val="1"/>
      <w:numFmt w:val="decimalEnclosedCircle"/>
      <w:lvlText w:val="%3"/>
      <w:lvlJc w:val="left"/>
      <w:pPr>
        <w:ind w:left="1380" w:hanging="420"/>
      </w:pPr>
    </w:lvl>
    <w:lvl w:ilvl="3" w:tplc="585879BC" w:tentative="1">
      <w:start w:val="1"/>
      <w:numFmt w:val="decimal"/>
      <w:lvlText w:val="%4."/>
      <w:lvlJc w:val="left"/>
      <w:pPr>
        <w:ind w:left="1800" w:hanging="420"/>
      </w:pPr>
    </w:lvl>
    <w:lvl w:ilvl="4" w:tplc="9B34C03A" w:tentative="1">
      <w:start w:val="1"/>
      <w:numFmt w:val="aiueoFullWidth"/>
      <w:lvlText w:val="(%5)"/>
      <w:lvlJc w:val="left"/>
      <w:pPr>
        <w:ind w:left="2220" w:hanging="420"/>
      </w:pPr>
    </w:lvl>
    <w:lvl w:ilvl="5" w:tplc="147892E0" w:tentative="1">
      <w:start w:val="1"/>
      <w:numFmt w:val="decimalEnclosedCircle"/>
      <w:lvlText w:val="%6"/>
      <w:lvlJc w:val="left"/>
      <w:pPr>
        <w:ind w:left="2640" w:hanging="420"/>
      </w:pPr>
    </w:lvl>
    <w:lvl w:ilvl="6" w:tplc="33D2569C" w:tentative="1">
      <w:start w:val="1"/>
      <w:numFmt w:val="decimal"/>
      <w:lvlText w:val="%7."/>
      <w:lvlJc w:val="left"/>
      <w:pPr>
        <w:ind w:left="3060" w:hanging="420"/>
      </w:pPr>
    </w:lvl>
    <w:lvl w:ilvl="7" w:tplc="111CCADA" w:tentative="1">
      <w:start w:val="1"/>
      <w:numFmt w:val="aiueoFullWidth"/>
      <w:lvlText w:val="(%8)"/>
      <w:lvlJc w:val="left"/>
      <w:pPr>
        <w:ind w:left="3480" w:hanging="420"/>
      </w:pPr>
    </w:lvl>
    <w:lvl w:ilvl="8" w:tplc="9384B62A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FE30FAF"/>
    <w:multiLevelType w:val="hybridMultilevel"/>
    <w:tmpl w:val="478AFE26"/>
    <w:lvl w:ilvl="0" w:tplc="F7A6651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BBB23F1E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C7EE70D8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AA10B0A0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879012DA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7DC218CA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47BED2F4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78FA7120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946017C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2BE35F87"/>
    <w:multiLevelType w:val="hybridMultilevel"/>
    <w:tmpl w:val="301AA16C"/>
    <w:lvl w:ilvl="0" w:tplc="7D9C36F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B4D6FBE4" w:tentative="1">
      <w:start w:val="1"/>
      <w:numFmt w:val="aiueoFullWidth"/>
      <w:lvlText w:val="(%2)"/>
      <w:lvlJc w:val="left"/>
      <w:pPr>
        <w:ind w:left="1080" w:hanging="420"/>
      </w:pPr>
    </w:lvl>
    <w:lvl w:ilvl="2" w:tplc="F25C5122" w:tentative="1">
      <w:start w:val="1"/>
      <w:numFmt w:val="decimalEnclosedCircle"/>
      <w:lvlText w:val="%3"/>
      <w:lvlJc w:val="left"/>
      <w:pPr>
        <w:ind w:left="1500" w:hanging="420"/>
      </w:pPr>
    </w:lvl>
    <w:lvl w:ilvl="3" w:tplc="E8EAFD9E" w:tentative="1">
      <w:start w:val="1"/>
      <w:numFmt w:val="decimal"/>
      <w:lvlText w:val="%4."/>
      <w:lvlJc w:val="left"/>
      <w:pPr>
        <w:ind w:left="1920" w:hanging="420"/>
      </w:pPr>
    </w:lvl>
    <w:lvl w:ilvl="4" w:tplc="1DD4BA36" w:tentative="1">
      <w:start w:val="1"/>
      <w:numFmt w:val="aiueoFullWidth"/>
      <w:lvlText w:val="(%5)"/>
      <w:lvlJc w:val="left"/>
      <w:pPr>
        <w:ind w:left="2340" w:hanging="420"/>
      </w:pPr>
    </w:lvl>
    <w:lvl w:ilvl="5" w:tplc="1BF04670" w:tentative="1">
      <w:start w:val="1"/>
      <w:numFmt w:val="decimalEnclosedCircle"/>
      <w:lvlText w:val="%6"/>
      <w:lvlJc w:val="left"/>
      <w:pPr>
        <w:ind w:left="2760" w:hanging="420"/>
      </w:pPr>
    </w:lvl>
    <w:lvl w:ilvl="6" w:tplc="C102167C" w:tentative="1">
      <w:start w:val="1"/>
      <w:numFmt w:val="decimal"/>
      <w:lvlText w:val="%7."/>
      <w:lvlJc w:val="left"/>
      <w:pPr>
        <w:ind w:left="3180" w:hanging="420"/>
      </w:pPr>
    </w:lvl>
    <w:lvl w:ilvl="7" w:tplc="F656D1D2" w:tentative="1">
      <w:start w:val="1"/>
      <w:numFmt w:val="aiueoFullWidth"/>
      <w:lvlText w:val="(%8)"/>
      <w:lvlJc w:val="left"/>
      <w:pPr>
        <w:ind w:left="3600" w:hanging="420"/>
      </w:pPr>
    </w:lvl>
    <w:lvl w:ilvl="8" w:tplc="EB98E6F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4850EDB"/>
    <w:multiLevelType w:val="hybridMultilevel"/>
    <w:tmpl w:val="91B0A382"/>
    <w:lvl w:ilvl="0" w:tplc="53321AE4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plc="0818C32C" w:tentative="1">
      <w:start w:val="1"/>
      <w:numFmt w:val="aiueoFullWidth"/>
      <w:lvlText w:val="(%2)"/>
      <w:lvlJc w:val="left"/>
      <w:pPr>
        <w:ind w:left="1076" w:hanging="420"/>
      </w:pPr>
    </w:lvl>
    <w:lvl w:ilvl="2" w:tplc="E35CE2F2" w:tentative="1">
      <w:start w:val="1"/>
      <w:numFmt w:val="decimalEnclosedCircle"/>
      <w:lvlText w:val="%3"/>
      <w:lvlJc w:val="left"/>
      <w:pPr>
        <w:ind w:left="1496" w:hanging="420"/>
      </w:pPr>
    </w:lvl>
    <w:lvl w:ilvl="3" w:tplc="D84C8206" w:tentative="1">
      <w:start w:val="1"/>
      <w:numFmt w:val="decimal"/>
      <w:lvlText w:val="%4."/>
      <w:lvlJc w:val="left"/>
      <w:pPr>
        <w:ind w:left="1916" w:hanging="420"/>
      </w:pPr>
    </w:lvl>
    <w:lvl w:ilvl="4" w:tplc="AD8A2FA8" w:tentative="1">
      <w:start w:val="1"/>
      <w:numFmt w:val="aiueoFullWidth"/>
      <w:lvlText w:val="(%5)"/>
      <w:lvlJc w:val="left"/>
      <w:pPr>
        <w:ind w:left="2336" w:hanging="420"/>
      </w:pPr>
    </w:lvl>
    <w:lvl w:ilvl="5" w:tplc="A7C6FBC8" w:tentative="1">
      <w:start w:val="1"/>
      <w:numFmt w:val="decimalEnclosedCircle"/>
      <w:lvlText w:val="%6"/>
      <w:lvlJc w:val="left"/>
      <w:pPr>
        <w:ind w:left="2756" w:hanging="420"/>
      </w:pPr>
    </w:lvl>
    <w:lvl w:ilvl="6" w:tplc="B5C28060" w:tentative="1">
      <w:start w:val="1"/>
      <w:numFmt w:val="decimal"/>
      <w:lvlText w:val="%7."/>
      <w:lvlJc w:val="left"/>
      <w:pPr>
        <w:ind w:left="3176" w:hanging="420"/>
      </w:pPr>
    </w:lvl>
    <w:lvl w:ilvl="7" w:tplc="6BCA8200" w:tentative="1">
      <w:start w:val="1"/>
      <w:numFmt w:val="aiueoFullWidth"/>
      <w:lvlText w:val="(%8)"/>
      <w:lvlJc w:val="left"/>
      <w:pPr>
        <w:ind w:left="3596" w:hanging="420"/>
      </w:pPr>
    </w:lvl>
    <w:lvl w:ilvl="8" w:tplc="C088DB64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>
    <w:nsid w:val="437824C7"/>
    <w:multiLevelType w:val="hybridMultilevel"/>
    <w:tmpl w:val="42005666"/>
    <w:lvl w:ilvl="0" w:tplc="6F4068A2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930E1208" w:tentative="1">
      <w:start w:val="1"/>
      <w:numFmt w:val="aiueoFullWidth"/>
      <w:lvlText w:val="(%2)"/>
      <w:lvlJc w:val="left"/>
      <w:pPr>
        <w:ind w:left="960" w:hanging="420"/>
      </w:pPr>
    </w:lvl>
    <w:lvl w:ilvl="2" w:tplc="249CE02A" w:tentative="1">
      <w:start w:val="1"/>
      <w:numFmt w:val="decimalEnclosedCircle"/>
      <w:lvlText w:val="%3"/>
      <w:lvlJc w:val="left"/>
      <w:pPr>
        <w:ind w:left="1380" w:hanging="420"/>
      </w:pPr>
    </w:lvl>
    <w:lvl w:ilvl="3" w:tplc="6332F736" w:tentative="1">
      <w:start w:val="1"/>
      <w:numFmt w:val="decimal"/>
      <w:lvlText w:val="%4."/>
      <w:lvlJc w:val="left"/>
      <w:pPr>
        <w:ind w:left="1800" w:hanging="420"/>
      </w:pPr>
    </w:lvl>
    <w:lvl w:ilvl="4" w:tplc="9F52A87E" w:tentative="1">
      <w:start w:val="1"/>
      <w:numFmt w:val="aiueoFullWidth"/>
      <w:lvlText w:val="(%5)"/>
      <w:lvlJc w:val="left"/>
      <w:pPr>
        <w:ind w:left="2220" w:hanging="420"/>
      </w:pPr>
    </w:lvl>
    <w:lvl w:ilvl="5" w:tplc="8E6E72C6" w:tentative="1">
      <w:start w:val="1"/>
      <w:numFmt w:val="decimalEnclosedCircle"/>
      <w:lvlText w:val="%6"/>
      <w:lvlJc w:val="left"/>
      <w:pPr>
        <w:ind w:left="2640" w:hanging="420"/>
      </w:pPr>
    </w:lvl>
    <w:lvl w:ilvl="6" w:tplc="830E3B3C" w:tentative="1">
      <w:start w:val="1"/>
      <w:numFmt w:val="decimal"/>
      <w:lvlText w:val="%7."/>
      <w:lvlJc w:val="left"/>
      <w:pPr>
        <w:ind w:left="3060" w:hanging="420"/>
      </w:pPr>
    </w:lvl>
    <w:lvl w:ilvl="7" w:tplc="E724F102" w:tentative="1">
      <w:start w:val="1"/>
      <w:numFmt w:val="aiueoFullWidth"/>
      <w:lvlText w:val="(%8)"/>
      <w:lvlJc w:val="left"/>
      <w:pPr>
        <w:ind w:left="3480" w:hanging="420"/>
      </w:pPr>
    </w:lvl>
    <w:lvl w:ilvl="8" w:tplc="9744B934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440B1270"/>
    <w:multiLevelType w:val="hybridMultilevel"/>
    <w:tmpl w:val="700297B4"/>
    <w:lvl w:ilvl="0" w:tplc="1CAEBA1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8348CBB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0408C2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B581E5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1E7833D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AA23F3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E529A7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894628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77A132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A1D7D65"/>
    <w:multiLevelType w:val="hybridMultilevel"/>
    <w:tmpl w:val="6750D1D0"/>
    <w:lvl w:ilvl="0" w:tplc="F8CC5368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plc="2548B87A" w:tentative="1">
      <w:start w:val="1"/>
      <w:numFmt w:val="aiueoFullWidth"/>
      <w:lvlText w:val="(%2)"/>
      <w:lvlJc w:val="left"/>
      <w:pPr>
        <w:ind w:left="945" w:hanging="420"/>
      </w:pPr>
    </w:lvl>
    <w:lvl w:ilvl="2" w:tplc="BF20D4A8" w:tentative="1">
      <w:start w:val="1"/>
      <w:numFmt w:val="decimalEnclosedCircle"/>
      <w:lvlText w:val="%3"/>
      <w:lvlJc w:val="left"/>
      <w:pPr>
        <w:ind w:left="1365" w:hanging="420"/>
      </w:pPr>
    </w:lvl>
    <w:lvl w:ilvl="3" w:tplc="F1A60622" w:tentative="1">
      <w:start w:val="1"/>
      <w:numFmt w:val="decimal"/>
      <w:lvlText w:val="%4."/>
      <w:lvlJc w:val="left"/>
      <w:pPr>
        <w:ind w:left="1785" w:hanging="420"/>
      </w:pPr>
    </w:lvl>
    <w:lvl w:ilvl="4" w:tplc="B59A4860" w:tentative="1">
      <w:start w:val="1"/>
      <w:numFmt w:val="aiueoFullWidth"/>
      <w:lvlText w:val="(%5)"/>
      <w:lvlJc w:val="left"/>
      <w:pPr>
        <w:ind w:left="2205" w:hanging="420"/>
      </w:pPr>
    </w:lvl>
    <w:lvl w:ilvl="5" w:tplc="ED462DCE" w:tentative="1">
      <w:start w:val="1"/>
      <w:numFmt w:val="decimalEnclosedCircle"/>
      <w:lvlText w:val="%6"/>
      <w:lvlJc w:val="left"/>
      <w:pPr>
        <w:ind w:left="2625" w:hanging="420"/>
      </w:pPr>
    </w:lvl>
    <w:lvl w:ilvl="6" w:tplc="8D1857F4" w:tentative="1">
      <w:start w:val="1"/>
      <w:numFmt w:val="decimal"/>
      <w:lvlText w:val="%7."/>
      <w:lvlJc w:val="left"/>
      <w:pPr>
        <w:ind w:left="3045" w:hanging="420"/>
      </w:pPr>
    </w:lvl>
    <w:lvl w:ilvl="7" w:tplc="8B3CEE00" w:tentative="1">
      <w:start w:val="1"/>
      <w:numFmt w:val="aiueoFullWidth"/>
      <w:lvlText w:val="(%8)"/>
      <w:lvlJc w:val="left"/>
      <w:pPr>
        <w:ind w:left="3465" w:hanging="420"/>
      </w:pPr>
    </w:lvl>
    <w:lvl w:ilvl="8" w:tplc="0DB2CCB2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621E70C4"/>
    <w:multiLevelType w:val="hybridMultilevel"/>
    <w:tmpl w:val="B568F3AE"/>
    <w:lvl w:ilvl="0" w:tplc="0A1660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74A3AFE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8A927C04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4BD465A2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79262036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28B4D14A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7E7A97B2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FC2CE612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3A8B80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64554AE8"/>
    <w:multiLevelType w:val="hybridMultilevel"/>
    <w:tmpl w:val="B02E837A"/>
    <w:lvl w:ilvl="0" w:tplc="86F4DF84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8D2679C4" w:tentative="1">
      <w:start w:val="1"/>
      <w:numFmt w:val="aiueoFullWidth"/>
      <w:lvlText w:val="(%2)"/>
      <w:lvlJc w:val="left"/>
      <w:pPr>
        <w:ind w:left="1065" w:hanging="420"/>
      </w:pPr>
    </w:lvl>
    <w:lvl w:ilvl="2" w:tplc="DC16F85A" w:tentative="1">
      <w:start w:val="1"/>
      <w:numFmt w:val="decimalEnclosedCircle"/>
      <w:lvlText w:val="%3"/>
      <w:lvlJc w:val="left"/>
      <w:pPr>
        <w:ind w:left="1485" w:hanging="420"/>
      </w:pPr>
    </w:lvl>
    <w:lvl w:ilvl="3" w:tplc="5D3893CA" w:tentative="1">
      <w:start w:val="1"/>
      <w:numFmt w:val="decimal"/>
      <w:lvlText w:val="%4."/>
      <w:lvlJc w:val="left"/>
      <w:pPr>
        <w:ind w:left="1905" w:hanging="420"/>
      </w:pPr>
    </w:lvl>
    <w:lvl w:ilvl="4" w:tplc="15FEFA2C" w:tentative="1">
      <w:start w:val="1"/>
      <w:numFmt w:val="aiueoFullWidth"/>
      <w:lvlText w:val="(%5)"/>
      <w:lvlJc w:val="left"/>
      <w:pPr>
        <w:ind w:left="2325" w:hanging="420"/>
      </w:pPr>
    </w:lvl>
    <w:lvl w:ilvl="5" w:tplc="19226E94" w:tentative="1">
      <w:start w:val="1"/>
      <w:numFmt w:val="decimalEnclosedCircle"/>
      <w:lvlText w:val="%6"/>
      <w:lvlJc w:val="left"/>
      <w:pPr>
        <w:ind w:left="2745" w:hanging="420"/>
      </w:pPr>
    </w:lvl>
    <w:lvl w:ilvl="6" w:tplc="C68C6038" w:tentative="1">
      <w:start w:val="1"/>
      <w:numFmt w:val="decimal"/>
      <w:lvlText w:val="%7."/>
      <w:lvlJc w:val="left"/>
      <w:pPr>
        <w:ind w:left="3165" w:hanging="420"/>
      </w:pPr>
    </w:lvl>
    <w:lvl w:ilvl="7" w:tplc="C33EA34A" w:tentative="1">
      <w:start w:val="1"/>
      <w:numFmt w:val="aiueoFullWidth"/>
      <w:lvlText w:val="(%8)"/>
      <w:lvlJc w:val="left"/>
      <w:pPr>
        <w:ind w:left="3585" w:hanging="420"/>
      </w:pPr>
    </w:lvl>
    <w:lvl w:ilvl="8" w:tplc="CDBA1044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5A0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E1EF4"/>
    <w:rsid w:val="001F443C"/>
    <w:rsid w:val="00224E9F"/>
    <w:rsid w:val="002324A8"/>
    <w:rsid w:val="00235259"/>
    <w:rsid w:val="00242A84"/>
    <w:rsid w:val="0024338A"/>
    <w:rsid w:val="00261CE9"/>
    <w:rsid w:val="002626AF"/>
    <w:rsid w:val="0026280C"/>
    <w:rsid w:val="0026766E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20DD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4481"/>
    <w:rsid w:val="003E7B3C"/>
    <w:rsid w:val="003F20CA"/>
    <w:rsid w:val="003F3E07"/>
    <w:rsid w:val="003F7087"/>
    <w:rsid w:val="00405A0D"/>
    <w:rsid w:val="00423A4E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1E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47328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B0205"/>
    <w:rsid w:val="008C0FA3"/>
    <w:rsid w:val="008C1489"/>
    <w:rsid w:val="008C2C58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46E0C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2798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6834"/>
    <w:rsid w:val="00D173F7"/>
    <w:rsid w:val="00D246DE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C73CA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3253"/>
    <w:rsid w:val="00F7506A"/>
    <w:rsid w:val="00F7671F"/>
    <w:rsid w:val="00F83C23"/>
    <w:rsid w:val="00F91559"/>
    <w:rsid w:val="00F92BF0"/>
    <w:rsid w:val="00F9367F"/>
    <w:rsid w:val="00FD36F3"/>
    <w:rsid w:val="00FD6C51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8355-FD0B-410B-B278-87EEFCEF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2019-03-20T09:11:00Z</dcterms:created>
  <dcterms:modified xsi:type="dcterms:W3CDTF">2019-03-20T09:11:00Z</dcterms:modified>
</cp:coreProperties>
</file>