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5389" w14:textId="77777777" w:rsidR="00541B67" w:rsidRPr="00A73672" w:rsidRDefault="00D90503" w:rsidP="00A73672">
      <w:pPr>
        <w:jc w:val="center"/>
        <w:rPr>
          <w:rFonts w:ascii="ＭＳ ゴシック" w:eastAsia="ＭＳ ゴシック" w:hAnsi="ＭＳ ゴシック"/>
          <w:b/>
          <w:sz w:val="28"/>
          <w:szCs w:val="28"/>
        </w:rPr>
      </w:pPr>
      <w:r w:rsidRPr="00D90503">
        <w:rPr>
          <w:rFonts w:ascii="ＭＳ ゴシック" w:eastAsia="ＭＳ ゴシック" w:hAnsi="ＭＳ ゴシック" w:hint="eastAsia"/>
          <w:b/>
          <w:sz w:val="28"/>
          <w:szCs w:val="28"/>
        </w:rPr>
        <w:t>イベント主催者</w:t>
      </w:r>
      <w:r>
        <w:rPr>
          <w:rFonts w:ascii="ＭＳ ゴシック" w:eastAsia="ＭＳ ゴシック" w:hAnsi="ＭＳ ゴシック" w:hint="eastAsia"/>
          <w:b/>
          <w:sz w:val="28"/>
          <w:szCs w:val="28"/>
        </w:rPr>
        <w:t>の皆様</w:t>
      </w:r>
      <w:r w:rsidR="00D10377">
        <w:rPr>
          <w:rFonts w:ascii="ＭＳ ゴシック" w:eastAsia="ＭＳ ゴシック" w:hAnsi="ＭＳ ゴシック" w:hint="eastAsia"/>
          <w:b/>
          <w:sz w:val="28"/>
          <w:szCs w:val="28"/>
        </w:rPr>
        <w:t>へ</w:t>
      </w:r>
    </w:p>
    <w:p w14:paraId="71AD65C4" w14:textId="77777777" w:rsidR="00A73672" w:rsidRDefault="00A73672" w:rsidP="00A73672">
      <w:pPr>
        <w:jc w:val="left"/>
        <w:rPr>
          <w:rFonts w:ascii="ＭＳ 明朝" w:eastAsia="ＭＳ 明朝" w:hAnsi="ＭＳ 明朝"/>
          <w:sz w:val="22"/>
        </w:rPr>
      </w:pPr>
    </w:p>
    <w:p w14:paraId="2425F67B" w14:textId="77777777" w:rsidR="00E234C3" w:rsidRDefault="00A73672" w:rsidP="0061492F">
      <w:pPr>
        <w:spacing w:line="276" w:lineRule="auto"/>
        <w:ind w:firstLineChars="100" w:firstLine="220"/>
        <w:jc w:val="left"/>
        <w:rPr>
          <w:rFonts w:ascii="ＭＳ 明朝" w:eastAsia="ＭＳ 明朝" w:hAnsi="ＭＳ 明朝"/>
          <w:sz w:val="22"/>
        </w:rPr>
      </w:pPr>
      <w:r>
        <w:rPr>
          <w:rFonts w:ascii="ＭＳ 明朝" w:eastAsia="ＭＳ 明朝" w:hAnsi="ＭＳ 明朝" w:hint="eastAsia"/>
          <w:sz w:val="22"/>
        </w:rPr>
        <w:t>イベントで自動車（キッチンカー）を出店する場合</w:t>
      </w:r>
      <w:r w:rsidR="00541B67" w:rsidRPr="00541B67">
        <w:rPr>
          <w:rFonts w:ascii="ＭＳ 明朝" w:eastAsia="ＭＳ 明朝" w:hAnsi="ＭＳ 明朝" w:hint="eastAsia"/>
          <w:sz w:val="22"/>
        </w:rPr>
        <w:t>、</w:t>
      </w:r>
      <w:r w:rsidR="003D59D5">
        <w:rPr>
          <w:rFonts w:ascii="ＭＳ 明朝" w:eastAsia="ＭＳ 明朝" w:hAnsi="ＭＳ 明朝" w:hint="eastAsia"/>
          <w:sz w:val="22"/>
        </w:rPr>
        <w:t>営業者が適切な営業許可を取得しているかご確認ください。提供品目、食数等につきましては</w:t>
      </w:r>
      <w:r>
        <w:rPr>
          <w:rFonts w:ascii="ＭＳ 明朝" w:eastAsia="ＭＳ 明朝" w:hAnsi="ＭＳ 明朝" w:hint="eastAsia"/>
          <w:sz w:val="22"/>
        </w:rPr>
        <w:t>営業者に</w:t>
      </w:r>
      <w:r w:rsidR="003707A7">
        <w:rPr>
          <w:rFonts w:ascii="ＭＳ 明朝" w:eastAsia="ＭＳ 明朝" w:hAnsi="ＭＳ 明朝" w:hint="eastAsia"/>
          <w:sz w:val="22"/>
        </w:rPr>
        <w:t>ご確認をお願いします。</w:t>
      </w:r>
    </w:p>
    <w:p w14:paraId="5F6DA446" w14:textId="132DEEA5" w:rsidR="00706830" w:rsidRPr="00706830" w:rsidRDefault="00706830" w:rsidP="0061492F">
      <w:pPr>
        <w:spacing w:line="276" w:lineRule="auto"/>
        <w:ind w:firstLineChars="100" w:firstLine="220"/>
        <w:jc w:val="left"/>
        <w:rPr>
          <w:rFonts w:ascii="ＭＳ 明朝" w:eastAsia="ＭＳ 明朝" w:hAnsi="ＭＳ 明朝"/>
          <w:sz w:val="22"/>
        </w:rPr>
      </w:pPr>
      <w:r>
        <w:rPr>
          <w:rFonts w:ascii="ＭＳ 明朝" w:eastAsia="ＭＳ 明朝" w:hAnsi="ＭＳ 明朝" w:hint="eastAsia"/>
          <w:sz w:val="22"/>
        </w:rPr>
        <w:t>ご確認後、次ページ</w:t>
      </w:r>
      <w:r w:rsidRPr="00706830">
        <w:rPr>
          <w:rFonts w:ascii="ＭＳ 明朝" w:eastAsia="ＭＳ 明朝" w:hAnsi="ＭＳ 明朝" w:hint="eastAsia"/>
          <w:b/>
          <w:sz w:val="22"/>
        </w:rPr>
        <w:t>「</w:t>
      </w:r>
      <w:r w:rsidR="0061492F">
        <w:rPr>
          <w:rFonts w:ascii="ＭＳ 明朝" w:eastAsia="ＭＳ 明朝" w:hAnsi="ＭＳ 明朝" w:hint="eastAsia"/>
          <w:b/>
          <w:sz w:val="24"/>
          <w:u w:val="single"/>
        </w:rPr>
        <w:t>２</w:t>
      </w:r>
      <w:r>
        <w:rPr>
          <w:rFonts w:ascii="ＭＳ 明朝" w:eastAsia="ＭＳ 明朝" w:hAnsi="ＭＳ 明朝" w:hint="eastAsia"/>
          <w:b/>
          <w:sz w:val="24"/>
          <w:u w:val="single"/>
        </w:rPr>
        <w:t xml:space="preserve"> 主催者による確認」</w:t>
      </w:r>
      <w:r w:rsidRPr="00706830">
        <w:rPr>
          <w:rFonts w:ascii="ＭＳ 明朝" w:eastAsia="ＭＳ 明朝" w:hAnsi="ＭＳ 明朝" w:hint="eastAsia"/>
          <w:sz w:val="22"/>
        </w:rPr>
        <w:t>をご記入いただき当課宛返送してください。</w:t>
      </w:r>
    </w:p>
    <w:p w14:paraId="0C43F83C" w14:textId="77777777" w:rsidR="00541B67" w:rsidRPr="00541B67" w:rsidRDefault="00541B67" w:rsidP="00F73E6B">
      <w:pPr>
        <w:jc w:val="left"/>
        <w:rPr>
          <w:rFonts w:ascii="ＭＳ 明朝" w:eastAsia="ＭＳ 明朝" w:hAnsi="ＭＳ 明朝"/>
          <w:sz w:val="22"/>
        </w:rPr>
      </w:pPr>
    </w:p>
    <w:p w14:paraId="2696D15E" w14:textId="3A105CA6" w:rsidR="00541B67" w:rsidRPr="0032388D" w:rsidRDefault="00541B67" w:rsidP="00F73E6B">
      <w:pPr>
        <w:jc w:val="left"/>
        <w:rPr>
          <w:rFonts w:ascii="ＭＳ 明朝" w:eastAsia="ＭＳ 明朝" w:hAnsi="ＭＳ 明朝"/>
          <w:b/>
          <w:sz w:val="24"/>
          <w:u w:val="single"/>
        </w:rPr>
      </w:pPr>
      <w:r w:rsidRPr="0032388D">
        <w:rPr>
          <w:rFonts w:ascii="ＭＳ 明朝" w:eastAsia="ＭＳ 明朝" w:hAnsi="ＭＳ 明朝" w:hint="eastAsia"/>
          <w:b/>
          <w:sz w:val="24"/>
          <w:u w:val="single"/>
        </w:rPr>
        <w:t xml:space="preserve">１　</w:t>
      </w:r>
      <w:r w:rsidR="0061492F">
        <w:rPr>
          <w:rFonts w:ascii="ＭＳ 明朝" w:eastAsia="ＭＳ 明朝" w:hAnsi="ＭＳ 明朝" w:hint="eastAsia"/>
          <w:b/>
          <w:sz w:val="24"/>
          <w:u w:val="single"/>
        </w:rPr>
        <w:t>営業許可証及び提供品目</w:t>
      </w:r>
      <w:r w:rsidRPr="0032388D">
        <w:rPr>
          <w:rFonts w:ascii="ＭＳ 明朝" w:eastAsia="ＭＳ 明朝" w:hAnsi="ＭＳ 明朝" w:hint="eastAsia"/>
          <w:b/>
          <w:sz w:val="24"/>
          <w:u w:val="single"/>
        </w:rPr>
        <w:t>について</w:t>
      </w:r>
    </w:p>
    <w:p w14:paraId="02EAC623" w14:textId="77777777" w:rsidR="00541B67" w:rsidRDefault="00541B67" w:rsidP="0061492F">
      <w:pPr>
        <w:spacing w:line="276" w:lineRule="auto"/>
        <w:ind w:leftChars="100" w:left="430" w:hangingChars="100" w:hanging="220"/>
        <w:jc w:val="left"/>
        <w:rPr>
          <w:rFonts w:ascii="ＭＳ 明朝" w:eastAsia="ＭＳ 明朝" w:hAnsi="ＭＳ 明朝"/>
          <w:sz w:val="22"/>
        </w:rPr>
      </w:pPr>
      <w:r w:rsidRPr="00541B67">
        <w:rPr>
          <w:rFonts w:ascii="ＭＳ 明朝" w:eastAsia="ＭＳ 明朝" w:hAnsi="ＭＳ 明朝" w:hint="eastAsia"/>
          <w:sz w:val="22"/>
        </w:rPr>
        <w:t>①　営業許可証</w:t>
      </w:r>
      <w:r w:rsidR="005A3E15">
        <w:rPr>
          <w:rFonts w:ascii="ＭＳ 明朝" w:eastAsia="ＭＳ 明朝" w:hAnsi="ＭＳ 明朝" w:hint="eastAsia"/>
          <w:sz w:val="22"/>
        </w:rPr>
        <w:t>は</w:t>
      </w:r>
      <w:r w:rsidR="009F6D29">
        <w:rPr>
          <w:rFonts w:ascii="ＭＳ 明朝" w:eastAsia="ＭＳ 明朝" w:hAnsi="ＭＳ 明朝" w:hint="eastAsia"/>
          <w:sz w:val="22"/>
        </w:rPr>
        <w:t>神奈川県内（横浜市、神奈川県、川崎市、相模原市、横須賀市、藤沢市、茅ヶ崎市</w:t>
      </w:r>
      <w:r w:rsidR="00152B82">
        <w:rPr>
          <w:rFonts w:ascii="ＭＳ 明朝" w:eastAsia="ＭＳ 明朝" w:hAnsi="ＭＳ 明朝" w:hint="eastAsia"/>
          <w:sz w:val="22"/>
        </w:rPr>
        <w:t>）</w:t>
      </w:r>
      <w:r w:rsidR="009F6D29">
        <w:rPr>
          <w:rFonts w:ascii="ＭＳ 明朝" w:eastAsia="ＭＳ 明朝" w:hAnsi="ＭＳ 明朝" w:hint="eastAsia"/>
          <w:sz w:val="22"/>
        </w:rPr>
        <w:t>のいずれかで</w:t>
      </w:r>
      <w:r w:rsidR="005A3E15">
        <w:rPr>
          <w:rFonts w:ascii="ＭＳ 明朝" w:eastAsia="ＭＳ 明朝" w:hAnsi="ＭＳ 明朝" w:hint="eastAsia"/>
          <w:sz w:val="22"/>
        </w:rPr>
        <w:t>取得したもので</w:t>
      </w:r>
      <w:r w:rsidR="009F6D29">
        <w:rPr>
          <w:rFonts w:ascii="ＭＳ 明朝" w:eastAsia="ＭＳ 明朝" w:hAnsi="ＭＳ 明朝" w:hint="eastAsia"/>
          <w:sz w:val="22"/>
        </w:rPr>
        <w:t>あることを確認してください。</w:t>
      </w:r>
    </w:p>
    <w:p w14:paraId="03BFEF08" w14:textId="77777777" w:rsidR="009F6D29" w:rsidRDefault="009F6D29" w:rsidP="0061492F">
      <w:pPr>
        <w:spacing w:line="276" w:lineRule="auto"/>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②　提供品目</w:t>
      </w:r>
      <w:r w:rsidR="005F3A91">
        <w:rPr>
          <w:rFonts w:ascii="ＭＳ 明朝" w:eastAsia="ＭＳ 明朝" w:hAnsi="ＭＳ 明朝" w:hint="eastAsia"/>
          <w:sz w:val="22"/>
        </w:rPr>
        <w:t>及び提供食数</w:t>
      </w:r>
      <w:r>
        <w:rPr>
          <w:rFonts w:ascii="ＭＳ 明朝" w:eastAsia="ＭＳ 明朝" w:hAnsi="ＭＳ 明朝" w:hint="eastAsia"/>
          <w:sz w:val="22"/>
        </w:rPr>
        <w:t>は、</w:t>
      </w:r>
      <w:r w:rsidR="002D3F49">
        <w:rPr>
          <w:rFonts w:ascii="ＭＳ 明朝" w:eastAsia="ＭＳ 明朝" w:hAnsi="ＭＳ 明朝" w:hint="eastAsia"/>
          <w:sz w:val="22"/>
        </w:rPr>
        <w:t>営業者が</w:t>
      </w:r>
      <w:r>
        <w:rPr>
          <w:rFonts w:ascii="ＭＳ 明朝" w:eastAsia="ＭＳ 明朝" w:hAnsi="ＭＳ 明朝" w:hint="eastAsia"/>
          <w:sz w:val="22"/>
        </w:rPr>
        <w:t>営業許可申請時に保健所に提出した業務計画書</w:t>
      </w:r>
      <w:r w:rsidRPr="009F6D29">
        <w:rPr>
          <w:rFonts w:ascii="ＭＳ 明朝" w:eastAsia="ＭＳ 明朝" w:hAnsi="ＭＳ 明朝" w:hint="eastAsia"/>
          <w:sz w:val="22"/>
          <w:vertAlign w:val="superscript"/>
        </w:rPr>
        <w:t>※</w:t>
      </w:r>
      <w:r>
        <w:rPr>
          <w:rFonts w:ascii="ＭＳ 明朝" w:eastAsia="ＭＳ 明朝" w:hAnsi="ＭＳ 明朝" w:hint="eastAsia"/>
          <w:sz w:val="22"/>
        </w:rPr>
        <w:t>に記載された範囲内であることを確認してください。</w:t>
      </w:r>
    </w:p>
    <w:p w14:paraId="7541AFDE" w14:textId="77777777" w:rsidR="009F6D29" w:rsidRDefault="009F6D29" w:rsidP="0061492F">
      <w:pPr>
        <w:spacing w:line="276" w:lineRule="auto"/>
        <w:ind w:leftChars="200" w:left="640" w:hangingChars="100" w:hanging="220"/>
        <w:jc w:val="left"/>
        <w:rPr>
          <w:rFonts w:ascii="ＭＳ 明朝" w:eastAsia="ＭＳ 明朝" w:hAnsi="ＭＳ 明朝"/>
          <w:sz w:val="22"/>
        </w:rPr>
      </w:pPr>
      <w:r>
        <w:rPr>
          <w:rFonts w:ascii="ＭＳ 明朝" w:eastAsia="ＭＳ 明朝" w:hAnsi="ＭＳ 明朝" w:hint="eastAsia"/>
          <w:sz w:val="22"/>
        </w:rPr>
        <w:t>※業務計画書：取扱品目、食数、原材料、車内での調理又は製造工程、使用する水の量等を</w:t>
      </w:r>
      <w:r w:rsidR="00D03480">
        <w:rPr>
          <w:rFonts w:ascii="ＭＳ 明朝" w:eastAsia="ＭＳ 明朝" w:hAnsi="ＭＳ 明朝" w:hint="eastAsia"/>
          <w:sz w:val="22"/>
        </w:rPr>
        <w:t xml:space="preserve">　</w:t>
      </w:r>
      <w:r>
        <w:rPr>
          <w:rFonts w:ascii="ＭＳ 明朝" w:eastAsia="ＭＳ 明朝" w:hAnsi="ＭＳ 明朝" w:hint="eastAsia"/>
          <w:sz w:val="22"/>
        </w:rPr>
        <w:t>記載した書類</w:t>
      </w:r>
    </w:p>
    <w:p w14:paraId="7404BDB0" w14:textId="77777777" w:rsidR="002D3F49" w:rsidRDefault="002D3F49" w:rsidP="0061492F">
      <w:pPr>
        <w:spacing w:line="276" w:lineRule="auto"/>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706830">
        <w:rPr>
          <w:rFonts w:ascii="ＭＳ 明朝" w:eastAsia="ＭＳ 明朝" w:hAnsi="ＭＳ 明朝" w:hint="eastAsia"/>
          <w:sz w:val="22"/>
        </w:rPr>
        <w:t>業務計画書がお手元にない</w:t>
      </w:r>
      <w:r>
        <w:rPr>
          <w:rFonts w:ascii="ＭＳ 明朝" w:eastAsia="ＭＳ 明朝" w:hAnsi="ＭＳ 明朝" w:hint="eastAsia"/>
          <w:sz w:val="22"/>
        </w:rPr>
        <w:t>場合の判断基準は次の通りです。</w:t>
      </w:r>
    </w:p>
    <w:tbl>
      <w:tblPr>
        <w:tblStyle w:val="a3"/>
        <w:tblW w:w="0" w:type="auto"/>
        <w:tblInd w:w="430" w:type="dxa"/>
        <w:tblLook w:val="04A0" w:firstRow="1" w:lastRow="0" w:firstColumn="1" w:lastColumn="0" w:noHBand="0" w:noVBand="1"/>
      </w:tblPr>
      <w:tblGrid>
        <w:gridCol w:w="2117"/>
        <w:gridCol w:w="7189"/>
      </w:tblGrid>
      <w:tr w:rsidR="0032388D" w14:paraId="67582E15" w14:textId="77777777" w:rsidTr="009E3B62">
        <w:tc>
          <w:tcPr>
            <w:tcW w:w="2117" w:type="dxa"/>
            <w:shd w:val="clear" w:color="auto" w:fill="D9E2F3" w:themeFill="accent5" w:themeFillTint="33"/>
          </w:tcPr>
          <w:p w14:paraId="74EE0923" w14:textId="77777777" w:rsidR="0032388D" w:rsidRPr="0032388D" w:rsidRDefault="0032388D" w:rsidP="0061492F">
            <w:pPr>
              <w:spacing w:line="276" w:lineRule="auto"/>
              <w:jc w:val="center"/>
              <w:rPr>
                <w:rFonts w:ascii="ＭＳ 明朝" w:eastAsia="ＭＳ 明朝" w:hAnsi="ＭＳ 明朝"/>
                <w:sz w:val="22"/>
              </w:rPr>
            </w:pPr>
            <w:r w:rsidRPr="009E3B62">
              <w:rPr>
                <w:rFonts w:ascii="ＭＳ 明朝" w:eastAsia="ＭＳ 明朝" w:hAnsi="ＭＳ 明朝" w:hint="eastAsia"/>
                <w:sz w:val="20"/>
              </w:rPr>
              <w:t>給水・廃水</w:t>
            </w:r>
            <w:r w:rsidR="009E3B62">
              <w:rPr>
                <w:rFonts w:ascii="ＭＳ 明朝" w:eastAsia="ＭＳ 明朝" w:hAnsi="ＭＳ 明朝" w:hint="eastAsia"/>
                <w:sz w:val="20"/>
              </w:rPr>
              <w:t>ﾀﾝｸ</w:t>
            </w:r>
            <w:r w:rsidRPr="009E3B62">
              <w:rPr>
                <w:rFonts w:ascii="ＭＳ 明朝" w:eastAsia="ＭＳ 明朝" w:hAnsi="ＭＳ 明朝" w:hint="eastAsia"/>
                <w:sz w:val="20"/>
              </w:rPr>
              <w:t>の容量</w:t>
            </w:r>
          </w:p>
        </w:tc>
        <w:tc>
          <w:tcPr>
            <w:tcW w:w="7189" w:type="dxa"/>
            <w:shd w:val="clear" w:color="auto" w:fill="D9E2F3" w:themeFill="accent5" w:themeFillTint="33"/>
          </w:tcPr>
          <w:p w14:paraId="6AE17BD3" w14:textId="77777777" w:rsidR="0032388D" w:rsidRPr="0032388D" w:rsidRDefault="0032388D" w:rsidP="0061492F">
            <w:pPr>
              <w:spacing w:line="276" w:lineRule="auto"/>
              <w:jc w:val="left"/>
              <w:rPr>
                <w:rFonts w:ascii="ＭＳ 明朝" w:eastAsia="ＭＳ 明朝" w:hAnsi="ＭＳ 明朝"/>
                <w:sz w:val="22"/>
              </w:rPr>
            </w:pPr>
            <w:r w:rsidRPr="0032388D">
              <w:rPr>
                <w:rFonts w:ascii="ＭＳ 明朝" w:eastAsia="ＭＳ 明朝" w:hAnsi="ＭＳ 明朝" w:hint="eastAsia"/>
                <w:sz w:val="22"/>
              </w:rPr>
              <w:t>食品の取り扱い</w:t>
            </w:r>
          </w:p>
        </w:tc>
      </w:tr>
      <w:tr w:rsidR="0032388D" w14:paraId="0664E3CB" w14:textId="77777777" w:rsidTr="009E3B62">
        <w:tc>
          <w:tcPr>
            <w:tcW w:w="2117" w:type="dxa"/>
          </w:tcPr>
          <w:p w14:paraId="3CECD324" w14:textId="77777777" w:rsidR="0032388D" w:rsidRDefault="0032388D" w:rsidP="0061492F">
            <w:pPr>
              <w:spacing w:line="276" w:lineRule="auto"/>
              <w:jc w:val="center"/>
              <w:rPr>
                <w:rFonts w:ascii="ＭＳ 明朝" w:eastAsia="ＭＳ 明朝" w:hAnsi="ＭＳ 明朝"/>
                <w:sz w:val="22"/>
              </w:rPr>
            </w:pPr>
            <w:r>
              <w:rPr>
                <w:rFonts w:ascii="ＭＳ 明朝" w:eastAsia="ＭＳ 明朝" w:hAnsi="ＭＳ 明朝" w:hint="eastAsia"/>
                <w:sz w:val="22"/>
              </w:rPr>
              <w:t>200リットル以上</w:t>
            </w:r>
          </w:p>
        </w:tc>
        <w:tc>
          <w:tcPr>
            <w:tcW w:w="7189" w:type="dxa"/>
          </w:tcPr>
          <w:p w14:paraId="646CDB0D" w14:textId="77777777" w:rsidR="0032388D" w:rsidRDefault="00001DAF" w:rsidP="0061492F">
            <w:pPr>
              <w:spacing w:line="276" w:lineRule="auto"/>
              <w:jc w:val="left"/>
              <w:rPr>
                <w:rFonts w:ascii="ＭＳ 明朝" w:eastAsia="ＭＳ 明朝" w:hAnsi="ＭＳ 明朝"/>
                <w:sz w:val="22"/>
              </w:rPr>
            </w:pPr>
            <w:r>
              <w:rPr>
                <w:rFonts w:ascii="ＭＳ 明朝" w:eastAsia="ＭＳ 明朝" w:hAnsi="ＭＳ 明朝" w:hint="eastAsia"/>
                <w:sz w:val="22"/>
              </w:rPr>
              <w:t>・複数品目提供可能</w:t>
            </w:r>
          </w:p>
          <w:p w14:paraId="3F1C6CCC" w14:textId="77777777" w:rsidR="00001DAF" w:rsidRDefault="00001DAF" w:rsidP="0061492F">
            <w:pPr>
              <w:spacing w:line="276" w:lineRule="auto"/>
              <w:jc w:val="left"/>
              <w:rPr>
                <w:rFonts w:ascii="ＭＳ 明朝" w:eastAsia="ＭＳ 明朝" w:hAnsi="ＭＳ 明朝"/>
                <w:sz w:val="22"/>
              </w:rPr>
            </w:pPr>
            <w:r>
              <w:rPr>
                <w:rFonts w:ascii="ＭＳ 明朝" w:eastAsia="ＭＳ 明朝" w:hAnsi="ＭＳ 明朝" w:hint="eastAsia"/>
                <w:sz w:val="22"/>
              </w:rPr>
              <w:t>・複数の工程（食材のカット、加熱、盛付け等）からなる調理</w:t>
            </w:r>
          </w:p>
          <w:p w14:paraId="4086973D" w14:textId="77777777" w:rsidR="00001DAF" w:rsidRDefault="0055631B" w:rsidP="0061492F">
            <w:pPr>
              <w:spacing w:line="276" w:lineRule="auto"/>
              <w:jc w:val="left"/>
              <w:rPr>
                <w:rFonts w:ascii="ＭＳ 明朝" w:eastAsia="ＭＳ 明朝" w:hAnsi="ＭＳ 明朝"/>
                <w:sz w:val="22"/>
              </w:rPr>
            </w:pPr>
            <w:r>
              <w:rPr>
                <w:rFonts w:ascii="ＭＳ 明朝" w:eastAsia="ＭＳ 明朝" w:hAnsi="ＭＳ 明朝" w:hint="eastAsia"/>
                <w:sz w:val="22"/>
              </w:rPr>
              <w:t>・</w:t>
            </w:r>
            <w:r w:rsidR="009303FB">
              <w:rPr>
                <w:rFonts w:ascii="ＭＳ 明朝" w:eastAsia="ＭＳ 明朝" w:hAnsi="ＭＳ 明朝" w:hint="eastAsia"/>
                <w:sz w:val="22"/>
              </w:rPr>
              <w:t>非加熱で野菜又は果物を提供する場合、カット済の市販品や</w:t>
            </w:r>
            <w:r w:rsidR="00001DAF">
              <w:rPr>
                <w:rFonts w:ascii="ＭＳ 明朝" w:eastAsia="ＭＳ 明朝" w:hAnsi="ＭＳ 明朝" w:hint="eastAsia"/>
                <w:sz w:val="22"/>
              </w:rPr>
              <w:t>営業許可を取得した許可施設で</w:t>
            </w:r>
            <w:r w:rsidR="009303FB">
              <w:rPr>
                <w:rFonts w:ascii="ＭＳ 明朝" w:eastAsia="ＭＳ 明朝" w:hAnsi="ＭＳ 明朝" w:hint="eastAsia"/>
                <w:sz w:val="22"/>
              </w:rPr>
              <w:t>洗浄、消毒、カット等の下処理を行ったものを</w:t>
            </w:r>
            <w:r>
              <w:rPr>
                <w:rFonts w:ascii="ＭＳ 明朝" w:eastAsia="ＭＳ 明朝" w:hAnsi="ＭＳ 明朝" w:hint="eastAsia"/>
                <w:sz w:val="22"/>
              </w:rPr>
              <w:t>使用してください。</w:t>
            </w:r>
          </w:p>
        </w:tc>
      </w:tr>
      <w:tr w:rsidR="0032388D" w14:paraId="0F9A7C9C" w14:textId="77777777" w:rsidTr="009E3B62">
        <w:tc>
          <w:tcPr>
            <w:tcW w:w="2117" w:type="dxa"/>
          </w:tcPr>
          <w:p w14:paraId="6783940C" w14:textId="77777777" w:rsidR="0032388D" w:rsidRDefault="0032388D" w:rsidP="0061492F">
            <w:pPr>
              <w:spacing w:line="276" w:lineRule="auto"/>
              <w:jc w:val="center"/>
              <w:rPr>
                <w:rFonts w:ascii="ＭＳ 明朝" w:eastAsia="ＭＳ 明朝" w:hAnsi="ＭＳ 明朝"/>
                <w:sz w:val="22"/>
              </w:rPr>
            </w:pPr>
            <w:r>
              <w:rPr>
                <w:rFonts w:ascii="ＭＳ 明朝" w:eastAsia="ＭＳ 明朝" w:hAnsi="ＭＳ 明朝" w:hint="eastAsia"/>
                <w:sz w:val="22"/>
              </w:rPr>
              <w:t>80リットル以上</w:t>
            </w:r>
          </w:p>
        </w:tc>
        <w:tc>
          <w:tcPr>
            <w:tcW w:w="7189" w:type="dxa"/>
          </w:tcPr>
          <w:p w14:paraId="3DD37E21" w14:textId="77777777" w:rsidR="0032388D" w:rsidRPr="0024472B" w:rsidRDefault="00001DAF" w:rsidP="0061492F">
            <w:pPr>
              <w:spacing w:line="276" w:lineRule="auto"/>
              <w:jc w:val="left"/>
              <w:rPr>
                <w:rFonts w:ascii="ＭＳ 明朝" w:eastAsia="ＭＳ 明朝" w:hAnsi="ＭＳ 明朝"/>
                <w:sz w:val="22"/>
              </w:rPr>
            </w:pPr>
            <w:r w:rsidRPr="0024472B">
              <w:rPr>
                <w:rFonts w:ascii="ＭＳ 明朝" w:eastAsia="ＭＳ 明朝" w:hAnsi="ＭＳ 明朝" w:hint="eastAsia"/>
                <w:sz w:val="22"/>
              </w:rPr>
              <w:t>・複数品目提供可能</w:t>
            </w:r>
          </w:p>
          <w:p w14:paraId="759A95CC" w14:textId="77777777" w:rsidR="00001DAF" w:rsidRPr="0024472B" w:rsidRDefault="00001DAF" w:rsidP="0061492F">
            <w:pPr>
              <w:spacing w:line="276" w:lineRule="auto"/>
              <w:jc w:val="left"/>
              <w:rPr>
                <w:rFonts w:ascii="ＭＳ 明朝" w:eastAsia="ＭＳ 明朝" w:hAnsi="ＭＳ 明朝"/>
                <w:sz w:val="22"/>
              </w:rPr>
            </w:pPr>
            <w:r w:rsidRPr="0024472B">
              <w:rPr>
                <w:rFonts w:ascii="ＭＳ 明朝" w:eastAsia="ＭＳ 明朝" w:hAnsi="ＭＳ 明朝" w:hint="eastAsia"/>
                <w:sz w:val="22"/>
              </w:rPr>
              <w:t>・２工程</w:t>
            </w:r>
            <w:r w:rsidR="00AE2E48" w:rsidRPr="0024472B">
              <w:rPr>
                <w:rFonts w:ascii="ＭＳ 明朝" w:eastAsia="ＭＳ 明朝" w:hAnsi="ＭＳ 明朝" w:hint="eastAsia"/>
                <w:sz w:val="22"/>
              </w:rPr>
              <w:t>程度の簡易な調理</w:t>
            </w:r>
          </w:p>
          <w:p w14:paraId="46719CD5" w14:textId="77777777" w:rsidR="002C2F3C" w:rsidRPr="0024472B" w:rsidRDefault="0055631B" w:rsidP="0061492F">
            <w:pPr>
              <w:spacing w:line="276" w:lineRule="auto"/>
              <w:jc w:val="left"/>
              <w:rPr>
                <w:rFonts w:ascii="ＭＳ 明朝" w:eastAsia="ＭＳ 明朝" w:hAnsi="ＭＳ 明朝"/>
                <w:sz w:val="22"/>
              </w:rPr>
            </w:pPr>
            <w:r w:rsidRPr="0055631B">
              <w:rPr>
                <w:rFonts w:ascii="ＭＳ 明朝" w:eastAsia="ＭＳ 明朝" w:hAnsi="ＭＳ 明朝" w:hint="eastAsia"/>
                <w:sz w:val="22"/>
              </w:rPr>
              <w:t>・非加熱で野菜又は果物を提供する場合、カット済の市販品や営業許可を取得した許可施設で洗浄、消毒、カット等の下処理を行ったものを使用してください。</w:t>
            </w:r>
          </w:p>
        </w:tc>
      </w:tr>
      <w:tr w:rsidR="0032388D" w14:paraId="331CD084" w14:textId="77777777" w:rsidTr="009E3B62">
        <w:tc>
          <w:tcPr>
            <w:tcW w:w="2117" w:type="dxa"/>
          </w:tcPr>
          <w:p w14:paraId="34AB2F5C" w14:textId="77777777" w:rsidR="0032388D" w:rsidRDefault="0032388D" w:rsidP="0061492F">
            <w:pPr>
              <w:spacing w:line="276" w:lineRule="auto"/>
              <w:jc w:val="center"/>
              <w:rPr>
                <w:rFonts w:ascii="ＭＳ 明朝" w:eastAsia="ＭＳ 明朝" w:hAnsi="ＭＳ 明朝"/>
                <w:sz w:val="22"/>
              </w:rPr>
            </w:pPr>
            <w:r>
              <w:rPr>
                <w:rFonts w:ascii="ＭＳ 明朝" w:eastAsia="ＭＳ 明朝" w:hAnsi="ＭＳ 明朝" w:hint="eastAsia"/>
                <w:sz w:val="22"/>
              </w:rPr>
              <w:t>40リットル以上</w:t>
            </w:r>
          </w:p>
        </w:tc>
        <w:tc>
          <w:tcPr>
            <w:tcW w:w="7189" w:type="dxa"/>
          </w:tcPr>
          <w:p w14:paraId="2644A93A" w14:textId="77777777" w:rsidR="0024472B" w:rsidRDefault="0024472B" w:rsidP="0061492F">
            <w:pPr>
              <w:spacing w:line="276" w:lineRule="auto"/>
              <w:jc w:val="left"/>
              <w:rPr>
                <w:rFonts w:ascii="ＭＳ 明朝" w:eastAsia="ＭＳ 明朝" w:hAnsi="ＭＳ 明朝"/>
                <w:sz w:val="22"/>
              </w:rPr>
            </w:pPr>
            <w:r>
              <w:rPr>
                <w:rFonts w:ascii="ＭＳ 明朝" w:eastAsia="ＭＳ 明朝" w:hAnsi="ＭＳ 明朝" w:hint="eastAsia"/>
                <w:sz w:val="22"/>
              </w:rPr>
              <w:t>・単一品目又は簡易な調理</w:t>
            </w:r>
            <w:r w:rsidR="005A3E15">
              <w:rPr>
                <w:rFonts w:ascii="ＭＳ 明朝" w:eastAsia="ＭＳ 明朝" w:hAnsi="ＭＳ 明朝" w:hint="eastAsia"/>
                <w:sz w:val="22"/>
              </w:rPr>
              <w:t>（既製品を揚げる、焼く、温める等）</w:t>
            </w:r>
          </w:p>
        </w:tc>
      </w:tr>
    </w:tbl>
    <w:p w14:paraId="73782580" w14:textId="77777777" w:rsidR="002D3F49" w:rsidRDefault="0032388D" w:rsidP="0061492F">
      <w:pPr>
        <w:spacing w:line="276" w:lineRule="auto"/>
        <w:ind w:leftChars="200" w:left="420"/>
        <w:jc w:val="left"/>
        <w:rPr>
          <w:rFonts w:ascii="ＭＳ 明朝" w:eastAsia="ＭＳ 明朝" w:hAnsi="ＭＳ 明朝"/>
          <w:sz w:val="22"/>
        </w:rPr>
      </w:pPr>
      <w:r>
        <w:rPr>
          <w:rFonts w:ascii="ＭＳ 明朝" w:eastAsia="ＭＳ 明朝" w:hAnsi="ＭＳ 明朝" w:hint="eastAsia"/>
          <w:sz w:val="22"/>
        </w:rPr>
        <w:t>ただし、固定店舗に比べ衛生管理が困難なことから</w:t>
      </w:r>
      <w:r w:rsidR="00001DAF">
        <w:rPr>
          <w:rFonts w:ascii="ＭＳ 明朝" w:eastAsia="ＭＳ 明朝" w:hAnsi="ＭＳ 明朝" w:hint="eastAsia"/>
          <w:sz w:val="22"/>
        </w:rPr>
        <w:t>以下の食品の提供は出来ません。</w:t>
      </w:r>
    </w:p>
    <w:p w14:paraId="63439FA0" w14:textId="77777777" w:rsidR="00001DAF" w:rsidRDefault="00001DAF" w:rsidP="0061492F">
      <w:pPr>
        <w:spacing w:line="276" w:lineRule="auto"/>
        <w:ind w:leftChars="200" w:left="420"/>
        <w:jc w:val="left"/>
        <w:rPr>
          <w:rFonts w:ascii="ＭＳ 明朝" w:eastAsia="ＭＳ 明朝" w:hAnsi="ＭＳ 明朝"/>
          <w:sz w:val="22"/>
        </w:rPr>
      </w:pPr>
      <w:r>
        <w:rPr>
          <w:rFonts w:ascii="ＭＳ 明朝" w:eastAsia="ＭＳ 明朝" w:hAnsi="ＭＳ 明朝" w:hint="eastAsia"/>
          <w:sz w:val="22"/>
        </w:rPr>
        <w:t>・既製品以外の氷（冷却など調理に使用する場合も含む。）</w:t>
      </w:r>
    </w:p>
    <w:p w14:paraId="344FAE58" w14:textId="77777777" w:rsidR="00001DAF" w:rsidRDefault="00001DAF" w:rsidP="0061492F">
      <w:pPr>
        <w:spacing w:line="276" w:lineRule="auto"/>
        <w:ind w:leftChars="200" w:left="420"/>
        <w:jc w:val="left"/>
        <w:rPr>
          <w:rFonts w:ascii="ＭＳ 明朝" w:eastAsia="ＭＳ 明朝" w:hAnsi="ＭＳ 明朝"/>
          <w:sz w:val="22"/>
        </w:rPr>
      </w:pPr>
      <w:r>
        <w:rPr>
          <w:rFonts w:ascii="ＭＳ 明朝" w:eastAsia="ＭＳ 明朝" w:hAnsi="ＭＳ 明朝" w:hint="eastAsia"/>
          <w:sz w:val="22"/>
        </w:rPr>
        <w:t>・非加熱又は加熱不十分な状態で提供する食肉、魚介類、又は卵を含む食品</w:t>
      </w:r>
    </w:p>
    <w:p w14:paraId="6FE02B0D" w14:textId="77777777" w:rsidR="00706830" w:rsidRPr="00706830" w:rsidRDefault="00001DAF" w:rsidP="0061492F">
      <w:pPr>
        <w:spacing w:line="276" w:lineRule="auto"/>
        <w:ind w:leftChars="200" w:left="420"/>
        <w:jc w:val="left"/>
        <w:rPr>
          <w:rFonts w:ascii="ＭＳ 明朝" w:eastAsia="ＭＳ 明朝" w:hAnsi="ＭＳ 明朝"/>
          <w:sz w:val="22"/>
        </w:rPr>
      </w:pPr>
      <w:r>
        <w:rPr>
          <w:rFonts w:ascii="ＭＳ 明朝" w:eastAsia="ＭＳ 明朝" w:hAnsi="ＭＳ 明朝" w:hint="eastAsia"/>
          <w:sz w:val="22"/>
        </w:rPr>
        <w:t>・営業車内で生鮮食品を下処理から調理した食品</w:t>
      </w:r>
    </w:p>
    <w:p w14:paraId="05E07DB3" w14:textId="77777777" w:rsidR="005A3E15" w:rsidRDefault="005A3E15" w:rsidP="009F6D29">
      <w:pPr>
        <w:ind w:leftChars="100" w:left="430" w:hangingChars="100" w:hanging="220"/>
        <w:jc w:val="left"/>
        <w:rPr>
          <w:rFonts w:ascii="ＭＳ 明朝" w:eastAsia="ＭＳ 明朝" w:hAnsi="ＭＳ 明朝"/>
          <w:sz w:val="22"/>
        </w:rPr>
      </w:pPr>
    </w:p>
    <w:p w14:paraId="60B9C484" w14:textId="77777777" w:rsidR="0061492F" w:rsidRDefault="0061492F" w:rsidP="00C92E0D">
      <w:pPr>
        <w:jc w:val="left"/>
        <w:rPr>
          <w:rFonts w:ascii="ＭＳ 明朝" w:eastAsia="ＭＳ 明朝" w:hAnsi="ＭＳ 明朝"/>
          <w:b/>
          <w:sz w:val="24"/>
          <w:u w:val="single"/>
        </w:rPr>
      </w:pPr>
    </w:p>
    <w:p w14:paraId="2468DCAA" w14:textId="77777777" w:rsidR="0061492F" w:rsidRDefault="0061492F" w:rsidP="00C92E0D">
      <w:pPr>
        <w:jc w:val="left"/>
        <w:rPr>
          <w:rFonts w:ascii="ＭＳ 明朝" w:eastAsia="ＭＳ 明朝" w:hAnsi="ＭＳ 明朝"/>
          <w:b/>
          <w:sz w:val="24"/>
          <w:u w:val="single"/>
        </w:rPr>
      </w:pPr>
    </w:p>
    <w:p w14:paraId="4CDAC57D" w14:textId="77777777" w:rsidR="0061492F" w:rsidRDefault="0061492F" w:rsidP="00C92E0D">
      <w:pPr>
        <w:jc w:val="left"/>
        <w:rPr>
          <w:rFonts w:ascii="ＭＳ 明朝" w:eastAsia="ＭＳ 明朝" w:hAnsi="ＭＳ 明朝"/>
          <w:b/>
          <w:sz w:val="24"/>
          <w:u w:val="single"/>
        </w:rPr>
      </w:pPr>
    </w:p>
    <w:p w14:paraId="4F640BC2" w14:textId="77777777" w:rsidR="0061492F" w:rsidRDefault="0061492F" w:rsidP="00C92E0D">
      <w:pPr>
        <w:jc w:val="left"/>
        <w:rPr>
          <w:rFonts w:ascii="ＭＳ 明朝" w:eastAsia="ＭＳ 明朝" w:hAnsi="ＭＳ 明朝"/>
          <w:b/>
          <w:sz w:val="24"/>
          <w:u w:val="single"/>
        </w:rPr>
      </w:pPr>
    </w:p>
    <w:p w14:paraId="61BCF7F7" w14:textId="43EB3D74" w:rsidR="00C92E0D" w:rsidRDefault="0061492F" w:rsidP="00C92E0D">
      <w:pPr>
        <w:jc w:val="left"/>
        <w:rPr>
          <w:rFonts w:ascii="ＭＳ 明朝" w:eastAsia="ＭＳ 明朝" w:hAnsi="ＭＳ 明朝"/>
          <w:b/>
          <w:sz w:val="24"/>
          <w:u w:val="single"/>
        </w:rPr>
      </w:pPr>
      <w:r>
        <w:rPr>
          <w:rFonts w:ascii="ＭＳ 明朝" w:eastAsia="ＭＳ 明朝" w:hAnsi="ＭＳ 明朝" w:hint="eastAsia"/>
          <w:b/>
          <w:sz w:val="24"/>
          <w:u w:val="single"/>
        </w:rPr>
        <w:lastRenderedPageBreak/>
        <w:t>２</w:t>
      </w:r>
      <w:r w:rsidR="00C92E0D" w:rsidRPr="0032388D">
        <w:rPr>
          <w:rFonts w:ascii="ＭＳ 明朝" w:eastAsia="ＭＳ 明朝" w:hAnsi="ＭＳ 明朝" w:hint="eastAsia"/>
          <w:b/>
          <w:sz w:val="24"/>
          <w:u w:val="single"/>
        </w:rPr>
        <w:t xml:space="preserve">　</w:t>
      </w:r>
      <w:r w:rsidR="00C92E0D">
        <w:rPr>
          <w:rFonts w:ascii="ＭＳ 明朝" w:eastAsia="ＭＳ 明朝" w:hAnsi="ＭＳ 明朝" w:hint="eastAsia"/>
          <w:b/>
          <w:sz w:val="24"/>
          <w:u w:val="single"/>
        </w:rPr>
        <w:t>主催者による確認</w:t>
      </w:r>
      <w:r w:rsidR="00706830">
        <w:rPr>
          <w:rFonts w:ascii="ＭＳ 明朝" w:eastAsia="ＭＳ 明朝" w:hAnsi="ＭＳ 明朝" w:hint="eastAsia"/>
          <w:b/>
          <w:sz w:val="24"/>
          <w:u w:val="single"/>
        </w:rPr>
        <w:t xml:space="preserve">　（こちらをご記入後返送してください）</w:t>
      </w:r>
    </w:p>
    <w:p w14:paraId="2981A95B" w14:textId="77777777" w:rsidR="00C92E0D" w:rsidRPr="00C92E0D" w:rsidRDefault="00C92E0D" w:rsidP="00C92E0D">
      <w:pPr>
        <w:jc w:val="left"/>
        <w:rPr>
          <w:rFonts w:ascii="ＭＳ 明朝" w:eastAsia="ＭＳ 明朝" w:hAnsi="ＭＳ 明朝"/>
          <w:sz w:val="22"/>
        </w:rPr>
      </w:pPr>
    </w:p>
    <w:p w14:paraId="6E4ACDBD" w14:textId="77777777" w:rsidR="00027602" w:rsidRPr="00D03480" w:rsidRDefault="00C92E0D" w:rsidP="00D03480">
      <w:pPr>
        <w:ind w:leftChars="100" w:left="430" w:hangingChars="100" w:hanging="220"/>
        <w:jc w:val="left"/>
        <w:rPr>
          <w:rFonts w:ascii="ＭＳ ゴシック" w:eastAsia="ＭＳ ゴシック" w:hAnsi="ＭＳ ゴシック"/>
          <w:sz w:val="22"/>
        </w:rPr>
      </w:pPr>
      <w:r w:rsidRPr="006F167F">
        <w:rPr>
          <w:rFonts w:ascii="ＭＳ ゴシック" w:eastAsia="ＭＳ ゴシック" w:hAnsi="ＭＳ ゴシック" w:hint="eastAsia"/>
          <w:sz w:val="22"/>
        </w:rPr>
        <w:t xml:space="preserve">１　</w:t>
      </w:r>
      <w:r w:rsidR="00027602" w:rsidRPr="006F167F">
        <w:rPr>
          <w:rFonts w:ascii="ＭＳ ゴシック" w:eastAsia="ＭＳ ゴシック" w:hAnsi="ＭＳ ゴシック" w:hint="eastAsia"/>
          <w:sz w:val="22"/>
        </w:rPr>
        <w:t>イベント名</w:t>
      </w:r>
    </w:p>
    <w:p w14:paraId="46C3C904" w14:textId="77777777" w:rsidR="00027602" w:rsidRDefault="00027602" w:rsidP="009F6D29">
      <w:pPr>
        <w:ind w:leftChars="100" w:left="430" w:hangingChars="100" w:hanging="220"/>
        <w:jc w:val="left"/>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r w:rsidR="00D03480">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600373F2" w14:textId="77777777" w:rsidR="00D03480" w:rsidRDefault="00D03480" w:rsidP="009F6D29">
      <w:pPr>
        <w:ind w:leftChars="100" w:left="430" w:hangingChars="100" w:hanging="220"/>
        <w:jc w:val="left"/>
        <w:rPr>
          <w:rFonts w:ascii="ＭＳ 明朝" w:eastAsia="ＭＳ 明朝" w:hAnsi="ＭＳ 明朝"/>
          <w:sz w:val="22"/>
          <w:u w:val="single"/>
        </w:rPr>
      </w:pPr>
    </w:p>
    <w:p w14:paraId="7F83EE6A" w14:textId="77777777" w:rsidR="00D03480" w:rsidRPr="006F167F" w:rsidRDefault="00D03480" w:rsidP="00D03480">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２</w:t>
      </w:r>
      <w:r w:rsidRPr="006F167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イベント開催期間</w:t>
      </w:r>
    </w:p>
    <w:p w14:paraId="035E611B" w14:textId="77777777" w:rsidR="00D03480" w:rsidRPr="00027602" w:rsidRDefault="00D03480" w:rsidP="00D03480">
      <w:pPr>
        <w:ind w:leftChars="100" w:left="430" w:hangingChars="100" w:hanging="220"/>
        <w:jc w:val="left"/>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令和　　年　　月　　日　～　　令和　　年　　月　　日　　　　　　 　</w:t>
      </w:r>
    </w:p>
    <w:p w14:paraId="56C00161" w14:textId="77777777" w:rsidR="00D03480" w:rsidRPr="00027602" w:rsidRDefault="00D03480" w:rsidP="009F6D29">
      <w:pPr>
        <w:ind w:leftChars="100" w:left="430" w:hangingChars="100" w:hanging="220"/>
        <w:jc w:val="left"/>
        <w:rPr>
          <w:rFonts w:ascii="ＭＳ 明朝" w:eastAsia="ＭＳ 明朝" w:hAnsi="ＭＳ 明朝"/>
          <w:sz w:val="22"/>
          <w:u w:val="single"/>
        </w:rPr>
      </w:pPr>
    </w:p>
    <w:p w14:paraId="1F01C566" w14:textId="77777777" w:rsidR="005A3E15" w:rsidRPr="006F167F" w:rsidRDefault="00D03480" w:rsidP="009F6D29">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３</w:t>
      </w:r>
      <w:r w:rsidR="00027602" w:rsidRPr="006F167F">
        <w:rPr>
          <w:rFonts w:ascii="ＭＳ ゴシック" w:eastAsia="ＭＳ ゴシック" w:hAnsi="ＭＳ ゴシック" w:hint="eastAsia"/>
          <w:sz w:val="22"/>
        </w:rPr>
        <w:t xml:space="preserve">　自動車の出店</w:t>
      </w:r>
      <w:r w:rsidR="00706830">
        <w:rPr>
          <w:rFonts w:ascii="ＭＳ ゴシック" w:eastAsia="ＭＳ ゴシック" w:hAnsi="ＭＳ ゴシック" w:hint="eastAsia"/>
          <w:sz w:val="22"/>
        </w:rPr>
        <w:t>者</w:t>
      </w:r>
      <w:r w:rsidR="00027602" w:rsidRPr="006F167F">
        <w:rPr>
          <w:rFonts w:ascii="ＭＳ ゴシック" w:eastAsia="ＭＳ ゴシック" w:hAnsi="ＭＳ ゴシック" w:hint="eastAsia"/>
          <w:sz w:val="22"/>
        </w:rPr>
        <w:t>数</w:t>
      </w:r>
    </w:p>
    <w:p w14:paraId="21FEA7C2" w14:textId="77777777" w:rsidR="00027602" w:rsidRDefault="00027602" w:rsidP="009F6D29">
      <w:pPr>
        <w:ind w:leftChars="100" w:left="430" w:hangingChars="100" w:hanging="220"/>
        <w:jc w:val="left"/>
        <w:rPr>
          <w:rFonts w:ascii="ＭＳ 明朝" w:eastAsia="ＭＳ 明朝" w:hAnsi="ＭＳ 明朝"/>
          <w:sz w:val="22"/>
          <w:u w:val="single"/>
        </w:rPr>
      </w:pPr>
      <w:r>
        <w:rPr>
          <w:rFonts w:ascii="ＭＳ 明朝" w:eastAsia="ＭＳ 明朝" w:hAnsi="ＭＳ 明朝" w:hint="eastAsia"/>
          <w:sz w:val="22"/>
        </w:rPr>
        <w:t xml:space="preserve">　</w:t>
      </w:r>
      <w:r w:rsidR="00D03480">
        <w:rPr>
          <w:rFonts w:ascii="ＭＳ 明朝" w:eastAsia="ＭＳ 明朝" w:hAnsi="ＭＳ 明朝" w:hint="eastAsia"/>
          <w:sz w:val="22"/>
        </w:rPr>
        <w:t xml:space="preserve">　</w:t>
      </w:r>
      <w:r>
        <w:rPr>
          <w:rFonts w:ascii="ＭＳ 明朝" w:eastAsia="ＭＳ 明朝" w:hAnsi="ＭＳ 明朝" w:hint="eastAsia"/>
          <w:sz w:val="22"/>
          <w:u w:val="single"/>
        </w:rPr>
        <w:t xml:space="preserve">　　　　　　　　　　　　台</w:t>
      </w:r>
    </w:p>
    <w:p w14:paraId="41767ED0" w14:textId="77777777" w:rsidR="00027602" w:rsidRDefault="00027602" w:rsidP="009F6D29">
      <w:pPr>
        <w:ind w:leftChars="100" w:left="430" w:hangingChars="100" w:hanging="220"/>
        <w:jc w:val="left"/>
        <w:rPr>
          <w:rFonts w:ascii="ＭＳ 明朝" w:eastAsia="ＭＳ 明朝" w:hAnsi="ＭＳ 明朝"/>
          <w:sz w:val="22"/>
        </w:rPr>
      </w:pPr>
    </w:p>
    <w:p w14:paraId="79EBDA62" w14:textId="77777777" w:rsidR="00027602" w:rsidRPr="006F167F" w:rsidRDefault="0055631B" w:rsidP="00706830">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４</w:t>
      </w:r>
      <w:r w:rsidR="006770EC" w:rsidRPr="006F167F">
        <w:rPr>
          <w:rFonts w:ascii="ＭＳ ゴシック" w:eastAsia="ＭＳ ゴシック" w:hAnsi="ＭＳ ゴシック" w:hint="eastAsia"/>
          <w:sz w:val="22"/>
        </w:rPr>
        <w:t xml:space="preserve">　出店する全ての自動車について、提供品目、食数は適切であることを</w:t>
      </w:r>
      <w:r w:rsidR="00706830">
        <w:rPr>
          <w:rFonts w:ascii="ＭＳ ゴシック" w:eastAsia="ＭＳ ゴシック" w:hAnsi="ＭＳ ゴシック" w:hint="eastAsia"/>
          <w:sz w:val="22"/>
        </w:rPr>
        <w:t>営業者に</w:t>
      </w:r>
      <w:r w:rsidR="006770EC" w:rsidRPr="006F167F">
        <w:rPr>
          <w:rFonts w:ascii="ＭＳ ゴシック" w:eastAsia="ＭＳ ゴシック" w:hAnsi="ＭＳ ゴシック" w:hint="eastAsia"/>
          <w:sz w:val="22"/>
        </w:rPr>
        <w:t>確認しましたか。確認後、チェックを付けてください。</w:t>
      </w:r>
    </w:p>
    <w:p w14:paraId="6825E639" w14:textId="77777777" w:rsidR="006770EC" w:rsidRDefault="006770EC" w:rsidP="006770EC">
      <w:pPr>
        <w:ind w:leftChars="100" w:left="430" w:hangingChars="100" w:hanging="220"/>
        <w:jc w:val="left"/>
        <w:rPr>
          <w:rFonts w:ascii="ＭＳ 明朝" w:eastAsia="ＭＳ 明朝" w:hAnsi="ＭＳ 明朝"/>
          <w:sz w:val="22"/>
        </w:rPr>
      </w:pPr>
    </w:p>
    <w:p w14:paraId="10FE0608" w14:textId="77777777" w:rsidR="006770EC" w:rsidRPr="006770EC" w:rsidRDefault="006770EC" w:rsidP="006770EC">
      <w:pPr>
        <w:pStyle w:val="a8"/>
        <w:numPr>
          <w:ilvl w:val="0"/>
          <w:numId w:val="2"/>
        </w:numPr>
        <w:ind w:leftChars="0"/>
        <w:jc w:val="left"/>
        <w:rPr>
          <w:rFonts w:ascii="ＭＳ 明朝" w:eastAsia="ＭＳ 明朝" w:hAnsi="ＭＳ 明朝"/>
          <w:sz w:val="24"/>
          <w:szCs w:val="24"/>
        </w:rPr>
      </w:pPr>
      <w:r w:rsidRPr="006770EC">
        <w:rPr>
          <w:rFonts w:ascii="ＭＳ 明朝" w:eastAsia="ＭＳ 明朝" w:hAnsi="ＭＳ 明朝" w:hint="eastAsia"/>
          <w:sz w:val="24"/>
          <w:szCs w:val="24"/>
        </w:rPr>
        <w:t>確認済です</w:t>
      </w:r>
    </w:p>
    <w:p w14:paraId="7C3A14E7" w14:textId="77777777" w:rsidR="006770EC" w:rsidRDefault="006770EC" w:rsidP="006770EC">
      <w:pPr>
        <w:ind w:leftChars="100" w:left="430" w:hangingChars="100" w:hanging="220"/>
        <w:jc w:val="left"/>
        <w:rPr>
          <w:rFonts w:ascii="ＭＳ 明朝" w:eastAsia="ＭＳ 明朝" w:hAnsi="ＭＳ 明朝"/>
          <w:sz w:val="22"/>
        </w:rPr>
      </w:pPr>
    </w:p>
    <w:p w14:paraId="5B40E45E" w14:textId="77777777" w:rsidR="00027602" w:rsidRPr="006F167F" w:rsidRDefault="0055631B" w:rsidP="009F6D29">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５</w:t>
      </w:r>
      <w:r w:rsidR="006770EC" w:rsidRPr="006F167F">
        <w:rPr>
          <w:rFonts w:ascii="ＭＳ ゴシック" w:eastAsia="ＭＳ ゴシック" w:hAnsi="ＭＳ ゴシック" w:hint="eastAsia"/>
          <w:sz w:val="22"/>
        </w:rPr>
        <w:t xml:space="preserve">　確認者</w:t>
      </w:r>
    </w:p>
    <w:p w14:paraId="6385CD20" w14:textId="77777777" w:rsidR="006770EC" w:rsidRDefault="006770EC" w:rsidP="009F6D2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　　　</w:t>
      </w:r>
    </w:p>
    <w:p w14:paraId="1F1B42CE" w14:textId="77777777" w:rsidR="006770EC" w:rsidRPr="006770EC" w:rsidRDefault="006770EC" w:rsidP="009F6D29">
      <w:pPr>
        <w:ind w:leftChars="100" w:left="430" w:hangingChars="100" w:hanging="220"/>
        <w:jc w:val="left"/>
        <w:rPr>
          <w:rFonts w:ascii="ＭＳ 明朝" w:eastAsia="ＭＳ 明朝" w:hAnsi="ＭＳ 明朝"/>
          <w:sz w:val="22"/>
          <w:u w:val="single"/>
        </w:rPr>
      </w:pPr>
      <w:r>
        <w:rPr>
          <w:rFonts w:ascii="ＭＳ 明朝" w:eastAsia="ＭＳ 明朝" w:hAnsi="ＭＳ 明朝" w:hint="eastAsia"/>
          <w:sz w:val="22"/>
        </w:rPr>
        <w:t xml:space="preserve">　　</w:t>
      </w:r>
      <w:r w:rsidRPr="006770EC">
        <w:rPr>
          <w:rFonts w:ascii="ＭＳ 明朝" w:eastAsia="ＭＳ 明朝" w:hAnsi="ＭＳ 明朝" w:hint="eastAsia"/>
          <w:sz w:val="22"/>
          <w:u w:val="single"/>
        </w:rPr>
        <w:t>主催者</w:t>
      </w:r>
      <w:r>
        <w:rPr>
          <w:rFonts w:ascii="ＭＳ 明朝" w:eastAsia="ＭＳ 明朝" w:hAnsi="ＭＳ 明朝" w:hint="eastAsia"/>
          <w:sz w:val="22"/>
          <w:u w:val="single"/>
        </w:rPr>
        <w:t>(</w:t>
      </w:r>
      <w:r w:rsidRPr="006770EC">
        <w:rPr>
          <w:rFonts w:ascii="ＭＳ 明朝" w:eastAsia="ＭＳ 明朝" w:hAnsi="ＭＳ 明朝" w:hint="eastAsia"/>
          <w:sz w:val="22"/>
          <w:u w:val="single"/>
        </w:rPr>
        <w:t>会社名</w:t>
      </w:r>
      <w:r>
        <w:rPr>
          <w:rFonts w:ascii="ＭＳ 明朝" w:eastAsia="ＭＳ 明朝" w:hAnsi="ＭＳ 明朝" w:hint="eastAsia"/>
          <w:sz w:val="22"/>
          <w:u w:val="single"/>
        </w:rPr>
        <w:t>)</w:t>
      </w:r>
      <w:r w:rsidRPr="006770E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6770EC">
        <w:rPr>
          <w:rFonts w:ascii="ＭＳ 明朝" w:eastAsia="ＭＳ 明朝" w:hAnsi="ＭＳ 明朝" w:hint="eastAsia"/>
          <w:sz w:val="22"/>
          <w:u w:val="single"/>
        </w:rPr>
        <w:t xml:space="preserve">　</w:t>
      </w:r>
    </w:p>
    <w:p w14:paraId="73DEAE2D" w14:textId="77777777" w:rsidR="00027602" w:rsidRPr="006770EC" w:rsidRDefault="006770EC" w:rsidP="009F6D29">
      <w:pPr>
        <w:ind w:leftChars="100" w:left="430" w:hangingChars="100" w:hanging="220"/>
        <w:jc w:val="left"/>
        <w:rPr>
          <w:rFonts w:ascii="ＭＳ 明朝" w:eastAsia="ＭＳ 明朝" w:hAnsi="ＭＳ 明朝"/>
          <w:sz w:val="22"/>
          <w:u w:val="single"/>
        </w:rPr>
      </w:pPr>
      <w:r>
        <w:rPr>
          <w:rFonts w:ascii="ＭＳ 明朝" w:eastAsia="ＭＳ 明朝" w:hAnsi="ＭＳ 明朝" w:hint="eastAsia"/>
          <w:sz w:val="22"/>
        </w:rPr>
        <w:t xml:space="preserve">　　</w:t>
      </w:r>
      <w:r w:rsidRPr="006770EC">
        <w:rPr>
          <w:rFonts w:ascii="ＭＳ 明朝" w:eastAsia="ＭＳ 明朝" w:hAnsi="ＭＳ 明朝" w:hint="eastAsia"/>
          <w:spacing w:val="44"/>
          <w:kern w:val="0"/>
          <w:sz w:val="22"/>
          <w:u w:val="single"/>
          <w:fitText w:val="1760" w:id="-723345152"/>
        </w:rPr>
        <w:t>確認者氏名</w:t>
      </w:r>
      <w:r w:rsidRPr="006770EC">
        <w:rPr>
          <w:rFonts w:ascii="ＭＳ 明朝" w:eastAsia="ＭＳ 明朝" w:hAnsi="ＭＳ 明朝" w:hint="eastAsia"/>
          <w:kern w:val="0"/>
          <w:sz w:val="22"/>
          <w:u w:val="single"/>
          <w:fitText w:val="1760" w:id="-723345152"/>
        </w:rPr>
        <w:t>：</w:t>
      </w:r>
      <w:r>
        <w:rPr>
          <w:rFonts w:ascii="ＭＳ 明朝" w:eastAsia="ＭＳ 明朝" w:hAnsi="ＭＳ 明朝" w:hint="eastAsia"/>
          <w:sz w:val="22"/>
          <w:u w:val="single"/>
        </w:rPr>
        <w:t xml:space="preserve">　　　　　　　　　　　　　</w:t>
      </w:r>
    </w:p>
    <w:p w14:paraId="40CCF048" w14:textId="77777777" w:rsidR="006770EC" w:rsidRPr="006770EC" w:rsidRDefault="006770EC" w:rsidP="009F6D2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Pr="006770EC">
        <w:rPr>
          <w:rFonts w:ascii="ＭＳ 明朝" w:eastAsia="ＭＳ 明朝" w:hAnsi="ＭＳ 明朝" w:hint="eastAsia"/>
          <w:spacing w:val="18"/>
          <w:kern w:val="0"/>
          <w:sz w:val="22"/>
          <w:u w:val="single"/>
          <w:fitText w:val="1760" w:id="-723344896"/>
        </w:rPr>
        <w:t xml:space="preserve">確　認　日　</w:t>
      </w:r>
      <w:r w:rsidRPr="006770EC">
        <w:rPr>
          <w:rFonts w:ascii="ＭＳ 明朝" w:eastAsia="ＭＳ 明朝" w:hAnsi="ＭＳ 明朝" w:hint="eastAsia"/>
          <w:spacing w:val="2"/>
          <w:kern w:val="0"/>
          <w:sz w:val="22"/>
          <w:u w:val="single"/>
          <w:fitText w:val="1760" w:id="-723344896"/>
        </w:rPr>
        <w:t>：</w:t>
      </w:r>
      <w:r w:rsidRPr="006770EC">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令和　 年　　月　　日　　</w:t>
      </w:r>
      <w:r w:rsidRPr="006770EC">
        <w:rPr>
          <w:rFonts w:ascii="ＭＳ 明朝" w:eastAsia="ＭＳ 明朝" w:hAnsi="ＭＳ 明朝" w:hint="eastAsia"/>
          <w:sz w:val="22"/>
        </w:rPr>
        <w:t xml:space="preserve">　　　　　　　　　　　　　　</w:t>
      </w:r>
    </w:p>
    <w:p w14:paraId="112ABE6B" w14:textId="77777777" w:rsidR="0055631B" w:rsidRDefault="0055631B" w:rsidP="0055631B">
      <w:pPr>
        <w:jc w:val="left"/>
        <w:rPr>
          <w:rFonts w:ascii="ＭＳ 明朝" w:eastAsia="ＭＳ 明朝" w:hAnsi="ＭＳ 明朝"/>
          <w:sz w:val="22"/>
        </w:rPr>
      </w:pPr>
    </w:p>
    <w:p w14:paraId="2FD7D48E" w14:textId="77777777" w:rsidR="003739F8" w:rsidRDefault="003739F8" w:rsidP="009F6D29">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イベント前の確認事項は以上です。イベント当日は次の事項をご確認ください。</w:t>
      </w:r>
    </w:p>
    <w:p w14:paraId="06022295" w14:textId="77777777" w:rsidR="003739F8" w:rsidRDefault="003739F8" w:rsidP="009F6D29">
      <w:pPr>
        <w:ind w:leftChars="100" w:left="430" w:hangingChars="100" w:hanging="220"/>
        <w:jc w:val="left"/>
        <w:rPr>
          <w:rFonts w:ascii="ＭＳ 明朝" w:eastAsia="ＭＳ 明朝" w:hAnsi="ＭＳ 明朝"/>
          <w:sz w:val="22"/>
        </w:rPr>
      </w:pPr>
    </w:p>
    <w:p w14:paraId="1AF55D30" w14:textId="77777777" w:rsidR="0055631B" w:rsidRDefault="0055631B" w:rsidP="009F6D29">
      <w:pPr>
        <w:ind w:leftChars="100" w:left="430" w:hangingChars="100" w:hanging="220"/>
        <w:jc w:val="left"/>
        <w:rPr>
          <w:rFonts w:ascii="ＭＳ 明朝" w:eastAsia="ＭＳ 明朝" w:hAnsi="ＭＳ 明朝"/>
          <w:sz w:val="22"/>
        </w:rPr>
      </w:pPr>
    </w:p>
    <w:p w14:paraId="5204B09C" w14:textId="77777777" w:rsidR="00027602" w:rsidRPr="006F167F" w:rsidRDefault="0055631B" w:rsidP="009F6D29">
      <w:pPr>
        <w:ind w:leftChars="100" w:left="43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６</w:t>
      </w:r>
      <w:r w:rsidR="00C12255">
        <w:rPr>
          <w:rFonts w:ascii="ＭＳ ゴシック" w:eastAsia="ＭＳ ゴシック" w:hAnsi="ＭＳ ゴシック" w:hint="eastAsia"/>
          <w:sz w:val="22"/>
        </w:rPr>
        <w:t xml:space="preserve">　イベント開催時</w:t>
      </w:r>
      <w:r w:rsidR="001A76D4" w:rsidRPr="006F167F">
        <w:rPr>
          <w:rFonts w:ascii="ＭＳ ゴシック" w:eastAsia="ＭＳ ゴシック" w:hAnsi="ＭＳ ゴシック" w:hint="eastAsia"/>
          <w:sz w:val="22"/>
        </w:rPr>
        <w:t>の注意点</w:t>
      </w:r>
    </w:p>
    <w:p w14:paraId="18F83707" w14:textId="77777777" w:rsidR="001A76D4" w:rsidRDefault="001A76D4" w:rsidP="006F167F">
      <w:pPr>
        <w:ind w:leftChars="150" w:left="425" w:hangingChars="50" w:hanging="110"/>
        <w:jc w:val="left"/>
        <w:rPr>
          <w:rFonts w:ascii="ＭＳ 明朝" w:eastAsia="ＭＳ 明朝" w:hAnsi="ＭＳ 明朝"/>
          <w:sz w:val="22"/>
        </w:rPr>
      </w:pPr>
      <w:r>
        <w:rPr>
          <w:rFonts w:ascii="ＭＳ 明朝" w:eastAsia="ＭＳ 明朝" w:hAnsi="ＭＳ 明朝" w:hint="eastAsia"/>
          <w:sz w:val="22"/>
        </w:rPr>
        <w:t>(1)</w:t>
      </w:r>
      <w:r w:rsidR="006F167F">
        <w:rPr>
          <w:rFonts w:ascii="ＭＳ 明朝" w:eastAsia="ＭＳ 明朝" w:hAnsi="ＭＳ 明朝" w:hint="eastAsia"/>
          <w:sz w:val="22"/>
        </w:rPr>
        <w:t xml:space="preserve">　</w:t>
      </w:r>
      <w:r>
        <w:rPr>
          <w:rFonts w:ascii="ＭＳ 明朝" w:eastAsia="ＭＳ 明朝" w:hAnsi="ＭＳ 明朝" w:hint="eastAsia"/>
          <w:sz w:val="22"/>
        </w:rPr>
        <w:t>出店する自動車の車両番号と営業許可証に記載されている車両番号が同じであることを確</w:t>
      </w:r>
    </w:p>
    <w:p w14:paraId="0563BFAB" w14:textId="77777777" w:rsidR="001A76D4" w:rsidRDefault="001A76D4" w:rsidP="001A76D4">
      <w:pPr>
        <w:ind w:firstLineChars="300" w:firstLine="660"/>
        <w:jc w:val="left"/>
        <w:rPr>
          <w:rFonts w:ascii="ＭＳ 明朝" w:eastAsia="ＭＳ 明朝" w:hAnsi="ＭＳ 明朝"/>
          <w:sz w:val="22"/>
        </w:rPr>
      </w:pPr>
      <w:r>
        <w:rPr>
          <w:rFonts w:ascii="ＭＳ 明朝" w:eastAsia="ＭＳ 明朝" w:hAnsi="ＭＳ 明朝" w:hint="eastAsia"/>
          <w:sz w:val="22"/>
        </w:rPr>
        <w:t>認してください。</w:t>
      </w:r>
    </w:p>
    <w:p w14:paraId="5EBCB878" w14:textId="77777777" w:rsidR="00027602" w:rsidRPr="006770EC" w:rsidRDefault="006F167F" w:rsidP="00C12255">
      <w:pPr>
        <w:jc w:val="left"/>
        <w:rPr>
          <w:rFonts w:ascii="ＭＳ 明朝" w:eastAsia="ＭＳ 明朝" w:hAnsi="ＭＳ 明朝"/>
          <w:sz w:val="22"/>
        </w:rPr>
      </w:pPr>
      <w:r>
        <w:rPr>
          <w:rFonts w:ascii="ＭＳ 明朝" w:eastAsia="ＭＳ 明朝" w:hAnsi="ＭＳ 明朝" w:hint="eastAsia"/>
          <w:sz w:val="22"/>
        </w:rPr>
        <w:t xml:space="preserve">　 </w:t>
      </w:r>
      <w:r w:rsidR="001A76D4">
        <w:rPr>
          <w:rFonts w:ascii="ＭＳ 明朝" w:eastAsia="ＭＳ 明朝" w:hAnsi="ＭＳ 明朝" w:hint="eastAsia"/>
          <w:sz w:val="22"/>
        </w:rPr>
        <w:t xml:space="preserve">(2)　</w:t>
      </w:r>
      <w:r>
        <w:rPr>
          <w:rFonts w:ascii="ＭＳ 明朝" w:eastAsia="ＭＳ 明朝" w:hAnsi="ＭＳ 明朝" w:hint="eastAsia"/>
          <w:sz w:val="22"/>
        </w:rPr>
        <w:t>提供品目に</w:t>
      </w:r>
      <w:r w:rsidR="003739F8">
        <w:rPr>
          <w:rFonts w:ascii="ＭＳ 明朝" w:eastAsia="ＭＳ 明朝" w:hAnsi="ＭＳ 明朝" w:hint="eastAsia"/>
          <w:sz w:val="22"/>
        </w:rPr>
        <w:t>相違が無いか確認してください。</w:t>
      </w:r>
    </w:p>
    <w:p w14:paraId="08FDBA06" w14:textId="77777777" w:rsidR="007D54D1" w:rsidRDefault="00C12255" w:rsidP="00C12255">
      <w:pPr>
        <w:ind w:leftChars="150" w:left="645" w:hangingChars="150" w:hanging="330"/>
        <w:jc w:val="left"/>
        <w:rPr>
          <w:rFonts w:ascii="ＭＳ 明朝" w:eastAsia="ＭＳ 明朝" w:hAnsi="ＭＳ 明朝"/>
          <w:sz w:val="22"/>
        </w:rPr>
      </w:pPr>
      <w:r>
        <w:rPr>
          <w:rFonts w:ascii="ＭＳ 明朝" w:eastAsia="ＭＳ 明朝" w:hAnsi="ＭＳ 明朝" w:hint="eastAsia"/>
          <w:sz w:val="22"/>
        </w:rPr>
        <w:t>(3</w:t>
      </w:r>
      <w:r w:rsidR="007D54D1">
        <w:rPr>
          <w:rFonts w:ascii="ＭＳ 明朝" w:eastAsia="ＭＳ 明朝" w:hAnsi="ＭＳ 明朝" w:hint="eastAsia"/>
          <w:sz w:val="22"/>
        </w:rPr>
        <w:t>)　自動車の外で調理を行っていないか確認してください。調理には飲料の注ぎ行為も含まれます。ビールサーバーは車内に設置されているか確認してください。</w:t>
      </w:r>
    </w:p>
    <w:sectPr w:rsidR="007D54D1" w:rsidSect="00EF51AC">
      <w:pgSz w:w="11906" w:h="16838"/>
      <w:pgMar w:top="1077"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5909" w14:textId="77777777" w:rsidR="007636DC" w:rsidRDefault="007636DC" w:rsidP="002C2F3C">
      <w:r>
        <w:separator/>
      </w:r>
    </w:p>
  </w:endnote>
  <w:endnote w:type="continuationSeparator" w:id="0">
    <w:p w14:paraId="17E949C8" w14:textId="77777777" w:rsidR="007636DC" w:rsidRDefault="007636DC" w:rsidP="002C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29A9" w14:textId="77777777" w:rsidR="007636DC" w:rsidRDefault="007636DC" w:rsidP="002C2F3C">
      <w:r>
        <w:separator/>
      </w:r>
    </w:p>
  </w:footnote>
  <w:footnote w:type="continuationSeparator" w:id="0">
    <w:p w14:paraId="2F23E550" w14:textId="77777777" w:rsidR="007636DC" w:rsidRDefault="007636DC" w:rsidP="002C2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9A7"/>
    <w:multiLevelType w:val="hybridMultilevel"/>
    <w:tmpl w:val="100CFFE8"/>
    <w:lvl w:ilvl="0" w:tplc="F0908DE4">
      <w:start w:val="2"/>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 w15:restartNumberingAfterBreak="0">
    <w:nsid w:val="60E62FAE"/>
    <w:multiLevelType w:val="hybridMultilevel"/>
    <w:tmpl w:val="59CEA2F6"/>
    <w:lvl w:ilvl="0" w:tplc="E6BE9706">
      <w:start w:val="2"/>
      <w:numFmt w:val="bullet"/>
      <w:lvlText w:val="□"/>
      <w:lvlJc w:val="left"/>
      <w:pPr>
        <w:ind w:left="1050" w:hanging="405"/>
      </w:pPr>
      <w:rPr>
        <w:rFonts w:ascii="ＭＳ 明朝" w:eastAsia="ＭＳ 明朝" w:hAnsi="ＭＳ 明朝" w:cstheme="minorBidi" w:hint="eastAsia"/>
        <w:sz w:val="40"/>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16cid:durableId="2033729237">
    <w:abstractNumId w:val="1"/>
  </w:num>
  <w:num w:numId="2" w16cid:durableId="39197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03"/>
    <w:rsid w:val="00001DAF"/>
    <w:rsid w:val="00027602"/>
    <w:rsid w:val="000A1F53"/>
    <w:rsid w:val="00152B82"/>
    <w:rsid w:val="001757E8"/>
    <w:rsid w:val="001A76D4"/>
    <w:rsid w:val="001D51F3"/>
    <w:rsid w:val="0024472B"/>
    <w:rsid w:val="002C2F3C"/>
    <w:rsid w:val="002D3F49"/>
    <w:rsid w:val="0032388D"/>
    <w:rsid w:val="003707A7"/>
    <w:rsid w:val="003739F8"/>
    <w:rsid w:val="003D59D5"/>
    <w:rsid w:val="003D6ED4"/>
    <w:rsid w:val="003F1F85"/>
    <w:rsid w:val="00452B40"/>
    <w:rsid w:val="00474076"/>
    <w:rsid w:val="004A79E2"/>
    <w:rsid w:val="00541B67"/>
    <w:rsid w:val="0055631B"/>
    <w:rsid w:val="00563D52"/>
    <w:rsid w:val="005A3E15"/>
    <w:rsid w:val="005F3A91"/>
    <w:rsid w:val="0061492F"/>
    <w:rsid w:val="006770EC"/>
    <w:rsid w:val="006F167F"/>
    <w:rsid w:val="00706830"/>
    <w:rsid w:val="007636DC"/>
    <w:rsid w:val="007902C3"/>
    <w:rsid w:val="007D54D1"/>
    <w:rsid w:val="008949D3"/>
    <w:rsid w:val="009303FB"/>
    <w:rsid w:val="009B151E"/>
    <w:rsid w:val="009E3B62"/>
    <w:rsid w:val="009F6D29"/>
    <w:rsid w:val="00A42462"/>
    <w:rsid w:val="00A73672"/>
    <w:rsid w:val="00AE2E48"/>
    <w:rsid w:val="00B15B29"/>
    <w:rsid w:val="00B32963"/>
    <w:rsid w:val="00B94048"/>
    <w:rsid w:val="00BD5FC7"/>
    <w:rsid w:val="00BF0FCD"/>
    <w:rsid w:val="00C12255"/>
    <w:rsid w:val="00C132FF"/>
    <w:rsid w:val="00C54BFF"/>
    <w:rsid w:val="00C63E7C"/>
    <w:rsid w:val="00C92E0D"/>
    <w:rsid w:val="00D03480"/>
    <w:rsid w:val="00D10377"/>
    <w:rsid w:val="00D13D9E"/>
    <w:rsid w:val="00D8312B"/>
    <w:rsid w:val="00D90503"/>
    <w:rsid w:val="00E234C3"/>
    <w:rsid w:val="00E33466"/>
    <w:rsid w:val="00ED1FF7"/>
    <w:rsid w:val="00ED7057"/>
    <w:rsid w:val="00EF51AC"/>
    <w:rsid w:val="00F7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6F3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2F3C"/>
    <w:pPr>
      <w:tabs>
        <w:tab w:val="center" w:pos="4252"/>
        <w:tab w:val="right" w:pos="8504"/>
      </w:tabs>
      <w:snapToGrid w:val="0"/>
    </w:pPr>
  </w:style>
  <w:style w:type="character" w:customStyle="1" w:styleId="a5">
    <w:name w:val="ヘッダー (文字)"/>
    <w:basedOn w:val="a0"/>
    <w:link w:val="a4"/>
    <w:uiPriority w:val="99"/>
    <w:rsid w:val="002C2F3C"/>
  </w:style>
  <w:style w:type="paragraph" w:styleId="a6">
    <w:name w:val="footer"/>
    <w:basedOn w:val="a"/>
    <w:link w:val="a7"/>
    <w:uiPriority w:val="99"/>
    <w:unhideWhenUsed/>
    <w:rsid w:val="002C2F3C"/>
    <w:pPr>
      <w:tabs>
        <w:tab w:val="center" w:pos="4252"/>
        <w:tab w:val="right" w:pos="8504"/>
      </w:tabs>
      <w:snapToGrid w:val="0"/>
    </w:pPr>
  </w:style>
  <w:style w:type="character" w:customStyle="1" w:styleId="a7">
    <w:name w:val="フッター (文字)"/>
    <w:basedOn w:val="a0"/>
    <w:link w:val="a6"/>
    <w:uiPriority w:val="99"/>
    <w:rsid w:val="002C2F3C"/>
  </w:style>
  <w:style w:type="paragraph" w:styleId="a8">
    <w:name w:val="List Paragraph"/>
    <w:basedOn w:val="a"/>
    <w:uiPriority w:val="34"/>
    <w:qFormat/>
    <w:rsid w:val="006770EC"/>
    <w:pPr>
      <w:ind w:leftChars="400" w:left="840"/>
    </w:pPr>
  </w:style>
  <w:style w:type="paragraph" w:styleId="a9">
    <w:name w:val="Balloon Text"/>
    <w:basedOn w:val="a"/>
    <w:link w:val="aa"/>
    <w:uiPriority w:val="99"/>
    <w:semiHidden/>
    <w:unhideWhenUsed/>
    <w:rsid w:val="00B940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40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1990-4E3F-4536-A83B-75375872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2026-05-29T06:45:00Z</dcterms:created>
  <dcterms:modified xsi:type="dcterms:W3CDTF">2026-05-29T06:46:00Z</dcterms:modified>
</cp:coreProperties>
</file>