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28A80" w14:textId="4308852F" w:rsidR="007F01B0" w:rsidRDefault="006E43C0">
      <w:pPr>
        <w:autoSpaceDE w:val="0"/>
        <w:autoSpaceDN w:val="0"/>
        <w:jc w:val="center"/>
        <w:rPr>
          <w:rFonts w:ascii="HG丸ｺﾞｼｯｸM-PRO" w:eastAsia="HG丸ｺﾞｼｯｸM-PRO"/>
          <w:b/>
          <w:sz w:val="36"/>
          <w:szCs w:val="36"/>
        </w:rPr>
      </w:pPr>
      <w:r>
        <w:rPr>
          <w:rFonts w:ascii="HG丸ｺﾞｼｯｸM-PRO" w:eastAsia="HG丸ｺﾞｼｯｸM-PRO" w:hint="eastAsia"/>
          <w:b/>
          <w:sz w:val="36"/>
          <w:szCs w:val="36"/>
        </w:rPr>
        <w:t>横浜市</w:t>
      </w:r>
      <w:r w:rsidR="00C351BE">
        <w:rPr>
          <w:rFonts w:ascii="HG丸ｺﾞｼｯｸM-PRO" w:eastAsia="HG丸ｺﾞｼｯｸM-PRO" w:hint="eastAsia"/>
          <w:b/>
          <w:sz w:val="36"/>
          <w:szCs w:val="36"/>
        </w:rPr>
        <w:t>永田みなみ台公園</w:t>
      </w:r>
      <w:r w:rsidR="003E3A5F" w:rsidRPr="00925359">
        <w:rPr>
          <w:rFonts w:ascii="HG丸ｺﾞｼｯｸM-PRO" w:eastAsia="HG丸ｺﾞｼｯｸM-PRO" w:hint="eastAsia"/>
          <w:b/>
          <w:sz w:val="36"/>
          <w:szCs w:val="36"/>
        </w:rPr>
        <w:t>こどもログハウス</w:t>
      </w:r>
    </w:p>
    <w:p w14:paraId="0492AC93" w14:textId="1DF1FAD7" w:rsidR="00130FE4" w:rsidRPr="00925359" w:rsidRDefault="003E3A5F">
      <w:pPr>
        <w:autoSpaceDE w:val="0"/>
        <w:autoSpaceDN w:val="0"/>
        <w:jc w:val="center"/>
        <w:rPr>
          <w:rFonts w:ascii="HG丸ｺﾞｼｯｸM-PRO" w:eastAsia="HG丸ｺﾞｼｯｸM-PRO"/>
          <w:b/>
          <w:sz w:val="36"/>
          <w:szCs w:val="36"/>
        </w:rPr>
      </w:pPr>
      <w:r w:rsidRPr="00925359">
        <w:rPr>
          <w:rFonts w:ascii="HG丸ｺﾞｼｯｸM-PRO" w:eastAsia="HG丸ｺﾞｼｯｸM-PRO" w:hint="eastAsia"/>
          <w:b/>
          <w:sz w:val="36"/>
          <w:szCs w:val="36"/>
        </w:rPr>
        <w:t>管理業務仕様書</w:t>
      </w:r>
    </w:p>
    <w:p w14:paraId="09F33E73" w14:textId="77777777" w:rsidR="00036F05" w:rsidRPr="00925359" w:rsidRDefault="003E3A5F">
      <w:pPr>
        <w:pStyle w:val="ac"/>
        <w:rPr>
          <w:color w:val="auto"/>
        </w:rPr>
      </w:pPr>
      <w:r w:rsidRPr="00925359">
        <w:rPr>
          <w:color w:val="auto"/>
          <w:lang w:val="ja-JP"/>
        </w:rPr>
        <w:t>目次</w:t>
      </w:r>
    </w:p>
    <w:p w14:paraId="4E0E4EB9" w14:textId="49A51835" w:rsidR="00E226A3" w:rsidRDefault="003E3A5F">
      <w:pPr>
        <w:pStyle w:val="11"/>
        <w:tabs>
          <w:tab w:val="right" w:leader="dot" w:pos="9288"/>
        </w:tabs>
        <w:rPr>
          <w:rFonts w:asciiTheme="minorHAnsi" w:eastAsiaTheme="minorEastAsia" w:hAnsiTheme="minorHAnsi" w:cstheme="minorBidi"/>
          <w:noProof/>
          <w:sz w:val="21"/>
          <w:szCs w:val="22"/>
        </w:rPr>
      </w:pPr>
      <w:r w:rsidRPr="00925359">
        <w:rPr>
          <w:b/>
          <w:bCs/>
          <w:lang w:val="ja-JP"/>
        </w:rPr>
        <w:fldChar w:fldCharType="begin"/>
      </w:r>
      <w:r w:rsidR="00036F05" w:rsidRPr="00925359">
        <w:rPr>
          <w:b/>
          <w:bCs/>
          <w:lang w:val="ja-JP"/>
        </w:rPr>
        <w:instrText xml:space="preserve"> TOC \o "1-3" \h \z \u </w:instrText>
      </w:r>
      <w:r w:rsidRPr="00925359">
        <w:rPr>
          <w:b/>
          <w:bCs/>
          <w:lang w:val="ja-JP"/>
        </w:rPr>
        <w:fldChar w:fldCharType="separate"/>
      </w:r>
      <w:hyperlink w:anchor="_Toc63789582" w:history="1">
        <w:r w:rsidR="00E226A3" w:rsidRPr="00B23B97">
          <w:rPr>
            <w:rStyle w:val="ad"/>
            <w:rFonts w:ascii="ＭＳ ゴシック" w:hAnsi="ＭＳ ゴシック"/>
            <w:noProof/>
          </w:rPr>
          <w:t>１　趣旨</w:t>
        </w:r>
        <w:r w:rsidR="00E226A3">
          <w:rPr>
            <w:noProof/>
            <w:webHidden/>
          </w:rPr>
          <w:tab/>
        </w:r>
        <w:r w:rsidR="00E226A3">
          <w:rPr>
            <w:noProof/>
            <w:webHidden/>
          </w:rPr>
          <w:fldChar w:fldCharType="begin"/>
        </w:r>
        <w:r w:rsidR="00E226A3">
          <w:rPr>
            <w:noProof/>
            <w:webHidden/>
          </w:rPr>
          <w:instrText xml:space="preserve"> PAGEREF _Toc63789582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15EEF723" w14:textId="549165F6" w:rsidR="00E226A3" w:rsidRDefault="00DC7C21">
      <w:pPr>
        <w:pStyle w:val="11"/>
        <w:tabs>
          <w:tab w:val="right" w:leader="dot" w:pos="9288"/>
        </w:tabs>
        <w:rPr>
          <w:rFonts w:asciiTheme="minorHAnsi" w:eastAsiaTheme="minorEastAsia" w:hAnsiTheme="minorHAnsi" w:cstheme="minorBidi"/>
          <w:noProof/>
          <w:sz w:val="21"/>
          <w:szCs w:val="22"/>
        </w:rPr>
      </w:pPr>
      <w:hyperlink w:anchor="_Toc63789583" w:history="1">
        <w:r w:rsidR="00E226A3" w:rsidRPr="00B23B97">
          <w:rPr>
            <w:rStyle w:val="ad"/>
            <w:rFonts w:ascii="ＭＳ ゴシック" w:hAnsi="ＭＳ ゴシック"/>
            <w:noProof/>
          </w:rPr>
          <w:t>２　施設の概要</w:t>
        </w:r>
        <w:r w:rsidR="00E226A3">
          <w:rPr>
            <w:noProof/>
            <w:webHidden/>
          </w:rPr>
          <w:tab/>
        </w:r>
        <w:r w:rsidR="00E226A3">
          <w:rPr>
            <w:noProof/>
            <w:webHidden/>
          </w:rPr>
          <w:fldChar w:fldCharType="begin"/>
        </w:r>
        <w:r w:rsidR="00E226A3">
          <w:rPr>
            <w:noProof/>
            <w:webHidden/>
          </w:rPr>
          <w:instrText xml:space="preserve"> PAGEREF _Toc63789583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0B8BAAB9" w14:textId="5D62F2B0"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84" w:history="1">
        <w:r w:rsidR="00E226A3" w:rsidRPr="00B23B97">
          <w:rPr>
            <w:rStyle w:val="ad"/>
            <w:rFonts w:ascii="ＭＳ ゴシック" w:hAnsi="ＭＳ ゴシック"/>
            <w:noProof/>
          </w:rPr>
          <w:t xml:space="preserve">(1) </w:t>
        </w:r>
        <w:r w:rsidR="00E226A3" w:rsidRPr="00B23B97">
          <w:rPr>
            <w:rStyle w:val="ad"/>
            <w:rFonts w:ascii="ＭＳ ゴシック" w:hAnsi="ＭＳ ゴシック"/>
            <w:noProof/>
          </w:rPr>
          <w:t>名　　称</w:t>
        </w:r>
        <w:r w:rsidR="00E226A3">
          <w:rPr>
            <w:noProof/>
            <w:webHidden/>
          </w:rPr>
          <w:tab/>
        </w:r>
        <w:r w:rsidR="00E226A3">
          <w:rPr>
            <w:noProof/>
            <w:webHidden/>
          </w:rPr>
          <w:fldChar w:fldCharType="begin"/>
        </w:r>
        <w:r w:rsidR="00E226A3">
          <w:rPr>
            <w:noProof/>
            <w:webHidden/>
          </w:rPr>
          <w:instrText xml:space="preserve"> PAGEREF _Toc63789584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082126BE" w14:textId="255E4DE2"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85" w:history="1">
        <w:r w:rsidR="00E226A3" w:rsidRPr="00B23B97">
          <w:rPr>
            <w:rStyle w:val="ad"/>
            <w:rFonts w:ascii="ＭＳ ゴシック" w:hAnsi="ＭＳ ゴシック"/>
            <w:noProof/>
          </w:rPr>
          <w:t xml:space="preserve">(2) </w:t>
        </w:r>
        <w:r w:rsidR="00E226A3" w:rsidRPr="00B23B97">
          <w:rPr>
            <w:rStyle w:val="ad"/>
            <w:rFonts w:ascii="ＭＳ ゴシック" w:hAnsi="ＭＳ ゴシック"/>
            <w:noProof/>
          </w:rPr>
          <w:t>所</w:t>
        </w:r>
        <w:r w:rsidR="00E226A3" w:rsidRPr="00B23B97">
          <w:rPr>
            <w:rStyle w:val="ad"/>
            <w:rFonts w:ascii="ＭＳ ゴシック" w:hAnsi="ＭＳ ゴシック"/>
            <w:noProof/>
          </w:rPr>
          <w:t xml:space="preserve"> </w:t>
        </w:r>
        <w:r w:rsidR="00E226A3" w:rsidRPr="00B23B97">
          <w:rPr>
            <w:rStyle w:val="ad"/>
            <w:rFonts w:ascii="ＭＳ ゴシック" w:hAnsi="ＭＳ ゴシック"/>
            <w:noProof/>
          </w:rPr>
          <w:t>在</w:t>
        </w:r>
        <w:r w:rsidR="00E226A3" w:rsidRPr="00B23B97">
          <w:rPr>
            <w:rStyle w:val="ad"/>
            <w:rFonts w:ascii="ＭＳ ゴシック" w:hAnsi="ＭＳ ゴシック"/>
            <w:noProof/>
          </w:rPr>
          <w:t xml:space="preserve"> </w:t>
        </w:r>
        <w:r w:rsidR="00E226A3" w:rsidRPr="00B23B97">
          <w:rPr>
            <w:rStyle w:val="ad"/>
            <w:rFonts w:ascii="ＭＳ ゴシック" w:hAnsi="ＭＳ ゴシック"/>
            <w:noProof/>
          </w:rPr>
          <w:t>地</w:t>
        </w:r>
        <w:r w:rsidR="00E226A3">
          <w:rPr>
            <w:noProof/>
            <w:webHidden/>
          </w:rPr>
          <w:tab/>
        </w:r>
        <w:r w:rsidR="00E226A3">
          <w:rPr>
            <w:noProof/>
            <w:webHidden/>
          </w:rPr>
          <w:fldChar w:fldCharType="begin"/>
        </w:r>
        <w:r w:rsidR="00E226A3">
          <w:rPr>
            <w:noProof/>
            <w:webHidden/>
          </w:rPr>
          <w:instrText xml:space="preserve"> PAGEREF _Toc63789585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7AD80EF4" w14:textId="5215ABCB"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86" w:history="1">
        <w:r w:rsidR="00E226A3" w:rsidRPr="00B23B97">
          <w:rPr>
            <w:rStyle w:val="ad"/>
            <w:rFonts w:ascii="ＭＳ ゴシック" w:hAnsi="ＭＳ ゴシック"/>
            <w:noProof/>
          </w:rPr>
          <w:t xml:space="preserve">(3) </w:t>
        </w:r>
        <w:r w:rsidR="00E226A3" w:rsidRPr="00B23B97">
          <w:rPr>
            <w:rStyle w:val="ad"/>
            <w:rFonts w:ascii="ＭＳ ゴシック" w:hAnsi="ＭＳ ゴシック"/>
            <w:noProof/>
          </w:rPr>
          <w:t>施設規模</w:t>
        </w:r>
        <w:r w:rsidR="00E226A3">
          <w:rPr>
            <w:noProof/>
            <w:webHidden/>
          </w:rPr>
          <w:tab/>
        </w:r>
        <w:r w:rsidR="00E226A3">
          <w:rPr>
            <w:noProof/>
            <w:webHidden/>
          </w:rPr>
          <w:fldChar w:fldCharType="begin"/>
        </w:r>
        <w:r w:rsidR="00E226A3">
          <w:rPr>
            <w:noProof/>
            <w:webHidden/>
          </w:rPr>
          <w:instrText xml:space="preserve"> PAGEREF _Toc63789586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4DC28EDE" w14:textId="76F60F1D"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87" w:history="1">
        <w:r w:rsidR="00E226A3" w:rsidRPr="00B23B97">
          <w:rPr>
            <w:rStyle w:val="ad"/>
            <w:rFonts w:ascii="ＭＳ ゴシック" w:hAnsi="ＭＳ ゴシック"/>
            <w:noProof/>
          </w:rPr>
          <w:t xml:space="preserve">(4) </w:t>
        </w:r>
        <w:r w:rsidR="00E226A3" w:rsidRPr="00B23B97">
          <w:rPr>
            <w:rStyle w:val="ad"/>
            <w:rFonts w:ascii="ＭＳ ゴシック" w:hAnsi="ＭＳ ゴシック"/>
            <w:noProof/>
          </w:rPr>
          <w:t>施設内容</w:t>
        </w:r>
        <w:r w:rsidR="00E226A3">
          <w:rPr>
            <w:noProof/>
            <w:webHidden/>
          </w:rPr>
          <w:tab/>
        </w:r>
        <w:r w:rsidR="00E226A3">
          <w:rPr>
            <w:noProof/>
            <w:webHidden/>
          </w:rPr>
          <w:fldChar w:fldCharType="begin"/>
        </w:r>
        <w:r w:rsidR="00E226A3">
          <w:rPr>
            <w:noProof/>
            <w:webHidden/>
          </w:rPr>
          <w:instrText xml:space="preserve"> PAGEREF _Toc63789587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3BEFA79A" w14:textId="07682E54"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88" w:history="1">
        <w:r w:rsidR="00E226A3" w:rsidRPr="00B23B97">
          <w:rPr>
            <w:rStyle w:val="ad"/>
            <w:rFonts w:ascii="ＭＳ ゴシック" w:hAnsi="ＭＳ ゴシック"/>
            <w:noProof/>
          </w:rPr>
          <w:t xml:space="preserve">(5) </w:t>
        </w:r>
        <w:r w:rsidR="00E226A3" w:rsidRPr="00B23B97">
          <w:rPr>
            <w:rStyle w:val="ad"/>
            <w:rFonts w:ascii="ＭＳ ゴシック" w:hAnsi="ＭＳ ゴシック"/>
            <w:noProof/>
          </w:rPr>
          <w:t>屋内遊具</w:t>
        </w:r>
        <w:r w:rsidR="00E226A3">
          <w:rPr>
            <w:noProof/>
            <w:webHidden/>
          </w:rPr>
          <w:tab/>
        </w:r>
        <w:r w:rsidR="00E226A3">
          <w:rPr>
            <w:noProof/>
            <w:webHidden/>
          </w:rPr>
          <w:fldChar w:fldCharType="begin"/>
        </w:r>
        <w:r w:rsidR="00E226A3">
          <w:rPr>
            <w:noProof/>
            <w:webHidden/>
          </w:rPr>
          <w:instrText xml:space="preserve"> PAGEREF _Toc63789588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73FD8753" w14:textId="11564235"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89" w:history="1">
        <w:r w:rsidR="00E226A3" w:rsidRPr="00B23B97">
          <w:rPr>
            <w:rStyle w:val="ad"/>
            <w:rFonts w:ascii="ＭＳ ゴシック" w:hAnsi="ＭＳ ゴシック"/>
            <w:noProof/>
          </w:rPr>
          <w:t xml:space="preserve">(6) </w:t>
        </w:r>
        <w:r w:rsidR="00E226A3" w:rsidRPr="00B23B97">
          <w:rPr>
            <w:rStyle w:val="ad"/>
            <w:rFonts w:ascii="ＭＳ ゴシック" w:hAnsi="ＭＳ ゴシック"/>
            <w:noProof/>
          </w:rPr>
          <w:t>開館時間</w:t>
        </w:r>
        <w:r w:rsidR="00E226A3">
          <w:rPr>
            <w:noProof/>
            <w:webHidden/>
          </w:rPr>
          <w:tab/>
        </w:r>
        <w:r w:rsidR="00E226A3">
          <w:rPr>
            <w:noProof/>
            <w:webHidden/>
          </w:rPr>
          <w:fldChar w:fldCharType="begin"/>
        </w:r>
        <w:r w:rsidR="00E226A3">
          <w:rPr>
            <w:noProof/>
            <w:webHidden/>
          </w:rPr>
          <w:instrText xml:space="preserve"> PAGEREF _Toc63789589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603D66D3" w14:textId="3429A432"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0" w:history="1">
        <w:r w:rsidR="00E226A3" w:rsidRPr="00B23B97">
          <w:rPr>
            <w:rStyle w:val="ad"/>
            <w:rFonts w:ascii="ＭＳ ゴシック" w:hAnsi="ＭＳ ゴシック"/>
            <w:noProof/>
          </w:rPr>
          <w:t xml:space="preserve">(7) </w:t>
        </w:r>
        <w:r w:rsidR="00E226A3" w:rsidRPr="00B23B97">
          <w:rPr>
            <w:rStyle w:val="ad"/>
            <w:rFonts w:ascii="ＭＳ ゴシック" w:hAnsi="ＭＳ ゴシック"/>
            <w:noProof/>
          </w:rPr>
          <w:t>休</w:t>
        </w:r>
        <w:r w:rsidR="00E226A3" w:rsidRPr="00B23B97">
          <w:rPr>
            <w:rStyle w:val="ad"/>
            <w:rFonts w:ascii="ＭＳ ゴシック" w:hAnsi="ＭＳ ゴシック"/>
            <w:noProof/>
          </w:rPr>
          <w:t xml:space="preserve"> </w:t>
        </w:r>
        <w:r w:rsidR="00E226A3" w:rsidRPr="00B23B97">
          <w:rPr>
            <w:rStyle w:val="ad"/>
            <w:rFonts w:ascii="ＭＳ ゴシック" w:hAnsi="ＭＳ ゴシック"/>
            <w:noProof/>
          </w:rPr>
          <w:t>館</w:t>
        </w:r>
        <w:r w:rsidR="00E226A3" w:rsidRPr="00B23B97">
          <w:rPr>
            <w:rStyle w:val="ad"/>
            <w:rFonts w:ascii="ＭＳ ゴシック" w:hAnsi="ＭＳ ゴシック"/>
            <w:noProof/>
          </w:rPr>
          <w:t xml:space="preserve"> </w:t>
        </w:r>
        <w:r w:rsidR="00E226A3" w:rsidRPr="00B23B97">
          <w:rPr>
            <w:rStyle w:val="ad"/>
            <w:rFonts w:ascii="ＭＳ ゴシック" w:hAnsi="ＭＳ ゴシック"/>
            <w:noProof/>
          </w:rPr>
          <w:t>日</w:t>
        </w:r>
        <w:r w:rsidR="00E226A3">
          <w:rPr>
            <w:noProof/>
            <w:webHidden/>
          </w:rPr>
          <w:tab/>
        </w:r>
        <w:r w:rsidR="00E226A3">
          <w:rPr>
            <w:noProof/>
            <w:webHidden/>
          </w:rPr>
          <w:fldChar w:fldCharType="begin"/>
        </w:r>
        <w:r w:rsidR="00E226A3">
          <w:rPr>
            <w:noProof/>
            <w:webHidden/>
          </w:rPr>
          <w:instrText xml:space="preserve"> PAGEREF _Toc63789590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2E9E873E" w14:textId="030B2707" w:rsidR="00E226A3" w:rsidRDefault="00DC7C21">
      <w:pPr>
        <w:pStyle w:val="11"/>
        <w:tabs>
          <w:tab w:val="right" w:leader="dot" w:pos="9288"/>
        </w:tabs>
        <w:rPr>
          <w:rFonts w:asciiTheme="minorHAnsi" w:eastAsiaTheme="minorEastAsia" w:hAnsiTheme="minorHAnsi" w:cstheme="minorBidi"/>
          <w:noProof/>
          <w:sz w:val="21"/>
          <w:szCs w:val="22"/>
        </w:rPr>
      </w:pPr>
      <w:hyperlink w:anchor="_Toc63789591" w:history="1">
        <w:r w:rsidR="00E226A3" w:rsidRPr="00B23B97">
          <w:rPr>
            <w:rStyle w:val="ad"/>
            <w:rFonts w:ascii="ＭＳ ゴシック" w:hAnsi="ＭＳ ゴシック"/>
            <w:noProof/>
          </w:rPr>
          <w:t>３　業務内容</w:t>
        </w:r>
        <w:r w:rsidR="00E226A3">
          <w:rPr>
            <w:noProof/>
            <w:webHidden/>
          </w:rPr>
          <w:tab/>
        </w:r>
        <w:r w:rsidR="00E226A3">
          <w:rPr>
            <w:noProof/>
            <w:webHidden/>
          </w:rPr>
          <w:fldChar w:fldCharType="begin"/>
        </w:r>
        <w:r w:rsidR="00E226A3">
          <w:rPr>
            <w:noProof/>
            <w:webHidden/>
          </w:rPr>
          <w:instrText xml:space="preserve"> PAGEREF _Toc63789591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12B72028" w14:textId="60061BEA"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2" w:history="1">
        <w:r w:rsidR="00E226A3" w:rsidRPr="00B23B97">
          <w:rPr>
            <w:rStyle w:val="ad"/>
            <w:rFonts w:ascii="ＭＳ ゴシック" w:hAnsi="ＭＳ ゴシック"/>
            <w:noProof/>
          </w:rPr>
          <w:t>(1)</w:t>
        </w:r>
        <w:r w:rsidR="00E226A3" w:rsidRPr="00B23B97">
          <w:rPr>
            <w:rStyle w:val="ad"/>
            <w:rFonts w:ascii="ＭＳ ゴシック" w:hAnsi="ＭＳ ゴシック"/>
            <w:noProof/>
          </w:rPr>
          <w:t xml:space="preserve">　一般的事項</w:t>
        </w:r>
        <w:r w:rsidR="00E226A3">
          <w:rPr>
            <w:noProof/>
            <w:webHidden/>
          </w:rPr>
          <w:tab/>
        </w:r>
        <w:r w:rsidR="00E226A3">
          <w:rPr>
            <w:noProof/>
            <w:webHidden/>
          </w:rPr>
          <w:fldChar w:fldCharType="begin"/>
        </w:r>
        <w:r w:rsidR="00E226A3">
          <w:rPr>
            <w:noProof/>
            <w:webHidden/>
          </w:rPr>
          <w:instrText xml:space="preserve"> PAGEREF _Toc63789592 \h </w:instrText>
        </w:r>
        <w:r w:rsidR="00E226A3">
          <w:rPr>
            <w:noProof/>
            <w:webHidden/>
          </w:rPr>
        </w:r>
        <w:r w:rsidR="00E226A3">
          <w:rPr>
            <w:noProof/>
            <w:webHidden/>
          </w:rPr>
          <w:fldChar w:fldCharType="separate"/>
        </w:r>
        <w:r w:rsidR="00206D1D">
          <w:rPr>
            <w:noProof/>
            <w:webHidden/>
          </w:rPr>
          <w:t>3</w:t>
        </w:r>
        <w:r w:rsidR="00E226A3">
          <w:rPr>
            <w:noProof/>
            <w:webHidden/>
          </w:rPr>
          <w:fldChar w:fldCharType="end"/>
        </w:r>
      </w:hyperlink>
    </w:p>
    <w:p w14:paraId="16594EB7" w14:textId="73953EAD"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3" w:history="1">
        <w:r w:rsidR="00E226A3" w:rsidRPr="00B23B97">
          <w:rPr>
            <w:rStyle w:val="ad"/>
            <w:rFonts w:ascii="ＭＳ ゴシック" w:hAnsi="ＭＳ ゴシック"/>
            <w:noProof/>
          </w:rPr>
          <w:t>(2)</w:t>
        </w:r>
        <w:r w:rsidR="00E226A3" w:rsidRPr="00B23B97">
          <w:rPr>
            <w:rStyle w:val="ad"/>
            <w:rFonts w:ascii="ＭＳ ゴシック" w:hAnsi="ＭＳ ゴシック"/>
            <w:noProof/>
          </w:rPr>
          <w:t xml:space="preserve">　こどもログハウスの運営に関すること</w:t>
        </w:r>
        <w:r w:rsidR="00E226A3">
          <w:rPr>
            <w:noProof/>
            <w:webHidden/>
          </w:rPr>
          <w:tab/>
        </w:r>
        <w:r w:rsidR="00E226A3">
          <w:rPr>
            <w:noProof/>
            <w:webHidden/>
          </w:rPr>
          <w:fldChar w:fldCharType="begin"/>
        </w:r>
        <w:r w:rsidR="00E226A3">
          <w:rPr>
            <w:noProof/>
            <w:webHidden/>
          </w:rPr>
          <w:instrText xml:space="preserve"> PAGEREF _Toc63789593 \h </w:instrText>
        </w:r>
        <w:r w:rsidR="00E226A3">
          <w:rPr>
            <w:noProof/>
            <w:webHidden/>
          </w:rPr>
        </w:r>
        <w:r w:rsidR="00E226A3">
          <w:rPr>
            <w:noProof/>
            <w:webHidden/>
          </w:rPr>
          <w:fldChar w:fldCharType="separate"/>
        </w:r>
        <w:r w:rsidR="00206D1D">
          <w:rPr>
            <w:noProof/>
            <w:webHidden/>
          </w:rPr>
          <w:t>4</w:t>
        </w:r>
        <w:r w:rsidR="00E226A3">
          <w:rPr>
            <w:noProof/>
            <w:webHidden/>
          </w:rPr>
          <w:fldChar w:fldCharType="end"/>
        </w:r>
      </w:hyperlink>
    </w:p>
    <w:p w14:paraId="7B2D6E16" w14:textId="55294D02"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4" w:history="1">
        <w:r w:rsidR="00E226A3" w:rsidRPr="00B23B97">
          <w:rPr>
            <w:rStyle w:val="ad"/>
            <w:rFonts w:ascii="ＭＳ ゴシック" w:hAnsi="ＭＳ ゴシック"/>
            <w:noProof/>
          </w:rPr>
          <w:t>(3)</w:t>
        </w:r>
        <w:r w:rsidR="00E226A3" w:rsidRPr="00B23B97">
          <w:rPr>
            <w:rStyle w:val="ad"/>
            <w:rFonts w:ascii="ＭＳ ゴシック" w:hAnsi="ＭＳ ゴシック"/>
            <w:noProof/>
          </w:rPr>
          <w:t xml:space="preserve">　防犯・防火対策</w:t>
        </w:r>
        <w:r w:rsidR="00E226A3">
          <w:rPr>
            <w:noProof/>
            <w:webHidden/>
          </w:rPr>
          <w:tab/>
        </w:r>
        <w:r w:rsidR="00E226A3">
          <w:rPr>
            <w:noProof/>
            <w:webHidden/>
          </w:rPr>
          <w:fldChar w:fldCharType="begin"/>
        </w:r>
        <w:r w:rsidR="00E226A3">
          <w:rPr>
            <w:noProof/>
            <w:webHidden/>
          </w:rPr>
          <w:instrText xml:space="preserve"> PAGEREF _Toc63789594 \h </w:instrText>
        </w:r>
        <w:r w:rsidR="00E226A3">
          <w:rPr>
            <w:noProof/>
            <w:webHidden/>
          </w:rPr>
        </w:r>
        <w:r w:rsidR="00E226A3">
          <w:rPr>
            <w:noProof/>
            <w:webHidden/>
          </w:rPr>
          <w:fldChar w:fldCharType="separate"/>
        </w:r>
        <w:r w:rsidR="00206D1D">
          <w:rPr>
            <w:noProof/>
            <w:webHidden/>
          </w:rPr>
          <w:t>6</w:t>
        </w:r>
        <w:r w:rsidR="00E226A3">
          <w:rPr>
            <w:noProof/>
            <w:webHidden/>
          </w:rPr>
          <w:fldChar w:fldCharType="end"/>
        </w:r>
      </w:hyperlink>
    </w:p>
    <w:p w14:paraId="18E53742" w14:textId="22B1A3CD"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5" w:history="1">
        <w:r w:rsidR="00E226A3" w:rsidRPr="00B23B97">
          <w:rPr>
            <w:rStyle w:val="ad"/>
            <w:rFonts w:ascii="ＭＳ ゴシック" w:hAnsi="ＭＳ ゴシック"/>
            <w:noProof/>
          </w:rPr>
          <w:t>(4)</w:t>
        </w:r>
        <w:r w:rsidR="00E226A3" w:rsidRPr="00B23B97">
          <w:rPr>
            <w:rStyle w:val="ad"/>
            <w:rFonts w:ascii="ＭＳ ゴシック" w:hAnsi="ＭＳ ゴシック"/>
            <w:noProof/>
          </w:rPr>
          <w:t xml:space="preserve">　施設及び設備の維持保全及び管理</w:t>
        </w:r>
        <w:r w:rsidR="00E226A3">
          <w:rPr>
            <w:noProof/>
            <w:webHidden/>
          </w:rPr>
          <w:tab/>
        </w:r>
        <w:r w:rsidR="00E226A3">
          <w:rPr>
            <w:noProof/>
            <w:webHidden/>
          </w:rPr>
          <w:fldChar w:fldCharType="begin"/>
        </w:r>
        <w:r w:rsidR="00E226A3">
          <w:rPr>
            <w:noProof/>
            <w:webHidden/>
          </w:rPr>
          <w:instrText xml:space="preserve"> PAGEREF _Toc63789595 \h </w:instrText>
        </w:r>
        <w:r w:rsidR="00E226A3">
          <w:rPr>
            <w:noProof/>
            <w:webHidden/>
          </w:rPr>
        </w:r>
        <w:r w:rsidR="00E226A3">
          <w:rPr>
            <w:noProof/>
            <w:webHidden/>
          </w:rPr>
          <w:fldChar w:fldCharType="separate"/>
        </w:r>
        <w:r w:rsidR="00206D1D">
          <w:rPr>
            <w:noProof/>
            <w:webHidden/>
          </w:rPr>
          <w:t>6</w:t>
        </w:r>
        <w:r w:rsidR="00E226A3">
          <w:rPr>
            <w:noProof/>
            <w:webHidden/>
          </w:rPr>
          <w:fldChar w:fldCharType="end"/>
        </w:r>
      </w:hyperlink>
    </w:p>
    <w:p w14:paraId="2C859CCB" w14:textId="2736B4F0"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6" w:history="1">
        <w:r w:rsidR="00E226A3" w:rsidRPr="00B23B97">
          <w:rPr>
            <w:rStyle w:val="ad"/>
            <w:rFonts w:ascii="ＭＳ ゴシック" w:hAnsi="ＭＳ ゴシック"/>
            <w:noProof/>
          </w:rPr>
          <w:t>(5)</w:t>
        </w:r>
        <w:r w:rsidR="00E226A3" w:rsidRPr="00B23B97">
          <w:rPr>
            <w:rStyle w:val="ad"/>
            <w:rFonts w:ascii="ＭＳ ゴシック" w:hAnsi="ＭＳ ゴシック"/>
            <w:noProof/>
          </w:rPr>
          <w:t xml:space="preserve">　不法行為等への対応</w:t>
        </w:r>
        <w:r w:rsidR="00E226A3">
          <w:rPr>
            <w:noProof/>
            <w:webHidden/>
          </w:rPr>
          <w:tab/>
        </w:r>
        <w:r w:rsidR="00E226A3">
          <w:rPr>
            <w:noProof/>
            <w:webHidden/>
          </w:rPr>
          <w:fldChar w:fldCharType="begin"/>
        </w:r>
        <w:r w:rsidR="00E226A3">
          <w:rPr>
            <w:noProof/>
            <w:webHidden/>
          </w:rPr>
          <w:instrText xml:space="preserve"> PAGEREF _Toc63789596 \h </w:instrText>
        </w:r>
        <w:r w:rsidR="00E226A3">
          <w:rPr>
            <w:noProof/>
            <w:webHidden/>
          </w:rPr>
        </w:r>
        <w:r w:rsidR="00E226A3">
          <w:rPr>
            <w:noProof/>
            <w:webHidden/>
          </w:rPr>
          <w:fldChar w:fldCharType="separate"/>
        </w:r>
        <w:r w:rsidR="00206D1D">
          <w:rPr>
            <w:noProof/>
            <w:webHidden/>
          </w:rPr>
          <w:t>7</w:t>
        </w:r>
        <w:r w:rsidR="00E226A3">
          <w:rPr>
            <w:noProof/>
            <w:webHidden/>
          </w:rPr>
          <w:fldChar w:fldCharType="end"/>
        </w:r>
      </w:hyperlink>
    </w:p>
    <w:p w14:paraId="1CDCEBF8" w14:textId="68E25A92"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7" w:history="1">
        <w:r w:rsidR="00E226A3" w:rsidRPr="00B23B97">
          <w:rPr>
            <w:rStyle w:val="ad"/>
            <w:rFonts w:ascii="ＭＳ ゴシック" w:hAnsi="ＭＳ ゴシック"/>
            <w:bCs/>
            <w:noProof/>
          </w:rPr>
          <w:t>(6)</w:t>
        </w:r>
        <w:r w:rsidR="00E226A3" w:rsidRPr="00B23B97">
          <w:rPr>
            <w:rStyle w:val="ad"/>
            <w:rFonts w:ascii="ＭＳ ゴシック" w:hAnsi="ＭＳ ゴシック"/>
            <w:bCs/>
            <w:noProof/>
          </w:rPr>
          <w:t xml:space="preserve">　事故への対応・損害賠償</w:t>
        </w:r>
        <w:r w:rsidR="00E226A3">
          <w:rPr>
            <w:noProof/>
            <w:webHidden/>
          </w:rPr>
          <w:tab/>
        </w:r>
        <w:r w:rsidR="00E226A3">
          <w:rPr>
            <w:noProof/>
            <w:webHidden/>
          </w:rPr>
          <w:fldChar w:fldCharType="begin"/>
        </w:r>
        <w:r w:rsidR="00E226A3">
          <w:rPr>
            <w:noProof/>
            <w:webHidden/>
          </w:rPr>
          <w:instrText xml:space="preserve"> PAGEREF _Toc63789597 \h </w:instrText>
        </w:r>
        <w:r w:rsidR="00E226A3">
          <w:rPr>
            <w:noProof/>
            <w:webHidden/>
          </w:rPr>
        </w:r>
        <w:r w:rsidR="00E226A3">
          <w:rPr>
            <w:noProof/>
            <w:webHidden/>
          </w:rPr>
          <w:fldChar w:fldCharType="separate"/>
        </w:r>
        <w:r w:rsidR="00206D1D">
          <w:rPr>
            <w:noProof/>
            <w:webHidden/>
          </w:rPr>
          <w:t>7</w:t>
        </w:r>
        <w:r w:rsidR="00E226A3">
          <w:rPr>
            <w:noProof/>
            <w:webHidden/>
          </w:rPr>
          <w:fldChar w:fldCharType="end"/>
        </w:r>
      </w:hyperlink>
    </w:p>
    <w:p w14:paraId="625542DD" w14:textId="561F5179" w:rsidR="00E226A3" w:rsidRDefault="00DC7C21">
      <w:pPr>
        <w:pStyle w:val="11"/>
        <w:tabs>
          <w:tab w:val="right" w:leader="dot" w:pos="9288"/>
        </w:tabs>
        <w:rPr>
          <w:rFonts w:asciiTheme="minorHAnsi" w:eastAsiaTheme="minorEastAsia" w:hAnsiTheme="minorHAnsi" w:cstheme="minorBidi"/>
          <w:noProof/>
          <w:sz w:val="21"/>
          <w:szCs w:val="22"/>
        </w:rPr>
      </w:pPr>
      <w:hyperlink w:anchor="_Toc63789598" w:history="1">
        <w:r w:rsidR="00E226A3" w:rsidRPr="00B23B97">
          <w:rPr>
            <w:rStyle w:val="ad"/>
            <w:rFonts w:ascii="ＭＳ ゴシック" w:hAnsi="ＭＳ ゴシック"/>
            <w:noProof/>
          </w:rPr>
          <w:t>４　職員の雇用等</w:t>
        </w:r>
        <w:r w:rsidR="00E226A3">
          <w:rPr>
            <w:noProof/>
            <w:webHidden/>
          </w:rPr>
          <w:tab/>
        </w:r>
        <w:r w:rsidR="00E226A3">
          <w:rPr>
            <w:noProof/>
            <w:webHidden/>
          </w:rPr>
          <w:fldChar w:fldCharType="begin"/>
        </w:r>
        <w:r w:rsidR="00E226A3">
          <w:rPr>
            <w:noProof/>
            <w:webHidden/>
          </w:rPr>
          <w:instrText xml:space="preserve"> PAGEREF _Toc63789598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7BF2F3D8" w14:textId="1F750A9E"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599" w:history="1">
        <w:r w:rsidR="00E226A3" w:rsidRPr="00B23B97">
          <w:rPr>
            <w:rStyle w:val="ad"/>
            <w:rFonts w:asciiTheme="majorEastAsia" w:eastAsiaTheme="majorEastAsia" w:hAnsiTheme="majorEastAsia"/>
            <w:noProof/>
          </w:rPr>
          <w:t>(1)　職員配置数</w:t>
        </w:r>
        <w:r w:rsidR="00E226A3">
          <w:rPr>
            <w:noProof/>
            <w:webHidden/>
          </w:rPr>
          <w:tab/>
        </w:r>
        <w:r w:rsidR="00E226A3">
          <w:rPr>
            <w:noProof/>
            <w:webHidden/>
          </w:rPr>
          <w:fldChar w:fldCharType="begin"/>
        </w:r>
        <w:r w:rsidR="00E226A3">
          <w:rPr>
            <w:noProof/>
            <w:webHidden/>
          </w:rPr>
          <w:instrText xml:space="preserve"> PAGEREF _Toc63789599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3281A453" w14:textId="6F364983"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0" w:history="1">
        <w:r w:rsidR="00E226A3" w:rsidRPr="00B23B97">
          <w:rPr>
            <w:rStyle w:val="ad"/>
            <w:rFonts w:ascii="ＭＳ ゴシック" w:eastAsia="ＭＳ ゴシック"/>
            <w:noProof/>
          </w:rPr>
          <w:t>(2)　配置の考え方</w:t>
        </w:r>
        <w:r w:rsidR="00E226A3">
          <w:rPr>
            <w:noProof/>
            <w:webHidden/>
          </w:rPr>
          <w:tab/>
        </w:r>
        <w:r w:rsidR="00E226A3">
          <w:rPr>
            <w:noProof/>
            <w:webHidden/>
          </w:rPr>
          <w:fldChar w:fldCharType="begin"/>
        </w:r>
        <w:r w:rsidR="00E226A3">
          <w:rPr>
            <w:noProof/>
            <w:webHidden/>
          </w:rPr>
          <w:instrText xml:space="preserve"> PAGEREF _Toc63789600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3289CB8F" w14:textId="2BBFFDB0"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1" w:history="1">
        <w:r w:rsidR="00E226A3" w:rsidRPr="00B23B97">
          <w:rPr>
            <w:rStyle w:val="ad"/>
            <w:rFonts w:ascii="ＭＳ ゴシック" w:eastAsia="ＭＳ ゴシック"/>
            <w:noProof/>
          </w:rPr>
          <w:t>(3)　職員採用の考え方</w:t>
        </w:r>
        <w:r w:rsidR="00E226A3">
          <w:rPr>
            <w:noProof/>
            <w:webHidden/>
          </w:rPr>
          <w:tab/>
        </w:r>
        <w:r w:rsidR="00E226A3">
          <w:rPr>
            <w:noProof/>
            <w:webHidden/>
          </w:rPr>
          <w:fldChar w:fldCharType="begin"/>
        </w:r>
        <w:r w:rsidR="00E226A3">
          <w:rPr>
            <w:noProof/>
            <w:webHidden/>
          </w:rPr>
          <w:instrText xml:space="preserve"> PAGEREF _Toc63789601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6B530AC2" w14:textId="3481A7E6"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2" w:history="1">
        <w:r w:rsidR="00E226A3" w:rsidRPr="00B23B97">
          <w:rPr>
            <w:rStyle w:val="ad"/>
            <w:rFonts w:ascii="ＭＳ ゴシック" w:eastAsia="ＭＳ ゴシック"/>
            <w:noProof/>
          </w:rPr>
          <w:t>(4)  職員研修</w:t>
        </w:r>
        <w:r w:rsidR="00E226A3">
          <w:rPr>
            <w:noProof/>
            <w:webHidden/>
          </w:rPr>
          <w:tab/>
        </w:r>
        <w:r w:rsidR="00E226A3">
          <w:rPr>
            <w:noProof/>
            <w:webHidden/>
          </w:rPr>
          <w:fldChar w:fldCharType="begin"/>
        </w:r>
        <w:r w:rsidR="00E226A3">
          <w:rPr>
            <w:noProof/>
            <w:webHidden/>
          </w:rPr>
          <w:instrText xml:space="preserve"> PAGEREF _Toc63789602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6BD09E33" w14:textId="2D575D1A"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3" w:history="1">
        <w:r w:rsidR="00E226A3" w:rsidRPr="00B23B97">
          <w:rPr>
            <w:rStyle w:val="ad"/>
            <w:rFonts w:ascii="ＭＳ ゴシック" w:eastAsia="ＭＳ ゴシック"/>
            <w:noProof/>
          </w:rPr>
          <w:t>(5)  就業規則</w:t>
        </w:r>
        <w:r w:rsidR="00E226A3">
          <w:rPr>
            <w:noProof/>
            <w:webHidden/>
          </w:rPr>
          <w:tab/>
        </w:r>
        <w:r w:rsidR="00E226A3">
          <w:rPr>
            <w:noProof/>
            <w:webHidden/>
          </w:rPr>
          <w:fldChar w:fldCharType="begin"/>
        </w:r>
        <w:r w:rsidR="00E226A3">
          <w:rPr>
            <w:noProof/>
            <w:webHidden/>
          </w:rPr>
          <w:instrText xml:space="preserve"> PAGEREF _Toc63789603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3D51EFC2" w14:textId="492EC141" w:rsidR="00E226A3" w:rsidRDefault="00DC7C21">
      <w:pPr>
        <w:pStyle w:val="11"/>
        <w:tabs>
          <w:tab w:val="right" w:leader="dot" w:pos="9288"/>
        </w:tabs>
        <w:rPr>
          <w:rFonts w:asciiTheme="minorHAnsi" w:eastAsiaTheme="minorEastAsia" w:hAnsiTheme="minorHAnsi" w:cstheme="minorBidi"/>
          <w:noProof/>
          <w:sz w:val="21"/>
          <w:szCs w:val="22"/>
        </w:rPr>
      </w:pPr>
      <w:hyperlink w:anchor="_Toc63789604" w:history="1">
        <w:r w:rsidR="00E226A3" w:rsidRPr="00B23B97">
          <w:rPr>
            <w:rStyle w:val="ad"/>
            <w:rFonts w:ascii="ＭＳ ゴシック" w:hAnsi="ＭＳ ゴシック"/>
            <w:noProof/>
          </w:rPr>
          <w:t>５　管理経費等</w:t>
        </w:r>
        <w:r w:rsidR="00E226A3">
          <w:rPr>
            <w:noProof/>
            <w:webHidden/>
          </w:rPr>
          <w:tab/>
        </w:r>
        <w:r w:rsidR="00E226A3">
          <w:rPr>
            <w:noProof/>
            <w:webHidden/>
          </w:rPr>
          <w:fldChar w:fldCharType="begin"/>
        </w:r>
        <w:r w:rsidR="00E226A3">
          <w:rPr>
            <w:noProof/>
            <w:webHidden/>
          </w:rPr>
          <w:instrText xml:space="preserve"> PAGEREF _Toc63789604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0B67A83E" w14:textId="0611694B"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5" w:history="1">
        <w:r w:rsidR="00E226A3" w:rsidRPr="00B23B97">
          <w:rPr>
            <w:rStyle w:val="ad"/>
            <w:rFonts w:ascii="ＭＳ ゴシック" w:hAnsi="ＭＳ ゴシック"/>
            <w:noProof/>
          </w:rPr>
          <w:t xml:space="preserve">(1)  </w:t>
        </w:r>
        <w:r w:rsidR="00E226A3" w:rsidRPr="00B23B97">
          <w:rPr>
            <w:rStyle w:val="ad"/>
            <w:rFonts w:ascii="ＭＳ ゴシック" w:hAnsi="ＭＳ ゴシック"/>
            <w:noProof/>
          </w:rPr>
          <w:t>予算執行</w:t>
        </w:r>
        <w:r w:rsidR="00E226A3">
          <w:rPr>
            <w:noProof/>
            <w:webHidden/>
          </w:rPr>
          <w:tab/>
        </w:r>
        <w:r w:rsidR="00E226A3">
          <w:rPr>
            <w:noProof/>
            <w:webHidden/>
          </w:rPr>
          <w:fldChar w:fldCharType="begin"/>
        </w:r>
        <w:r w:rsidR="00E226A3">
          <w:rPr>
            <w:noProof/>
            <w:webHidden/>
          </w:rPr>
          <w:instrText xml:space="preserve"> PAGEREF _Toc63789605 \h </w:instrText>
        </w:r>
        <w:r w:rsidR="00E226A3">
          <w:rPr>
            <w:noProof/>
            <w:webHidden/>
          </w:rPr>
        </w:r>
        <w:r w:rsidR="00E226A3">
          <w:rPr>
            <w:noProof/>
            <w:webHidden/>
          </w:rPr>
          <w:fldChar w:fldCharType="separate"/>
        </w:r>
        <w:r w:rsidR="00206D1D">
          <w:rPr>
            <w:noProof/>
            <w:webHidden/>
          </w:rPr>
          <w:t>8</w:t>
        </w:r>
        <w:r w:rsidR="00E226A3">
          <w:rPr>
            <w:noProof/>
            <w:webHidden/>
          </w:rPr>
          <w:fldChar w:fldCharType="end"/>
        </w:r>
      </w:hyperlink>
    </w:p>
    <w:p w14:paraId="22ADFFEF" w14:textId="53FC51CF"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6" w:history="1">
        <w:r w:rsidR="00E226A3" w:rsidRPr="00B23B97">
          <w:rPr>
            <w:rStyle w:val="ad"/>
            <w:rFonts w:asciiTheme="majorEastAsia" w:eastAsiaTheme="majorEastAsia" w:hAnsiTheme="majorEastAsia"/>
            <w:noProof/>
          </w:rPr>
          <w:t>(2)  事業報告</w:t>
        </w:r>
        <w:r w:rsidR="00E226A3">
          <w:rPr>
            <w:noProof/>
            <w:webHidden/>
          </w:rPr>
          <w:tab/>
        </w:r>
        <w:r w:rsidR="00E226A3">
          <w:rPr>
            <w:noProof/>
            <w:webHidden/>
          </w:rPr>
          <w:fldChar w:fldCharType="begin"/>
        </w:r>
        <w:r w:rsidR="00E226A3">
          <w:rPr>
            <w:noProof/>
            <w:webHidden/>
          </w:rPr>
          <w:instrText xml:space="preserve"> PAGEREF _Toc63789606 \h </w:instrText>
        </w:r>
        <w:r w:rsidR="00E226A3">
          <w:rPr>
            <w:noProof/>
            <w:webHidden/>
          </w:rPr>
        </w:r>
        <w:r w:rsidR="00E226A3">
          <w:rPr>
            <w:noProof/>
            <w:webHidden/>
          </w:rPr>
          <w:fldChar w:fldCharType="separate"/>
        </w:r>
        <w:r w:rsidR="00206D1D">
          <w:rPr>
            <w:noProof/>
            <w:webHidden/>
          </w:rPr>
          <w:t>9</w:t>
        </w:r>
        <w:r w:rsidR="00E226A3">
          <w:rPr>
            <w:noProof/>
            <w:webHidden/>
          </w:rPr>
          <w:fldChar w:fldCharType="end"/>
        </w:r>
      </w:hyperlink>
    </w:p>
    <w:p w14:paraId="08402A27" w14:textId="27849E0B"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7" w:history="1">
        <w:r w:rsidR="00E226A3" w:rsidRPr="00B23B97">
          <w:rPr>
            <w:rStyle w:val="ad"/>
            <w:rFonts w:ascii="ＭＳ ゴシック" w:hAnsi="ＭＳ ゴシック"/>
            <w:noProof/>
          </w:rPr>
          <w:t xml:space="preserve">(3)  </w:t>
        </w:r>
        <w:r w:rsidR="00E226A3" w:rsidRPr="00B23B97">
          <w:rPr>
            <w:rStyle w:val="ad"/>
            <w:rFonts w:ascii="ＭＳ ゴシック" w:hAnsi="ＭＳ ゴシック"/>
            <w:noProof/>
          </w:rPr>
          <w:t>業務の委託</w:t>
        </w:r>
        <w:r w:rsidR="00E226A3">
          <w:rPr>
            <w:noProof/>
            <w:webHidden/>
          </w:rPr>
          <w:tab/>
        </w:r>
        <w:r w:rsidR="00E226A3">
          <w:rPr>
            <w:noProof/>
            <w:webHidden/>
          </w:rPr>
          <w:fldChar w:fldCharType="begin"/>
        </w:r>
        <w:r w:rsidR="00E226A3">
          <w:rPr>
            <w:noProof/>
            <w:webHidden/>
          </w:rPr>
          <w:instrText xml:space="preserve"> PAGEREF _Toc63789607 \h </w:instrText>
        </w:r>
        <w:r w:rsidR="00E226A3">
          <w:rPr>
            <w:noProof/>
            <w:webHidden/>
          </w:rPr>
        </w:r>
        <w:r w:rsidR="00E226A3">
          <w:rPr>
            <w:noProof/>
            <w:webHidden/>
          </w:rPr>
          <w:fldChar w:fldCharType="separate"/>
        </w:r>
        <w:r w:rsidR="00206D1D">
          <w:rPr>
            <w:noProof/>
            <w:webHidden/>
          </w:rPr>
          <w:t>9</w:t>
        </w:r>
        <w:r w:rsidR="00E226A3">
          <w:rPr>
            <w:noProof/>
            <w:webHidden/>
          </w:rPr>
          <w:fldChar w:fldCharType="end"/>
        </w:r>
      </w:hyperlink>
    </w:p>
    <w:p w14:paraId="209DC1BB" w14:textId="785B0368"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8" w:history="1">
        <w:r w:rsidR="00E226A3" w:rsidRPr="00B23B97">
          <w:rPr>
            <w:rStyle w:val="ad"/>
            <w:rFonts w:ascii="ＭＳ ゴシック" w:hAnsi="ＭＳ ゴシック"/>
            <w:noProof/>
          </w:rPr>
          <w:t xml:space="preserve">(4)  </w:t>
        </w:r>
        <w:r w:rsidR="00E226A3" w:rsidRPr="00B23B97">
          <w:rPr>
            <w:rStyle w:val="ad"/>
            <w:rFonts w:ascii="ＭＳ ゴシック" w:hAnsi="ＭＳ ゴシック"/>
            <w:noProof/>
          </w:rPr>
          <w:t>備品の取り扱い</w:t>
        </w:r>
        <w:r w:rsidR="00E226A3">
          <w:rPr>
            <w:noProof/>
            <w:webHidden/>
          </w:rPr>
          <w:tab/>
        </w:r>
        <w:r w:rsidR="00E226A3">
          <w:rPr>
            <w:noProof/>
            <w:webHidden/>
          </w:rPr>
          <w:fldChar w:fldCharType="begin"/>
        </w:r>
        <w:r w:rsidR="00E226A3">
          <w:rPr>
            <w:noProof/>
            <w:webHidden/>
          </w:rPr>
          <w:instrText xml:space="preserve"> PAGEREF _Toc63789608 \h </w:instrText>
        </w:r>
        <w:r w:rsidR="00E226A3">
          <w:rPr>
            <w:noProof/>
            <w:webHidden/>
          </w:rPr>
        </w:r>
        <w:r w:rsidR="00E226A3">
          <w:rPr>
            <w:noProof/>
            <w:webHidden/>
          </w:rPr>
          <w:fldChar w:fldCharType="separate"/>
        </w:r>
        <w:r w:rsidR="00206D1D">
          <w:rPr>
            <w:noProof/>
            <w:webHidden/>
          </w:rPr>
          <w:t>9</w:t>
        </w:r>
        <w:r w:rsidR="00E226A3">
          <w:rPr>
            <w:noProof/>
            <w:webHidden/>
          </w:rPr>
          <w:fldChar w:fldCharType="end"/>
        </w:r>
      </w:hyperlink>
    </w:p>
    <w:p w14:paraId="5F1DF92D" w14:textId="60B30721"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09" w:history="1">
        <w:r w:rsidR="00E226A3" w:rsidRPr="00B23B97">
          <w:rPr>
            <w:rStyle w:val="ad"/>
            <w:rFonts w:ascii="ＭＳ ゴシック" w:hAnsi="ＭＳ ゴシック"/>
            <w:noProof/>
          </w:rPr>
          <w:t xml:space="preserve">(5)  </w:t>
        </w:r>
        <w:r w:rsidR="00E226A3" w:rsidRPr="00B23B97">
          <w:rPr>
            <w:rStyle w:val="ad"/>
            <w:rFonts w:ascii="ＭＳ ゴシック" w:hAnsi="ＭＳ ゴシック"/>
            <w:noProof/>
          </w:rPr>
          <w:t>経理規定</w:t>
        </w:r>
        <w:r w:rsidR="00E226A3">
          <w:rPr>
            <w:noProof/>
            <w:webHidden/>
          </w:rPr>
          <w:tab/>
        </w:r>
        <w:r w:rsidR="00E226A3">
          <w:rPr>
            <w:noProof/>
            <w:webHidden/>
          </w:rPr>
          <w:fldChar w:fldCharType="begin"/>
        </w:r>
        <w:r w:rsidR="00E226A3">
          <w:rPr>
            <w:noProof/>
            <w:webHidden/>
          </w:rPr>
          <w:instrText xml:space="preserve"> PAGEREF _Toc63789609 \h </w:instrText>
        </w:r>
        <w:r w:rsidR="00E226A3">
          <w:rPr>
            <w:noProof/>
            <w:webHidden/>
          </w:rPr>
        </w:r>
        <w:r w:rsidR="00E226A3">
          <w:rPr>
            <w:noProof/>
            <w:webHidden/>
          </w:rPr>
          <w:fldChar w:fldCharType="separate"/>
        </w:r>
        <w:r w:rsidR="00206D1D">
          <w:rPr>
            <w:noProof/>
            <w:webHidden/>
          </w:rPr>
          <w:t>9</w:t>
        </w:r>
        <w:r w:rsidR="00E226A3">
          <w:rPr>
            <w:noProof/>
            <w:webHidden/>
          </w:rPr>
          <w:fldChar w:fldCharType="end"/>
        </w:r>
      </w:hyperlink>
    </w:p>
    <w:p w14:paraId="1BED0FD0" w14:textId="1C0B9EF8"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0" w:history="1">
        <w:r w:rsidR="00E226A3" w:rsidRPr="00B23B97">
          <w:rPr>
            <w:rStyle w:val="ad"/>
            <w:rFonts w:ascii="ＭＳ ゴシック" w:hAnsi="ＭＳ ゴシック"/>
            <w:noProof/>
          </w:rPr>
          <w:t xml:space="preserve">(6)  </w:t>
        </w:r>
        <w:r w:rsidR="00E226A3" w:rsidRPr="00B23B97">
          <w:rPr>
            <w:rStyle w:val="ad"/>
            <w:rFonts w:ascii="ＭＳ ゴシック" w:hAnsi="ＭＳ ゴシック"/>
            <w:noProof/>
          </w:rPr>
          <w:t>立入検査</w:t>
        </w:r>
        <w:r w:rsidR="00E226A3">
          <w:rPr>
            <w:noProof/>
            <w:webHidden/>
          </w:rPr>
          <w:tab/>
        </w:r>
        <w:r w:rsidR="00E226A3">
          <w:rPr>
            <w:noProof/>
            <w:webHidden/>
          </w:rPr>
          <w:fldChar w:fldCharType="begin"/>
        </w:r>
        <w:r w:rsidR="00E226A3">
          <w:rPr>
            <w:noProof/>
            <w:webHidden/>
          </w:rPr>
          <w:instrText xml:space="preserve"> PAGEREF _Toc63789610 \h </w:instrText>
        </w:r>
        <w:r w:rsidR="00E226A3">
          <w:rPr>
            <w:noProof/>
            <w:webHidden/>
          </w:rPr>
        </w:r>
        <w:r w:rsidR="00E226A3">
          <w:rPr>
            <w:noProof/>
            <w:webHidden/>
          </w:rPr>
          <w:fldChar w:fldCharType="separate"/>
        </w:r>
        <w:r w:rsidR="00206D1D">
          <w:rPr>
            <w:noProof/>
            <w:webHidden/>
          </w:rPr>
          <w:t>9</w:t>
        </w:r>
        <w:r w:rsidR="00E226A3">
          <w:rPr>
            <w:noProof/>
            <w:webHidden/>
          </w:rPr>
          <w:fldChar w:fldCharType="end"/>
        </w:r>
      </w:hyperlink>
    </w:p>
    <w:p w14:paraId="70845795" w14:textId="3E6E417E"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1" w:history="1">
        <w:r w:rsidR="00E226A3" w:rsidRPr="00B23B97">
          <w:rPr>
            <w:rStyle w:val="ad"/>
            <w:rFonts w:ascii="ＭＳ ゴシック" w:hAnsi="ＭＳ ゴシック"/>
            <w:noProof/>
          </w:rPr>
          <w:t xml:space="preserve">(7)  </w:t>
        </w:r>
        <w:r w:rsidR="00E226A3" w:rsidRPr="00B23B97">
          <w:rPr>
            <w:rStyle w:val="ad"/>
            <w:rFonts w:ascii="ＭＳ ゴシック" w:hAnsi="ＭＳ ゴシック"/>
            <w:noProof/>
          </w:rPr>
          <w:t>公租公課</w:t>
        </w:r>
        <w:r w:rsidR="00E226A3">
          <w:rPr>
            <w:noProof/>
            <w:webHidden/>
          </w:rPr>
          <w:tab/>
        </w:r>
        <w:r w:rsidR="00E226A3">
          <w:rPr>
            <w:noProof/>
            <w:webHidden/>
          </w:rPr>
          <w:fldChar w:fldCharType="begin"/>
        </w:r>
        <w:r w:rsidR="00E226A3">
          <w:rPr>
            <w:noProof/>
            <w:webHidden/>
          </w:rPr>
          <w:instrText xml:space="preserve"> PAGEREF _Toc63789611 \h </w:instrText>
        </w:r>
        <w:r w:rsidR="00E226A3">
          <w:rPr>
            <w:noProof/>
            <w:webHidden/>
          </w:rPr>
        </w:r>
        <w:r w:rsidR="00E226A3">
          <w:rPr>
            <w:noProof/>
            <w:webHidden/>
          </w:rPr>
          <w:fldChar w:fldCharType="separate"/>
        </w:r>
        <w:r w:rsidR="00206D1D">
          <w:rPr>
            <w:noProof/>
            <w:webHidden/>
          </w:rPr>
          <w:t>9</w:t>
        </w:r>
        <w:r w:rsidR="00E226A3">
          <w:rPr>
            <w:noProof/>
            <w:webHidden/>
          </w:rPr>
          <w:fldChar w:fldCharType="end"/>
        </w:r>
      </w:hyperlink>
    </w:p>
    <w:p w14:paraId="2020D1BD" w14:textId="33C01CF0" w:rsidR="00E226A3" w:rsidRDefault="00DC7C21">
      <w:pPr>
        <w:pStyle w:val="11"/>
        <w:tabs>
          <w:tab w:val="right" w:leader="dot" w:pos="9288"/>
        </w:tabs>
        <w:rPr>
          <w:rFonts w:asciiTheme="minorHAnsi" w:eastAsiaTheme="minorEastAsia" w:hAnsiTheme="minorHAnsi" w:cstheme="minorBidi"/>
          <w:noProof/>
          <w:sz w:val="21"/>
          <w:szCs w:val="22"/>
        </w:rPr>
      </w:pPr>
      <w:hyperlink w:anchor="_Toc63789612" w:history="1">
        <w:r w:rsidR="00E226A3" w:rsidRPr="00B23B97">
          <w:rPr>
            <w:rStyle w:val="ad"/>
            <w:rFonts w:ascii="ＭＳ ゴシック" w:eastAsia="ＭＳ ゴシック" w:hAnsi="ＭＳ ゴシック"/>
            <w:noProof/>
          </w:rPr>
          <w:t>６　実績評価</w:t>
        </w:r>
        <w:r w:rsidR="00E226A3">
          <w:rPr>
            <w:noProof/>
            <w:webHidden/>
          </w:rPr>
          <w:tab/>
        </w:r>
        <w:r w:rsidR="00E226A3">
          <w:rPr>
            <w:noProof/>
            <w:webHidden/>
          </w:rPr>
          <w:fldChar w:fldCharType="begin"/>
        </w:r>
        <w:r w:rsidR="00E226A3">
          <w:rPr>
            <w:noProof/>
            <w:webHidden/>
          </w:rPr>
          <w:instrText xml:space="preserve"> PAGEREF _Toc63789612 \h </w:instrText>
        </w:r>
        <w:r w:rsidR="00E226A3">
          <w:rPr>
            <w:noProof/>
            <w:webHidden/>
          </w:rPr>
        </w:r>
        <w:r w:rsidR="00E226A3">
          <w:rPr>
            <w:noProof/>
            <w:webHidden/>
          </w:rPr>
          <w:fldChar w:fldCharType="separate"/>
        </w:r>
        <w:r w:rsidR="00206D1D">
          <w:rPr>
            <w:noProof/>
            <w:webHidden/>
          </w:rPr>
          <w:t>10</w:t>
        </w:r>
        <w:r w:rsidR="00E226A3">
          <w:rPr>
            <w:noProof/>
            <w:webHidden/>
          </w:rPr>
          <w:fldChar w:fldCharType="end"/>
        </w:r>
      </w:hyperlink>
    </w:p>
    <w:p w14:paraId="261AF4A3" w14:textId="1EA27077"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3" w:history="1">
        <w:r w:rsidR="00E226A3" w:rsidRPr="00B23B97">
          <w:rPr>
            <w:rStyle w:val="ad"/>
            <w:rFonts w:ascii="ＭＳ ゴシック" w:eastAsia="ＭＳ ゴシック" w:hAnsi="ＭＳ ゴシック"/>
            <w:noProof/>
          </w:rPr>
          <w:t>(1)　指定管理者による自己評価</w:t>
        </w:r>
        <w:r w:rsidR="00E226A3">
          <w:rPr>
            <w:noProof/>
            <w:webHidden/>
          </w:rPr>
          <w:tab/>
        </w:r>
        <w:r w:rsidR="00E226A3">
          <w:rPr>
            <w:noProof/>
            <w:webHidden/>
          </w:rPr>
          <w:fldChar w:fldCharType="begin"/>
        </w:r>
        <w:r w:rsidR="00E226A3">
          <w:rPr>
            <w:noProof/>
            <w:webHidden/>
          </w:rPr>
          <w:instrText xml:space="preserve"> PAGEREF _Toc63789613 \h </w:instrText>
        </w:r>
        <w:r w:rsidR="00E226A3">
          <w:rPr>
            <w:noProof/>
            <w:webHidden/>
          </w:rPr>
        </w:r>
        <w:r w:rsidR="00E226A3">
          <w:rPr>
            <w:noProof/>
            <w:webHidden/>
          </w:rPr>
          <w:fldChar w:fldCharType="separate"/>
        </w:r>
        <w:r w:rsidR="00206D1D">
          <w:rPr>
            <w:noProof/>
            <w:webHidden/>
          </w:rPr>
          <w:t>10</w:t>
        </w:r>
        <w:r w:rsidR="00E226A3">
          <w:rPr>
            <w:noProof/>
            <w:webHidden/>
          </w:rPr>
          <w:fldChar w:fldCharType="end"/>
        </w:r>
      </w:hyperlink>
    </w:p>
    <w:p w14:paraId="7327D4CC" w14:textId="78AC0448"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4" w:history="1">
        <w:r w:rsidR="00E226A3" w:rsidRPr="00B23B97">
          <w:rPr>
            <w:rStyle w:val="ad"/>
            <w:rFonts w:ascii="ＭＳ ゴシック" w:eastAsia="ＭＳ ゴシック" w:hAnsi="ＭＳ ゴシック"/>
            <w:noProof/>
          </w:rPr>
          <w:t>(2)　第三者評価</w:t>
        </w:r>
        <w:r w:rsidR="00E226A3">
          <w:rPr>
            <w:noProof/>
            <w:webHidden/>
          </w:rPr>
          <w:tab/>
        </w:r>
        <w:r w:rsidR="00E226A3">
          <w:rPr>
            <w:noProof/>
            <w:webHidden/>
          </w:rPr>
          <w:fldChar w:fldCharType="begin"/>
        </w:r>
        <w:r w:rsidR="00E226A3">
          <w:rPr>
            <w:noProof/>
            <w:webHidden/>
          </w:rPr>
          <w:instrText xml:space="preserve"> PAGEREF _Toc63789614 \h </w:instrText>
        </w:r>
        <w:r w:rsidR="00E226A3">
          <w:rPr>
            <w:noProof/>
            <w:webHidden/>
          </w:rPr>
        </w:r>
        <w:r w:rsidR="00E226A3">
          <w:rPr>
            <w:noProof/>
            <w:webHidden/>
          </w:rPr>
          <w:fldChar w:fldCharType="separate"/>
        </w:r>
        <w:r w:rsidR="00206D1D">
          <w:rPr>
            <w:noProof/>
            <w:webHidden/>
          </w:rPr>
          <w:t>10</w:t>
        </w:r>
        <w:r w:rsidR="00E226A3">
          <w:rPr>
            <w:noProof/>
            <w:webHidden/>
          </w:rPr>
          <w:fldChar w:fldCharType="end"/>
        </w:r>
      </w:hyperlink>
    </w:p>
    <w:p w14:paraId="5A1B902B" w14:textId="7D87C37A"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5" w:history="1">
        <w:r w:rsidR="00E226A3" w:rsidRPr="00B23B97">
          <w:rPr>
            <w:rStyle w:val="ad"/>
            <w:rFonts w:ascii="ＭＳ ゴシック" w:eastAsia="ＭＳ ゴシック" w:hAnsi="ＭＳ ゴシック"/>
            <w:noProof/>
          </w:rPr>
          <w:t>(3)　実績評価の次期選定への反映</w:t>
        </w:r>
        <w:r w:rsidR="00E226A3">
          <w:rPr>
            <w:noProof/>
            <w:webHidden/>
          </w:rPr>
          <w:tab/>
        </w:r>
        <w:r w:rsidR="00E226A3">
          <w:rPr>
            <w:noProof/>
            <w:webHidden/>
          </w:rPr>
          <w:fldChar w:fldCharType="begin"/>
        </w:r>
        <w:r w:rsidR="00E226A3">
          <w:rPr>
            <w:noProof/>
            <w:webHidden/>
          </w:rPr>
          <w:instrText xml:space="preserve"> PAGEREF _Toc63789615 \h </w:instrText>
        </w:r>
        <w:r w:rsidR="00E226A3">
          <w:rPr>
            <w:noProof/>
            <w:webHidden/>
          </w:rPr>
        </w:r>
        <w:r w:rsidR="00E226A3">
          <w:rPr>
            <w:noProof/>
            <w:webHidden/>
          </w:rPr>
          <w:fldChar w:fldCharType="separate"/>
        </w:r>
        <w:r w:rsidR="00206D1D">
          <w:rPr>
            <w:noProof/>
            <w:webHidden/>
          </w:rPr>
          <w:t>10</w:t>
        </w:r>
        <w:r w:rsidR="00E226A3">
          <w:rPr>
            <w:noProof/>
            <w:webHidden/>
          </w:rPr>
          <w:fldChar w:fldCharType="end"/>
        </w:r>
      </w:hyperlink>
    </w:p>
    <w:p w14:paraId="6E769769" w14:textId="73A933D0" w:rsidR="00E226A3" w:rsidRDefault="00DC7C21">
      <w:pPr>
        <w:pStyle w:val="11"/>
        <w:tabs>
          <w:tab w:val="right" w:leader="dot" w:pos="9288"/>
        </w:tabs>
        <w:rPr>
          <w:rFonts w:asciiTheme="minorHAnsi" w:eastAsiaTheme="minorEastAsia" w:hAnsiTheme="minorHAnsi" w:cstheme="minorBidi"/>
          <w:noProof/>
          <w:sz w:val="21"/>
          <w:szCs w:val="22"/>
        </w:rPr>
      </w:pPr>
      <w:hyperlink w:anchor="_Toc63789616" w:history="1">
        <w:r w:rsidR="00E226A3" w:rsidRPr="00B23B97">
          <w:rPr>
            <w:rStyle w:val="ad"/>
            <w:rFonts w:ascii="ＭＳ ゴシック" w:hAnsi="ＭＳ ゴシック"/>
            <w:noProof/>
          </w:rPr>
          <w:t>７　その他の業務</w:t>
        </w:r>
        <w:r w:rsidR="00E226A3">
          <w:rPr>
            <w:noProof/>
            <w:webHidden/>
          </w:rPr>
          <w:tab/>
        </w:r>
        <w:r w:rsidR="00E226A3">
          <w:rPr>
            <w:noProof/>
            <w:webHidden/>
          </w:rPr>
          <w:fldChar w:fldCharType="begin"/>
        </w:r>
        <w:r w:rsidR="00E226A3">
          <w:rPr>
            <w:noProof/>
            <w:webHidden/>
          </w:rPr>
          <w:instrText xml:space="preserve"> PAGEREF _Toc63789616 \h </w:instrText>
        </w:r>
        <w:r w:rsidR="00E226A3">
          <w:rPr>
            <w:noProof/>
            <w:webHidden/>
          </w:rPr>
        </w:r>
        <w:r w:rsidR="00E226A3">
          <w:rPr>
            <w:noProof/>
            <w:webHidden/>
          </w:rPr>
          <w:fldChar w:fldCharType="separate"/>
        </w:r>
        <w:r w:rsidR="00206D1D">
          <w:rPr>
            <w:noProof/>
            <w:webHidden/>
          </w:rPr>
          <w:t>10</w:t>
        </w:r>
        <w:r w:rsidR="00E226A3">
          <w:rPr>
            <w:noProof/>
            <w:webHidden/>
          </w:rPr>
          <w:fldChar w:fldCharType="end"/>
        </w:r>
      </w:hyperlink>
    </w:p>
    <w:p w14:paraId="569B9686" w14:textId="58283489"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7" w:history="1">
        <w:r w:rsidR="00E226A3" w:rsidRPr="00B23B97">
          <w:rPr>
            <w:rStyle w:val="ad"/>
            <w:rFonts w:ascii="ＭＳ ゴシック" w:hAnsi="ＭＳ ゴシック"/>
            <w:noProof/>
          </w:rPr>
          <w:t>(1)</w:t>
        </w:r>
        <w:r w:rsidR="00E226A3" w:rsidRPr="00B23B97">
          <w:rPr>
            <w:rStyle w:val="ad"/>
            <w:rFonts w:ascii="ＭＳ ゴシック" w:hAnsi="ＭＳ ゴシック"/>
            <w:noProof/>
          </w:rPr>
          <w:t xml:space="preserve">　各種報告書等の作成・提出</w:t>
        </w:r>
        <w:r w:rsidR="00E226A3">
          <w:rPr>
            <w:noProof/>
            <w:webHidden/>
          </w:rPr>
          <w:tab/>
        </w:r>
        <w:r w:rsidR="00E226A3">
          <w:rPr>
            <w:noProof/>
            <w:webHidden/>
          </w:rPr>
          <w:fldChar w:fldCharType="begin"/>
        </w:r>
        <w:r w:rsidR="00E226A3">
          <w:rPr>
            <w:noProof/>
            <w:webHidden/>
          </w:rPr>
          <w:instrText xml:space="preserve"> PAGEREF _Toc63789617 \h </w:instrText>
        </w:r>
        <w:r w:rsidR="00E226A3">
          <w:rPr>
            <w:noProof/>
            <w:webHidden/>
          </w:rPr>
        </w:r>
        <w:r w:rsidR="00E226A3">
          <w:rPr>
            <w:noProof/>
            <w:webHidden/>
          </w:rPr>
          <w:fldChar w:fldCharType="separate"/>
        </w:r>
        <w:r w:rsidR="00206D1D">
          <w:rPr>
            <w:noProof/>
            <w:webHidden/>
          </w:rPr>
          <w:t>10</w:t>
        </w:r>
        <w:r w:rsidR="00E226A3">
          <w:rPr>
            <w:noProof/>
            <w:webHidden/>
          </w:rPr>
          <w:fldChar w:fldCharType="end"/>
        </w:r>
      </w:hyperlink>
    </w:p>
    <w:p w14:paraId="29EA646E" w14:textId="4A7FAADB"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8" w:history="1">
        <w:r w:rsidR="00E226A3" w:rsidRPr="00B23B97">
          <w:rPr>
            <w:rStyle w:val="ad"/>
            <w:rFonts w:ascii="ＭＳ ゴシック" w:hAnsi="ＭＳ ゴシック"/>
            <w:noProof/>
          </w:rPr>
          <w:t>(2)</w:t>
        </w:r>
        <w:r w:rsidR="00E226A3" w:rsidRPr="00B23B97">
          <w:rPr>
            <w:rStyle w:val="ad"/>
            <w:rFonts w:ascii="ＭＳ ゴシック" w:hAnsi="ＭＳ ゴシック"/>
            <w:noProof/>
          </w:rPr>
          <w:t xml:space="preserve">　横浜市の施策への協力</w:t>
        </w:r>
        <w:r w:rsidR="00E226A3">
          <w:rPr>
            <w:noProof/>
            <w:webHidden/>
          </w:rPr>
          <w:tab/>
        </w:r>
        <w:r w:rsidR="00E226A3">
          <w:rPr>
            <w:noProof/>
            <w:webHidden/>
          </w:rPr>
          <w:fldChar w:fldCharType="begin"/>
        </w:r>
        <w:r w:rsidR="00E226A3">
          <w:rPr>
            <w:noProof/>
            <w:webHidden/>
          </w:rPr>
          <w:instrText xml:space="preserve"> PAGEREF _Toc63789618 \h </w:instrText>
        </w:r>
        <w:r w:rsidR="00E226A3">
          <w:rPr>
            <w:noProof/>
            <w:webHidden/>
          </w:rPr>
        </w:r>
        <w:r w:rsidR="00E226A3">
          <w:rPr>
            <w:noProof/>
            <w:webHidden/>
          </w:rPr>
          <w:fldChar w:fldCharType="separate"/>
        </w:r>
        <w:r w:rsidR="00206D1D">
          <w:rPr>
            <w:noProof/>
            <w:webHidden/>
          </w:rPr>
          <w:t>12</w:t>
        </w:r>
        <w:r w:rsidR="00E226A3">
          <w:rPr>
            <w:noProof/>
            <w:webHidden/>
          </w:rPr>
          <w:fldChar w:fldCharType="end"/>
        </w:r>
      </w:hyperlink>
    </w:p>
    <w:p w14:paraId="201B89F5" w14:textId="16CDDF69"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19" w:history="1">
        <w:r w:rsidR="00E226A3" w:rsidRPr="00B23B97">
          <w:rPr>
            <w:rStyle w:val="ad"/>
            <w:rFonts w:ascii="ＭＳ ゴシック" w:hAnsi="ＭＳ ゴシック"/>
            <w:noProof/>
          </w:rPr>
          <w:t>(3)</w:t>
        </w:r>
        <w:r w:rsidR="00E226A3" w:rsidRPr="00B23B97">
          <w:rPr>
            <w:rStyle w:val="ad"/>
            <w:rFonts w:ascii="ＭＳ ゴシック" w:hAnsi="ＭＳ ゴシック"/>
            <w:noProof/>
          </w:rPr>
          <w:t xml:space="preserve">　指定管理者による管理運営にあたっての注意事項</w:t>
        </w:r>
        <w:r w:rsidR="00E226A3">
          <w:rPr>
            <w:noProof/>
            <w:webHidden/>
          </w:rPr>
          <w:tab/>
        </w:r>
        <w:r w:rsidR="00E226A3">
          <w:rPr>
            <w:noProof/>
            <w:webHidden/>
          </w:rPr>
          <w:fldChar w:fldCharType="begin"/>
        </w:r>
        <w:r w:rsidR="00E226A3">
          <w:rPr>
            <w:noProof/>
            <w:webHidden/>
          </w:rPr>
          <w:instrText xml:space="preserve"> PAGEREF _Toc63789619 \h </w:instrText>
        </w:r>
        <w:r w:rsidR="00E226A3">
          <w:rPr>
            <w:noProof/>
            <w:webHidden/>
          </w:rPr>
        </w:r>
        <w:r w:rsidR="00E226A3">
          <w:rPr>
            <w:noProof/>
            <w:webHidden/>
          </w:rPr>
          <w:fldChar w:fldCharType="separate"/>
        </w:r>
        <w:r w:rsidR="00206D1D">
          <w:rPr>
            <w:noProof/>
            <w:webHidden/>
          </w:rPr>
          <w:t>13</w:t>
        </w:r>
        <w:r w:rsidR="00E226A3">
          <w:rPr>
            <w:noProof/>
            <w:webHidden/>
          </w:rPr>
          <w:fldChar w:fldCharType="end"/>
        </w:r>
      </w:hyperlink>
    </w:p>
    <w:p w14:paraId="5B88461B" w14:textId="7F4BFEF0" w:rsidR="00E226A3" w:rsidRDefault="00DC7C21">
      <w:pPr>
        <w:pStyle w:val="11"/>
        <w:tabs>
          <w:tab w:val="right" w:leader="dot" w:pos="9288"/>
        </w:tabs>
        <w:rPr>
          <w:rFonts w:asciiTheme="minorHAnsi" w:eastAsiaTheme="minorEastAsia" w:hAnsiTheme="minorHAnsi" w:cstheme="minorBidi"/>
          <w:noProof/>
          <w:sz w:val="21"/>
          <w:szCs w:val="22"/>
        </w:rPr>
      </w:pPr>
      <w:hyperlink w:anchor="_Toc63789620" w:history="1">
        <w:r w:rsidR="00E226A3" w:rsidRPr="00B23B97">
          <w:rPr>
            <w:rStyle w:val="ad"/>
            <w:rFonts w:hAnsi="ＭＳ 明朝"/>
            <w:noProof/>
          </w:rPr>
          <w:t>８　法令等の遵守</w:t>
        </w:r>
        <w:r w:rsidR="00E226A3">
          <w:rPr>
            <w:noProof/>
            <w:webHidden/>
          </w:rPr>
          <w:tab/>
        </w:r>
        <w:r w:rsidR="00E226A3">
          <w:rPr>
            <w:noProof/>
            <w:webHidden/>
          </w:rPr>
          <w:fldChar w:fldCharType="begin"/>
        </w:r>
        <w:r w:rsidR="00E226A3">
          <w:rPr>
            <w:noProof/>
            <w:webHidden/>
          </w:rPr>
          <w:instrText xml:space="preserve"> PAGEREF _Toc63789620 \h </w:instrText>
        </w:r>
        <w:r w:rsidR="00E226A3">
          <w:rPr>
            <w:noProof/>
            <w:webHidden/>
          </w:rPr>
        </w:r>
        <w:r w:rsidR="00E226A3">
          <w:rPr>
            <w:noProof/>
            <w:webHidden/>
          </w:rPr>
          <w:fldChar w:fldCharType="separate"/>
        </w:r>
        <w:r w:rsidR="00206D1D">
          <w:rPr>
            <w:noProof/>
            <w:webHidden/>
          </w:rPr>
          <w:t>14</w:t>
        </w:r>
        <w:r w:rsidR="00E226A3">
          <w:rPr>
            <w:noProof/>
            <w:webHidden/>
          </w:rPr>
          <w:fldChar w:fldCharType="end"/>
        </w:r>
      </w:hyperlink>
    </w:p>
    <w:p w14:paraId="15F66C4D" w14:textId="33C48234" w:rsidR="00E226A3" w:rsidRDefault="00DC7C21">
      <w:pPr>
        <w:pStyle w:val="11"/>
        <w:tabs>
          <w:tab w:val="right" w:leader="dot" w:pos="9288"/>
        </w:tabs>
        <w:rPr>
          <w:rFonts w:asciiTheme="minorHAnsi" w:eastAsiaTheme="minorEastAsia" w:hAnsiTheme="minorHAnsi" w:cstheme="minorBidi"/>
          <w:noProof/>
          <w:sz w:val="21"/>
          <w:szCs w:val="22"/>
        </w:rPr>
      </w:pPr>
      <w:hyperlink w:anchor="_Toc63789621" w:history="1">
        <w:r w:rsidR="00E226A3" w:rsidRPr="00B23B97">
          <w:rPr>
            <w:rStyle w:val="ad"/>
            <w:rFonts w:hAnsi="ＭＳ 明朝"/>
            <w:noProof/>
          </w:rPr>
          <w:t>（</w:t>
        </w:r>
        <w:r w:rsidR="00E226A3" w:rsidRPr="00B23B97">
          <w:rPr>
            <w:rStyle w:val="ad"/>
            <w:rFonts w:hAnsi="ＭＳ ゴシック"/>
            <w:noProof/>
          </w:rPr>
          <w:t>その他）指定管理者に求める報告内容等</w:t>
        </w:r>
        <w:r w:rsidR="00E226A3">
          <w:rPr>
            <w:noProof/>
            <w:webHidden/>
          </w:rPr>
          <w:tab/>
        </w:r>
        <w:r w:rsidR="00E226A3">
          <w:rPr>
            <w:noProof/>
            <w:webHidden/>
          </w:rPr>
          <w:fldChar w:fldCharType="begin"/>
        </w:r>
        <w:r w:rsidR="00E226A3">
          <w:rPr>
            <w:noProof/>
            <w:webHidden/>
          </w:rPr>
          <w:instrText xml:space="preserve"> PAGEREF _Toc63789621 \h </w:instrText>
        </w:r>
        <w:r w:rsidR="00E226A3">
          <w:rPr>
            <w:noProof/>
            <w:webHidden/>
          </w:rPr>
        </w:r>
        <w:r w:rsidR="00E226A3">
          <w:rPr>
            <w:noProof/>
            <w:webHidden/>
          </w:rPr>
          <w:fldChar w:fldCharType="separate"/>
        </w:r>
        <w:r w:rsidR="00206D1D">
          <w:rPr>
            <w:noProof/>
            <w:webHidden/>
          </w:rPr>
          <w:t>16</w:t>
        </w:r>
        <w:r w:rsidR="00E226A3">
          <w:rPr>
            <w:noProof/>
            <w:webHidden/>
          </w:rPr>
          <w:fldChar w:fldCharType="end"/>
        </w:r>
      </w:hyperlink>
    </w:p>
    <w:p w14:paraId="29A58E6E" w14:textId="37831D58"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22" w:history="1">
        <w:r w:rsidR="00E226A3" w:rsidRPr="00B23B97">
          <w:rPr>
            <w:rStyle w:val="ad"/>
            <w:rFonts w:ascii="ＭＳ ゴシック" w:eastAsia="ＭＳ ゴシック" w:hAnsi="ＭＳ ゴシック"/>
            <w:noProof/>
          </w:rPr>
          <w:t>１　月報</w:t>
        </w:r>
        <w:r w:rsidR="00E226A3">
          <w:rPr>
            <w:noProof/>
            <w:webHidden/>
          </w:rPr>
          <w:tab/>
        </w:r>
        <w:r w:rsidR="00E226A3">
          <w:rPr>
            <w:noProof/>
            <w:webHidden/>
          </w:rPr>
          <w:fldChar w:fldCharType="begin"/>
        </w:r>
        <w:r w:rsidR="00E226A3">
          <w:rPr>
            <w:noProof/>
            <w:webHidden/>
          </w:rPr>
          <w:instrText xml:space="preserve"> PAGEREF _Toc63789622 \h </w:instrText>
        </w:r>
        <w:r w:rsidR="00E226A3">
          <w:rPr>
            <w:noProof/>
            <w:webHidden/>
          </w:rPr>
        </w:r>
        <w:r w:rsidR="00E226A3">
          <w:rPr>
            <w:noProof/>
            <w:webHidden/>
          </w:rPr>
          <w:fldChar w:fldCharType="separate"/>
        </w:r>
        <w:r w:rsidR="00206D1D">
          <w:rPr>
            <w:noProof/>
            <w:webHidden/>
          </w:rPr>
          <w:t>16</w:t>
        </w:r>
        <w:r w:rsidR="00E226A3">
          <w:rPr>
            <w:noProof/>
            <w:webHidden/>
          </w:rPr>
          <w:fldChar w:fldCharType="end"/>
        </w:r>
      </w:hyperlink>
    </w:p>
    <w:p w14:paraId="4F55DE3D" w14:textId="33B402A4"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23" w:history="1">
        <w:r w:rsidR="00E226A3" w:rsidRPr="00B23B97">
          <w:rPr>
            <w:rStyle w:val="ad"/>
            <w:rFonts w:ascii="ＭＳ ゴシック" w:eastAsia="ＭＳ ゴシック" w:hAnsi="ＭＳ ゴシック"/>
            <w:noProof/>
          </w:rPr>
          <w:t>２　四半期報</w:t>
        </w:r>
        <w:r w:rsidR="00E226A3">
          <w:rPr>
            <w:noProof/>
            <w:webHidden/>
          </w:rPr>
          <w:tab/>
        </w:r>
        <w:r w:rsidR="00E226A3">
          <w:rPr>
            <w:noProof/>
            <w:webHidden/>
          </w:rPr>
          <w:fldChar w:fldCharType="begin"/>
        </w:r>
        <w:r w:rsidR="00E226A3">
          <w:rPr>
            <w:noProof/>
            <w:webHidden/>
          </w:rPr>
          <w:instrText xml:space="preserve"> PAGEREF _Toc63789623 \h </w:instrText>
        </w:r>
        <w:r w:rsidR="00E226A3">
          <w:rPr>
            <w:noProof/>
            <w:webHidden/>
          </w:rPr>
        </w:r>
        <w:r w:rsidR="00E226A3">
          <w:rPr>
            <w:noProof/>
            <w:webHidden/>
          </w:rPr>
          <w:fldChar w:fldCharType="separate"/>
        </w:r>
        <w:r w:rsidR="00206D1D">
          <w:rPr>
            <w:noProof/>
            <w:webHidden/>
          </w:rPr>
          <w:t>16</w:t>
        </w:r>
        <w:r w:rsidR="00E226A3">
          <w:rPr>
            <w:noProof/>
            <w:webHidden/>
          </w:rPr>
          <w:fldChar w:fldCharType="end"/>
        </w:r>
      </w:hyperlink>
    </w:p>
    <w:p w14:paraId="2C3BA08E" w14:textId="661770FF" w:rsidR="00E226A3" w:rsidRDefault="00DC7C21">
      <w:pPr>
        <w:pStyle w:val="22"/>
        <w:tabs>
          <w:tab w:val="right" w:leader="dot" w:pos="9288"/>
        </w:tabs>
        <w:ind w:left="258"/>
        <w:rPr>
          <w:rFonts w:asciiTheme="minorHAnsi" w:eastAsiaTheme="minorEastAsia" w:hAnsiTheme="minorHAnsi" w:cstheme="minorBidi"/>
          <w:noProof/>
          <w:sz w:val="21"/>
          <w:szCs w:val="22"/>
        </w:rPr>
      </w:pPr>
      <w:hyperlink w:anchor="_Toc63789624" w:history="1">
        <w:r w:rsidR="00E226A3" w:rsidRPr="00B23B97">
          <w:rPr>
            <w:rStyle w:val="ad"/>
            <w:rFonts w:ascii="ＭＳ ゴシック" w:eastAsia="ＭＳ ゴシック" w:hAnsi="ＭＳ ゴシック"/>
            <w:noProof/>
          </w:rPr>
          <w:t>３　年度事業報告書</w:t>
        </w:r>
        <w:r w:rsidR="00E226A3">
          <w:rPr>
            <w:noProof/>
            <w:webHidden/>
          </w:rPr>
          <w:tab/>
        </w:r>
        <w:r w:rsidR="00E226A3">
          <w:rPr>
            <w:noProof/>
            <w:webHidden/>
          </w:rPr>
          <w:fldChar w:fldCharType="begin"/>
        </w:r>
        <w:r w:rsidR="00E226A3">
          <w:rPr>
            <w:noProof/>
            <w:webHidden/>
          </w:rPr>
          <w:instrText xml:space="preserve"> PAGEREF _Toc63789624 \h </w:instrText>
        </w:r>
        <w:r w:rsidR="00E226A3">
          <w:rPr>
            <w:noProof/>
            <w:webHidden/>
          </w:rPr>
        </w:r>
        <w:r w:rsidR="00E226A3">
          <w:rPr>
            <w:noProof/>
            <w:webHidden/>
          </w:rPr>
          <w:fldChar w:fldCharType="separate"/>
        </w:r>
        <w:r w:rsidR="00206D1D">
          <w:rPr>
            <w:noProof/>
            <w:webHidden/>
          </w:rPr>
          <w:t>16</w:t>
        </w:r>
        <w:r w:rsidR="00E226A3">
          <w:rPr>
            <w:noProof/>
            <w:webHidden/>
          </w:rPr>
          <w:fldChar w:fldCharType="end"/>
        </w:r>
      </w:hyperlink>
    </w:p>
    <w:p w14:paraId="5D69BC2B" w14:textId="5E967B8A" w:rsidR="00036F05" w:rsidRPr="00925359" w:rsidRDefault="003E3A5F" w:rsidP="00036F05">
      <w:pPr>
        <w:rPr>
          <w:b/>
          <w:bCs/>
          <w:lang w:val="ja-JP"/>
        </w:rPr>
      </w:pPr>
      <w:r w:rsidRPr="00925359">
        <w:rPr>
          <w:b/>
          <w:bCs/>
          <w:lang w:val="ja-JP"/>
        </w:rPr>
        <w:fldChar w:fldCharType="end"/>
      </w:r>
    </w:p>
    <w:p w14:paraId="3C64AB51" w14:textId="77777777" w:rsidR="000C50D7" w:rsidRPr="00925359" w:rsidRDefault="000C50D7" w:rsidP="00036F05">
      <w:pPr>
        <w:rPr>
          <w:b/>
          <w:bCs/>
          <w:lang w:val="ja-JP"/>
        </w:rPr>
      </w:pPr>
    </w:p>
    <w:p w14:paraId="7D0D1944" w14:textId="77777777" w:rsidR="000C50D7" w:rsidRPr="00925359" w:rsidRDefault="000C50D7" w:rsidP="00036F05">
      <w:pPr>
        <w:rPr>
          <w:b/>
          <w:bCs/>
          <w:lang w:val="ja-JP"/>
        </w:rPr>
      </w:pPr>
    </w:p>
    <w:p w14:paraId="7A8F338B" w14:textId="77777777" w:rsidR="000C50D7" w:rsidRPr="00925359" w:rsidRDefault="000C50D7" w:rsidP="00036F05">
      <w:pPr>
        <w:rPr>
          <w:b/>
          <w:bCs/>
          <w:lang w:val="ja-JP"/>
        </w:rPr>
      </w:pPr>
    </w:p>
    <w:p w14:paraId="62B966C9" w14:textId="77777777" w:rsidR="00925359" w:rsidRPr="00925359" w:rsidRDefault="00925359" w:rsidP="00036F05">
      <w:pPr>
        <w:rPr>
          <w:b/>
          <w:bCs/>
          <w:lang w:val="ja-JP"/>
        </w:rPr>
      </w:pPr>
    </w:p>
    <w:p w14:paraId="7DA920A1" w14:textId="77777777" w:rsidR="00925359" w:rsidRPr="00925359" w:rsidRDefault="00925359" w:rsidP="00036F05">
      <w:pPr>
        <w:rPr>
          <w:b/>
          <w:bCs/>
          <w:lang w:val="ja-JP"/>
        </w:rPr>
      </w:pPr>
    </w:p>
    <w:p w14:paraId="5C55CB1B" w14:textId="77777777" w:rsidR="000C50D7" w:rsidRPr="00925359" w:rsidRDefault="000C50D7" w:rsidP="00036F05">
      <w:pPr>
        <w:rPr>
          <w:b/>
          <w:bCs/>
          <w:lang w:val="ja-JP"/>
        </w:rPr>
      </w:pPr>
    </w:p>
    <w:p w14:paraId="625DA625" w14:textId="77777777" w:rsidR="000C50D7" w:rsidRPr="00925359" w:rsidRDefault="000C50D7" w:rsidP="00036F05">
      <w:pPr>
        <w:rPr>
          <w:b/>
          <w:bCs/>
          <w:lang w:val="ja-JP"/>
        </w:rPr>
      </w:pPr>
    </w:p>
    <w:p w14:paraId="3DBBC364" w14:textId="77777777" w:rsidR="000C50D7" w:rsidRPr="00925359" w:rsidRDefault="000C50D7" w:rsidP="00036F05">
      <w:pPr>
        <w:rPr>
          <w:b/>
          <w:bCs/>
          <w:lang w:val="ja-JP"/>
        </w:rPr>
      </w:pPr>
    </w:p>
    <w:p w14:paraId="6743A705" w14:textId="77777777" w:rsidR="000C50D7" w:rsidRPr="00925359" w:rsidRDefault="000C50D7" w:rsidP="00036F05">
      <w:pPr>
        <w:rPr>
          <w:b/>
          <w:bCs/>
          <w:lang w:val="ja-JP"/>
        </w:rPr>
      </w:pPr>
    </w:p>
    <w:p w14:paraId="296B66E6" w14:textId="77777777" w:rsidR="000C50D7" w:rsidRPr="00925359" w:rsidRDefault="000C50D7" w:rsidP="00036F05">
      <w:pPr>
        <w:rPr>
          <w:b/>
          <w:bCs/>
          <w:lang w:val="ja-JP"/>
        </w:rPr>
      </w:pPr>
    </w:p>
    <w:p w14:paraId="1857579B" w14:textId="77777777" w:rsidR="000C50D7" w:rsidRPr="00925359" w:rsidRDefault="000C50D7" w:rsidP="00036F05">
      <w:pPr>
        <w:rPr>
          <w:b/>
          <w:bCs/>
          <w:lang w:val="ja-JP"/>
        </w:rPr>
      </w:pPr>
    </w:p>
    <w:p w14:paraId="69C884D0" w14:textId="77777777" w:rsidR="000C50D7" w:rsidRPr="00925359" w:rsidRDefault="000C50D7" w:rsidP="00036F05">
      <w:pPr>
        <w:rPr>
          <w:b/>
          <w:bCs/>
          <w:lang w:val="ja-JP"/>
        </w:rPr>
      </w:pPr>
    </w:p>
    <w:p w14:paraId="4C9BFF8C" w14:textId="77777777" w:rsidR="000C50D7" w:rsidRPr="00925359" w:rsidRDefault="000C50D7" w:rsidP="00036F05">
      <w:pPr>
        <w:rPr>
          <w:b/>
          <w:bCs/>
          <w:lang w:val="ja-JP"/>
        </w:rPr>
      </w:pPr>
    </w:p>
    <w:p w14:paraId="17A76B7D" w14:textId="77777777" w:rsidR="000C50D7" w:rsidRPr="00925359" w:rsidRDefault="000C50D7" w:rsidP="00036F05">
      <w:pPr>
        <w:rPr>
          <w:b/>
          <w:bCs/>
          <w:lang w:val="ja-JP"/>
        </w:rPr>
      </w:pPr>
    </w:p>
    <w:p w14:paraId="0CD354C8" w14:textId="77777777" w:rsidR="000C50D7" w:rsidRPr="00925359" w:rsidRDefault="000C50D7" w:rsidP="00036F05">
      <w:pPr>
        <w:rPr>
          <w:b/>
          <w:bCs/>
          <w:lang w:val="ja-JP"/>
        </w:rPr>
      </w:pPr>
    </w:p>
    <w:p w14:paraId="2268433E" w14:textId="77777777" w:rsidR="000C50D7" w:rsidRPr="00925359" w:rsidRDefault="000C50D7" w:rsidP="00036F05">
      <w:pPr>
        <w:rPr>
          <w:b/>
          <w:bCs/>
          <w:lang w:val="ja-JP"/>
        </w:rPr>
      </w:pPr>
    </w:p>
    <w:p w14:paraId="14E8590C" w14:textId="77777777" w:rsidR="000C50D7" w:rsidRPr="00925359" w:rsidRDefault="000C50D7" w:rsidP="00036F05">
      <w:pPr>
        <w:rPr>
          <w:b/>
          <w:bCs/>
          <w:lang w:val="ja-JP"/>
        </w:rPr>
      </w:pPr>
    </w:p>
    <w:p w14:paraId="30ACEBB1" w14:textId="77777777" w:rsidR="000C50D7" w:rsidRPr="00925359" w:rsidRDefault="000C50D7" w:rsidP="00036F05">
      <w:pPr>
        <w:rPr>
          <w:b/>
          <w:bCs/>
          <w:lang w:val="ja-JP"/>
        </w:rPr>
      </w:pPr>
    </w:p>
    <w:p w14:paraId="74DA9FF7" w14:textId="77777777" w:rsidR="000C50D7" w:rsidRPr="00925359" w:rsidRDefault="000C50D7" w:rsidP="00036F05">
      <w:pPr>
        <w:rPr>
          <w:b/>
          <w:bCs/>
          <w:lang w:val="ja-JP"/>
        </w:rPr>
      </w:pPr>
    </w:p>
    <w:p w14:paraId="0237CF8E" w14:textId="77777777" w:rsidR="000C50D7" w:rsidRPr="00925359" w:rsidRDefault="000C50D7" w:rsidP="00036F05">
      <w:pPr>
        <w:rPr>
          <w:b/>
          <w:bCs/>
          <w:lang w:val="ja-JP"/>
        </w:rPr>
      </w:pPr>
    </w:p>
    <w:p w14:paraId="322221C6" w14:textId="77777777" w:rsidR="000C50D7" w:rsidRPr="00925359" w:rsidRDefault="000C50D7" w:rsidP="00036F05">
      <w:pPr>
        <w:rPr>
          <w:b/>
          <w:bCs/>
          <w:lang w:val="ja-JP"/>
        </w:rPr>
      </w:pPr>
    </w:p>
    <w:p w14:paraId="627682B2" w14:textId="77777777" w:rsidR="000C50D7" w:rsidRPr="00925359" w:rsidRDefault="000C50D7" w:rsidP="00036F05">
      <w:pPr>
        <w:rPr>
          <w:b/>
          <w:bCs/>
          <w:lang w:val="ja-JP"/>
        </w:rPr>
      </w:pPr>
    </w:p>
    <w:p w14:paraId="7780C85E" w14:textId="77777777" w:rsidR="000C50D7" w:rsidRPr="00925359" w:rsidRDefault="000C50D7" w:rsidP="00036F05">
      <w:pPr>
        <w:rPr>
          <w:b/>
          <w:bCs/>
          <w:lang w:val="ja-JP"/>
        </w:rPr>
      </w:pPr>
    </w:p>
    <w:p w14:paraId="2293B8F5" w14:textId="77777777" w:rsidR="000C50D7" w:rsidRPr="00925359" w:rsidRDefault="000C50D7" w:rsidP="00036F05">
      <w:pPr>
        <w:rPr>
          <w:b/>
          <w:bCs/>
          <w:lang w:val="ja-JP"/>
        </w:rPr>
      </w:pPr>
    </w:p>
    <w:p w14:paraId="182B5DC2" w14:textId="77777777" w:rsidR="000C50D7" w:rsidRPr="00925359" w:rsidRDefault="000C50D7" w:rsidP="00036F05">
      <w:pPr>
        <w:rPr>
          <w:b/>
          <w:bCs/>
          <w:lang w:val="ja-JP"/>
        </w:rPr>
      </w:pPr>
    </w:p>
    <w:p w14:paraId="52B88B48" w14:textId="77777777" w:rsidR="00A54D0D" w:rsidRPr="00925359" w:rsidRDefault="00A54D0D" w:rsidP="00036F05">
      <w:pPr>
        <w:rPr>
          <w:b/>
          <w:bCs/>
          <w:lang w:val="ja-JP"/>
        </w:rPr>
      </w:pPr>
    </w:p>
    <w:p w14:paraId="0CC41EA7" w14:textId="77777777" w:rsidR="000C50D7" w:rsidRPr="00925359" w:rsidRDefault="000C50D7" w:rsidP="00036F05">
      <w:pPr>
        <w:rPr>
          <w:b/>
          <w:bCs/>
          <w:lang w:val="ja-JP"/>
        </w:rPr>
      </w:pPr>
    </w:p>
    <w:p w14:paraId="5AD8A9CF" w14:textId="77777777" w:rsidR="000C50D7" w:rsidRPr="00925359" w:rsidRDefault="000C50D7" w:rsidP="00036F05">
      <w:pPr>
        <w:rPr>
          <w:b/>
          <w:bCs/>
          <w:lang w:val="ja-JP"/>
        </w:rPr>
      </w:pPr>
    </w:p>
    <w:p w14:paraId="44F74C6E" w14:textId="77777777" w:rsidR="000C50D7" w:rsidRPr="00925359" w:rsidRDefault="000C50D7" w:rsidP="00036F05">
      <w:pPr>
        <w:rPr>
          <w:b/>
          <w:bCs/>
          <w:lang w:val="ja-JP"/>
        </w:rPr>
      </w:pPr>
    </w:p>
    <w:p w14:paraId="3D78AE7B" w14:textId="77777777" w:rsidR="00130FE4" w:rsidRPr="00925359" w:rsidRDefault="003E3A5F" w:rsidP="00036F05">
      <w:pPr>
        <w:pStyle w:val="1"/>
        <w:rPr>
          <w:rFonts w:ascii="ＭＳ 明朝" w:eastAsia="ＭＳ 明朝" w:hAnsi="Century"/>
          <w:b/>
          <w:bCs/>
          <w:lang w:val="ja-JP"/>
        </w:rPr>
      </w:pPr>
      <w:bookmarkStart w:id="0" w:name="_Toc63789582"/>
      <w:r w:rsidRPr="00925359">
        <w:rPr>
          <w:rFonts w:ascii="ＭＳ ゴシック" w:hAnsi="ＭＳ ゴシック" w:hint="eastAsia"/>
          <w:sz w:val="21"/>
          <w:szCs w:val="21"/>
        </w:rPr>
        <w:t xml:space="preserve">１　</w:t>
      </w:r>
      <w:r w:rsidR="005E5034" w:rsidRPr="00925359">
        <w:rPr>
          <w:rFonts w:ascii="ＭＳ ゴシック" w:hAnsi="ＭＳ ゴシック" w:hint="eastAsia"/>
          <w:sz w:val="21"/>
          <w:szCs w:val="21"/>
        </w:rPr>
        <w:t>趣旨</w:t>
      </w:r>
      <w:bookmarkEnd w:id="0"/>
    </w:p>
    <w:p w14:paraId="59CA7681" w14:textId="0660546B" w:rsidR="00130FE4" w:rsidRPr="00925359" w:rsidRDefault="005E5034">
      <w:pPr>
        <w:autoSpaceDE w:val="0"/>
        <w:autoSpaceDN w:val="0"/>
        <w:ind w:leftChars="100" w:left="258" w:firstLineChars="100" w:firstLine="228"/>
        <w:rPr>
          <w:rFonts w:hAnsi="ＭＳ 明朝"/>
          <w:sz w:val="21"/>
          <w:szCs w:val="21"/>
        </w:rPr>
      </w:pPr>
      <w:r w:rsidRPr="00925359">
        <w:rPr>
          <w:rFonts w:hAnsi="ＭＳ 明朝" w:hint="eastAsia"/>
          <w:sz w:val="21"/>
          <w:szCs w:val="21"/>
        </w:rPr>
        <w:t>この仕様書は、</w:t>
      </w:r>
      <w:r w:rsidR="00C351BE">
        <w:rPr>
          <w:rFonts w:hAnsi="ＭＳ 明朝" w:hint="eastAsia"/>
          <w:sz w:val="21"/>
          <w:szCs w:val="21"/>
        </w:rPr>
        <w:t>永田みなみ台公園こどもログハウス「わんぱくハウス</w:t>
      </w:r>
      <w:r w:rsidR="003E3A5F" w:rsidRPr="00925359">
        <w:rPr>
          <w:rFonts w:hAnsi="ＭＳ 明朝" w:hint="eastAsia"/>
          <w:sz w:val="21"/>
          <w:szCs w:val="21"/>
        </w:rPr>
        <w:t>」の</w:t>
      </w:r>
      <w:r w:rsidRPr="00925359">
        <w:rPr>
          <w:rFonts w:hAnsi="ＭＳ 明朝" w:hint="eastAsia"/>
          <w:sz w:val="21"/>
          <w:szCs w:val="21"/>
        </w:rPr>
        <w:t>指定管理者の</w:t>
      </w:r>
      <w:r w:rsidRPr="00925359">
        <w:rPr>
          <w:rFonts w:hAnsi="ＭＳ 明朝" w:hint="eastAsia"/>
          <w:sz w:val="21"/>
          <w:szCs w:val="21"/>
        </w:rPr>
        <w:lastRenderedPageBreak/>
        <w:t>募集にあたり、管理</w:t>
      </w:r>
      <w:r w:rsidR="003E3A5F" w:rsidRPr="00925359">
        <w:rPr>
          <w:rFonts w:hAnsi="ＭＳ 明朝" w:hint="eastAsia"/>
          <w:sz w:val="21"/>
          <w:szCs w:val="21"/>
        </w:rPr>
        <w:t>運営業務</w:t>
      </w:r>
      <w:r w:rsidRPr="00925359">
        <w:rPr>
          <w:rFonts w:hAnsi="ＭＳ 明朝" w:hint="eastAsia"/>
          <w:sz w:val="21"/>
          <w:szCs w:val="21"/>
        </w:rPr>
        <w:t>の内容</w:t>
      </w:r>
      <w:r w:rsidR="003E3A5F" w:rsidRPr="00925359">
        <w:rPr>
          <w:rFonts w:hAnsi="ＭＳ 明朝" w:hint="eastAsia"/>
          <w:sz w:val="21"/>
          <w:szCs w:val="21"/>
        </w:rPr>
        <w:t>及び</w:t>
      </w:r>
      <w:r w:rsidRPr="00925359">
        <w:rPr>
          <w:rFonts w:hAnsi="ＭＳ 明朝" w:hint="eastAsia"/>
          <w:sz w:val="21"/>
          <w:szCs w:val="21"/>
        </w:rPr>
        <w:t>履行方法について定めることを目的と</w:t>
      </w:r>
      <w:r w:rsidR="00543250" w:rsidRPr="00925359">
        <w:rPr>
          <w:rFonts w:hAnsi="ＭＳ 明朝" w:hint="eastAsia"/>
          <w:sz w:val="21"/>
          <w:szCs w:val="21"/>
        </w:rPr>
        <w:t>する</w:t>
      </w:r>
      <w:r w:rsidR="003E3A5F" w:rsidRPr="00925359">
        <w:rPr>
          <w:rFonts w:hAnsi="ＭＳ 明朝" w:hint="eastAsia"/>
          <w:sz w:val="21"/>
          <w:szCs w:val="21"/>
        </w:rPr>
        <w:t>。</w:t>
      </w:r>
    </w:p>
    <w:p w14:paraId="47311A30" w14:textId="77777777" w:rsidR="00130FE4" w:rsidRPr="00925359" w:rsidRDefault="00130FE4">
      <w:pPr>
        <w:autoSpaceDE w:val="0"/>
        <w:autoSpaceDN w:val="0"/>
        <w:rPr>
          <w:rFonts w:hAnsi="ＭＳ 明朝"/>
          <w:sz w:val="21"/>
          <w:szCs w:val="21"/>
        </w:rPr>
      </w:pPr>
    </w:p>
    <w:p w14:paraId="41C68FC9" w14:textId="77777777" w:rsidR="00130FE4" w:rsidRPr="00925359" w:rsidRDefault="003E3A5F" w:rsidP="00036F05">
      <w:pPr>
        <w:pStyle w:val="1"/>
        <w:rPr>
          <w:rFonts w:ascii="ＭＳ ゴシック" w:hAnsi="ＭＳ ゴシック"/>
          <w:sz w:val="21"/>
          <w:szCs w:val="21"/>
        </w:rPr>
      </w:pPr>
      <w:bookmarkStart w:id="1" w:name="_Toc63789583"/>
      <w:r w:rsidRPr="00925359">
        <w:rPr>
          <w:rFonts w:ascii="ＭＳ ゴシック" w:hAnsi="ＭＳ ゴシック" w:hint="eastAsia"/>
          <w:sz w:val="21"/>
          <w:szCs w:val="21"/>
        </w:rPr>
        <w:t>２　施設の概要</w:t>
      </w:r>
      <w:bookmarkEnd w:id="1"/>
    </w:p>
    <w:p w14:paraId="7986DE85" w14:textId="77777777" w:rsidR="00130FE4" w:rsidRPr="00925359" w:rsidRDefault="003E3A5F" w:rsidP="00036F05">
      <w:pPr>
        <w:pStyle w:val="2"/>
        <w:rPr>
          <w:rFonts w:ascii="ＭＳ ゴシック" w:hAnsi="ＭＳ ゴシック"/>
          <w:sz w:val="21"/>
          <w:szCs w:val="21"/>
        </w:rPr>
      </w:pPr>
      <w:r w:rsidRPr="00925359">
        <w:rPr>
          <w:rFonts w:ascii="ＭＳ ゴシック" w:hAnsi="ＭＳ ゴシック" w:hint="eastAsia"/>
          <w:sz w:val="21"/>
          <w:szCs w:val="21"/>
        </w:rPr>
        <w:t xml:space="preserve">　</w:t>
      </w:r>
      <w:bookmarkStart w:id="2" w:name="_Toc63789584"/>
      <w:r w:rsidRPr="00925359">
        <w:rPr>
          <w:rFonts w:ascii="ＭＳ ゴシック" w:hAnsi="ＭＳ ゴシック" w:hint="eastAsia"/>
          <w:sz w:val="21"/>
          <w:szCs w:val="21"/>
        </w:rPr>
        <w:t>(1) 名　　称</w:t>
      </w:r>
      <w:bookmarkEnd w:id="2"/>
    </w:p>
    <w:p w14:paraId="46137F9D" w14:textId="02E61C2C" w:rsidR="00130FE4" w:rsidRPr="00925359" w:rsidRDefault="003E3A5F">
      <w:pPr>
        <w:pStyle w:val="a5"/>
        <w:tabs>
          <w:tab w:val="clear" w:pos="4252"/>
          <w:tab w:val="clear" w:pos="8504"/>
        </w:tabs>
        <w:autoSpaceDE w:val="0"/>
        <w:autoSpaceDN w:val="0"/>
        <w:snapToGrid/>
        <w:rPr>
          <w:rFonts w:hAnsi="ＭＳ 明朝"/>
          <w:sz w:val="21"/>
          <w:szCs w:val="21"/>
        </w:rPr>
      </w:pPr>
      <w:r w:rsidRPr="00925359">
        <w:rPr>
          <w:rFonts w:hAnsi="ＭＳ 明朝" w:hint="eastAsia"/>
          <w:sz w:val="21"/>
          <w:szCs w:val="21"/>
        </w:rPr>
        <w:t xml:space="preserve">　　　</w:t>
      </w:r>
      <w:r w:rsidR="00316D6A">
        <w:rPr>
          <w:rFonts w:hAnsi="ＭＳ 明朝" w:hint="eastAsia"/>
          <w:sz w:val="21"/>
          <w:szCs w:val="21"/>
        </w:rPr>
        <w:t>横浜市</w:t>
      </w:r>
      <w:r w:rsidR="00C351BE">
        <w:rPr>
          <w:rFonts w:hAnsi="ＭＳ 明朝" w:hint="eastAsia"/>
          <w:sz w:val="21"/>
          <w:szCs w:val="21"/>
        </w:rPr>
        <w:t>永田みなみ台公園こどもログハウス「わんぱくハウス</w:t>
      </w:r>
      <w:r w:rsidRPr="00925359">
        <w:rPr>
          <w:rFonts w:hAnsi="ＭＳ 明朝" w:hint="eastAsia"/>
          <w:sz w:val="21"/>
          <w:szCs w:val="21"/>
        </w:rPr>
        <w:t>」</w:t>
      </w:r>
    </w:p>
    <w:p w14:paraId="75138811" w14:textId="77777777" w:rsidR="00130FE4" w:rsidRPr="00925359" w:rsidRDefault="003E3A5F" w:rsidP="00036F05">
      <w:pPr>
        <w:pStyle w:val="2"/>
        <w:rPr>
          <w:rFonts w:ascii="ＭＳ ゴシック" w:hAnsi="ＭＳ ゴシック"/>
          <w:sz w:val="21"/>
          <w:szCs w:val="21"/>
        </w:rPr>
      </w:pPr>
      <w:r w:rsidRPr="00925359">
        <w:rPr>
          <w:rFonts w:ascii="ＭＳ ゴシック" w:hAnsi="ＭＳ ゴシック" w:hint="eastAsia"/>
          <w:sz w:val="21"/>
          <w:szCs w:val="21"/>
        </w:rPr>
        <w:t xml:space="preserve">　</w:t>
      </w:r>
      <w:bookmarkStart w:id="3" w:name="_Toc63789585"/>
      <w:r w:rsidRPr="00925359">
        <w:rPr>
          <w:rFonts w:ascii="ＭＳ ゴシック" w:hAnsi="ＭＳ ゴシック" w:hint="eastAsia"/>
          <w:sz w:val="21"/>
          <w:szCs w:val="21"/>
        </w:rPr>
        <w:t>(2) 所 在 地</w:t>
      </w:r>
      <w:bookmarkEnd w:id="3"/>
    </w:p>
    <w:p w14:paraId="0957F2CF" w14:textId="41232A4A" w:rsidR="00130FE4" w:rsidRPr="00925359" w:rsidRDefault="003E3A5F">
      <w:pPr>
        <w:autoSpaceDE w:val="0"/>
        <w:autoSpaceDN w:val="0"/>
        <w:rPr>
          <w:rFonts w:hAnsi="ＭＳ 明朝"/>
          <w:sz w:val="21"/>
          <w:szCs w:val="21"/>
        </w:rPr>
      </w:pPr>
      <w:r w:rsidRPr="00925359">
        <w:rPr>
          <w:rFonts w:hAnsi="ＭＳ 明朝" w:hint="eastAsia"/>
          <w:sz w:val="21"/>
          <w:szCs w:val="21"/>
        </w:rPr>
        <w:t xml:space="preserve">　　　横浜市</w:t>
      </w:r>
      <w:r w:rsidR="00C351BE">
        <w:rPr>
          <w:rFonts w:hAnsi="ＭＳ 明朝" w:hint="eastAsia"/>
          <w:sz w:val="21"/>
          <w:szCs w:val="21"/>
        </w:rPr>
        <w:t>南区永田みなみ台４</w:t>
      </w:r>
    </w:p>
    <w:p w14:paraId="0E0AA1C7" w14:textId="77777777" w:rsidR="00130FE4" w:rsidRPr="00925359" w:rsidRDefault="003E3A5F" w:rsidP="00036F05">
      <w:pPr>
        <w:pStyle w:val="2"/>
        <w:rPr>
          <w:rFonts w:ascii="ＭＳ ゴシック" w:hAnsi="ＭＳ ゴシック"/>
          <w:sz w:val="21"/>
          <w:szCs w:val="21"/>
        </w:rPr>
      </w:pPr>
      <w:r w:rsidRPr="00925359">
        <w:rPr>
          <w:rFonts w:ascii="ＭＳ ゴシック" w:hAnsi="ＭＳ ゴシック" w:hint="eastAsia"/>
          <w:sz w:val="21"/>
          <w:szCs w:val="21"/>
        </w:rPr>
        <w:t xml:space="preserve">　</w:t>
      </w:r>
      <w:bookmarkStart w:id="4" w:name="_Toc63789586"/>
      <w:r w:rsidRPr="00925359">
        <w:rPr>
          <w:rFonts w:ascii="ＭＳ ゴシック" w:hAnsi="ＭＳ ゴシック" w:hint="eastAsia"/>
          <w:sz w:val="21"/>
          <w:szCs w:val="21"/>
        </w:rPr>
        <w:t>(3) 施設規模</w:t>
      </w:r>
      <w:bookmarkEnd w:id="4"/>
    </w:p>
    <w:p w14:paraId="48ED1A12" w14:textId="1F7ACC9F" w:rsidR="00130FE4" w:rsidRPr="00925359" w:rsidRDefault="00801500">
      <w:pPr>
        <w:pStyle w:val="a5"/>
        <w:tabs>
          <w:tab w:val="clear" w:pos="4252"/>
          <w:tab w:val="clear" w:pos="8504"/>
        </w:tabs>
        <w:autoSpaceDE w:val="0"/>
        <w:autoSpaceDN w:val="0"/>
        <w:snapToGrid/>
        <w:rPr>
          <w:rFonts w:hAnsi="ＭＳ 明朝"/>
          <w:sz w:val="21"/>
          <w:szCs w:val="21"/>
        </w:rPr>
      </w:pPr>
      <w:r w:rsidRPr="00925359">
        <w:rPr>
          <w:rFonts w:hAnsi="ＭＳ 明朝" w:hint="eastAsia"/>
          <w:sz w:val="21"/>
          <w:szCs w:val="21"/>
        </w:rPr>
        <w:t xml:space="preserve">　　ア　構　　造　　</w:t>
      </w:r>
      <w:r w:rsidR="00C351BE">
        <w:rPr>
          <w:rFonts w:hAnsi="ＭＳ 明朝" w:hint="eastAsia"/>
          <w:sz w:val="21"/>
          <w:szCs w:val="21"/>
        </w:rPr>
        <w:t>丸太組平屋建（一部屋根裏あり）</w:t>
      </w:r>
    </w:p>
    <w:p w14:paraId="4B0E0904" w14:textId="5A0D7957" w:rsidR="00130FE4" w:rsidRPr="00925359" w:rsidRDefault="003E3A5F">
      <w:pPr>
        <w:autoSpaceDE w:val="0"/>
        <w:autoSpaceDN w:val="0"/>
        <w:rPr>
          <w:rFonts w:hAnsi="ＭＳ 明朝"/>
          <w:sz w:val="21"/>
          <w:szCs w:val="21"/>
        </w:rPr>
      </w:pPr>
      <w:r w:rsidRPr="00925359">
        <w:rPr>
          <w:rFonts w:hAnsi="ＭＳ 明朝" w:hint="eastAsia"/>
          <w:sz w:val="21"/>
          <w:szCs w:val="21"/>
        </w:rPr>
        <w:t xml:space="preserve">　　イ　延床面積　　</w:t>
      </w:r>
      <w:r w:rsidR="00C351BE">
        <w:rPr>
          <w:rFonts w:hAnsi="ＭＳ 明朝" w:hint="eastAsia"/>
          <w:sz w:val="21"/>
          <w:szCs w:val="21"/>
        </w:rPr>
        <w:t>200</w:t>
      </w:r>
      <w:r w:rsidRPr="00925359">
        <w:rPr>
          <w:rFonts w:hAnsi="ＭＳ 明朝" w:hint="eastAsia"/>
          <w:sz w:val="21"/>
          <w:szCs w:val="21"/>
        </w:rPr>
        <w:t>㎡</w:t>
      </w:r>
    </w:p>
    <w:p w14:paraId="747CCE8B" w14:textId="77777777" w:rsidR="00130FE4" w:rsidRPr="00925359" w:rsidRDefault="003E3A5F" w:rsidP="00036F05">
      <w:pPr>
        <w:pStyle w:val="2"/>
        <w:rPr>
          <w:rFonts w:ascii="ＭＳ ゴシック" w:hAnsi="ＭＳ ゴシック"/>
          <w:sz w:val="21"/>
          <w:szCs w:val="21"/>
        </w:rPr>
      </w:pPr>
      <w:r w:rsidRPr="00925359">
        <w:rPr>
          <w:rFonts w:ascii="ＭＳ ゴシック" w:hAnsi="ＭＳ ゴシック" w:hint="eastAsia"/>
          <w:sz w:val="21"/>
          <w:szCs w:val="21"/>
        </w:rPr>
        <w:t xml:space="preserve">　</w:t>
      </w:r>
      <w:bookmarkStart w:id="5" w:name="_Toc63789587"/>
      <w:r w:rsidRPr="00925359">
        <w:rPr>
          <w:rFonts w:ascii="ＭＳ ゴシック" w:hAnsi="ＭＳ ゴシック" w:hint="eastAsia"/>
          <w:sz w:val="21"/>
          <w:szCs w:val="21"/>
        </w:rPr>
        <w:t>(4) 施設内容</w:t>
      </w:r>
      <w:bookmarkEnd w:id="5"/>
    </w:p>
    <w:p w14:paraId="591F7469" w14:textId="5BB26430" w:rsidR="00C351BE" w:rsidRPr="00D105B3" w:rsidRDefault="00C351BE" w:rsidP="00C351BE">
      <w:pPr>
        <w:ind w:leftChars="137" w:left="354" w:firstLineChars="100" w:firstLine="228"/>
        <w:rPr>
          <w:rFonts w:hAnsi="ＭＳ 明朝" w:cs="TmsRmn"/>
          <w:spacing w:val="2"/>
          <w:kern w:val="0"/>
          <w:sz w:val="22"/>
        </w:rPr>
      </w:pPr>
      <w:r>
        <w:rPr>
          <w:rFonts w:hAnsi="ＭＳ 明朝" w:hint="eastAsia"/>
          <w:sz w:val="21"/>
          <w:szCs w:val="21"/>
        </w:rPr>
        <w:t>エントランススペース、受付</w:t>
      </w:r>
      <w:r w:rsidRPr="00D105B3">
        <w:rPr>
          <w:rFonts w:hAnsi="ＭＳ 明朝" w:cs="TmsRmn" w:hint="eastAsia"/>
          <w:spacing w:val="2"/>
          <w:kern w:val="0"/>
          <w:sz w:val="22"/>
        </w:rPr>
        <w:t xml:space="preserve">遊具を備えたスペース、静かに過ごすスペース、積み木の部屋など　</w:t>
      </w:r>
    </w:p>
    <w:p w14:paraId="4676785D" w14:textId="727C3205" w:rsidR="00130FE4" w:rsidRPr="00925359" w:rsidRDefault="003E3A5F" w:rsidP="00C351BE">
      <w:pPr>
        <w:pStyle w:val="a5"/>
        <w:tabs>
          <w:tab w:val="clear" w:pos="4252"/>
          <w:tab w:val="clear" w:pos="8504"/>
        </w:tabs>
        <w:autoSpaceDE w:val="0"/>
        <w:autoSpaceDN w:val="0"/>
        <w:snapToGrid/>
        <w:rPr>
          <w:rFonts w:ascii="ＭＳ ゴシック" w:hAnsi="ＭＳ ゴシック"/>
          <w:sz w:val="21"/>
          <w:szCs w:val="21"/>
        </w:rPr>
      </w:pPr>
      <w:r w:rsidRPr="00925359">
        <w:rPr>
          <w:rFonts w:ascii="ＭＳ ゴシック" w:hAnsi="ＭＳ ゴシック" w:hint="eastAsia"/>
          <w:sz w:val="21"/>
          <w:szCs w:val="21"/>
        </w:rPr>
        <w:t xml:space="preserve">　</w:t>
      </w:r>
      <w:bookmarkStart w:id="6" w:name="_Toc63789588"/>
      <w:r w:rsidRPr="00925359">
        <w:rPr>
          <w:rFonts w:ascii="ＭＳ ゴシック" w:hAnsi="ＭＳ ゴシック" w:hint="eastAsia"/>
          <w:sz w:val="21"/>
          <w:szCs w:val="21"/>
        </w:rPr>
        <w:t xml:space="preserve">(5) </w:t>
      </w:r>
      <w:r w:rsidRPr="00925359">
        <w:rPr>
          <w:rFonts w:ascii="ＭＳ ゴシック" w:hAnsi="ＭＳ ゴシック" w:hint="eastAsia"/>
          <w:sz w:val="21"/>
          <w:szCs w:val="21"/>
        </w:rPr>
        <w:t>屋内遊具</w:t>
      </w:r>
      <w:bookmarkEnd w:id="6"/>
    </w:p>
    <w:p w14:paraId="0F8225C4" w14:textId="612D3D7C" w:rsidR="00C351BE" w:rsidRPr="00D105B3" w:rsidRDefault="003E3A5F" w:rsidP="00C351BE">
      <w:pPr>
        <w:pStyle w:val="a5"/>
        <w:tabs>
          <w:tab w:val="clear" w:pos="4252"/>
          <w:tab w:val="clear" w:pos="8504"/>
        </w:tabs>
        <w:autoSpaceDE w:val="0"/>
        <w:autoSpaceDN w:val="0"/>
        <w:snapToGrid/>
        <w:ind w:left="457" w:hangingChars="200" w:hanging="457"/>
        <w:rPr>
          <w:rFonts w:hAnsi="ＭＳ 明朝"/>
          <w:sz w:val="21"/>
          <w:szCs w:val="21"/>
        </w:rPr>
      </w:pPr>
      <w:r w:rsidRPr="00925359">
        <w:rPr>
          <w:rFonts w:hAnsi="ＭＳ 明朝" w:hint="eastAsia"/>
          <w:sz w:val="21"/>
          <w:szCs w:val="21"/>
        </w:rPr>
        <w:t xml:space="preserve">　　　</w:t>
      </w:r>
      <w:r w:rsidR="00C351BE" w:rsidRPr="00D105B3">
        <w:rPr>
          <w:rFonts w:hAnsi="ＭＳ 明朝" w:hint="eastAsia"/>
          <w:sz w:val="21"/>
          <w:szCs w:val="21"/>
        </w:rPr>
        <w:t>滑り台、丸太はしご、ネット階段、渡りネット、縄はしご、ゆらゆら橋、</w:t>
      </w:r>
      <w:r w:rsidR="00C351BE" w:rsidRPr="00D105B3">
        <w:rPr>
          <w:sz w:val="21"/>
          <w:szCs w:val="21"/>
        </w:rPr>
        <w:t>吊り輪</w:t>
      </w:r>
      <w:r w:rsidR="000037F4">
        <w:rPr>
          <w:rFonts w:hint="eastAsia"/>
          <w:sz w:val="21"/>
          <w:szCs w:val="21"/>
        </w:rPr>
        <w:t>、バスケットゴール</w:t>
      </w:r>
      <w:r w:rsidR="00C351BE" w:rsidRPr="00D105B3">
        <w:rPr>
          <w:sz w:val="21"/>
          <w:szCs w:val="21"/>
        </w:rPr>
        <w:t>など</w:t>
      </w:r>
    </w:p>
    <w:p w14:paraId="3E101748" w14:textId="77777777" w:rsidR="00130FE4" w:rsidRPr="00925359" w:rsidRDefault="003E3A5F" w:rsidP="00036F05">
      <w:pPr>
        <w:pStyle w:val="2"/>
        <w:rPr>
          <w:rFonts w:ascii="ＭＳ ゴシック" w:hAnsi="ＭＳ ゴシック"/>
          <w:sz w:val="21"/>
          <w:szCs w:val="21"/>
        </w:rPr>
      </w:pPr>
      <w:r w:rsidRPr="00925359">
        <w:rPr>
          <w:rFonts w:ascii="ＭＳ ゴシック" w:hAnsi="ＭＳ ゴシック" w:hint="eastAsia"/>
          <w:sz w:val="21"/>
          <w:szCs w:val="21"/>
        </w:rPr>
        <w:t xml:space="preserve">　</w:t>
      </w:r>
      <w:bookmarkStart w:id="7" w:name="_Toc63789589"/>
      <w:r w:rsidRPr="00925359">
        <w:rPr>
          <w:rFonts w:ascii="ＭＳ ゴシック" w:hAnsi="ＭＳ ゴシック" w:hint="eastAsia"/>
          <w:sz w:val="21"/>
          <w:szCs w:val="21"/>
        </w:rPr>
        <w:t>(6) 開館時間</w:t>
      </w:r>
      <w:bookmarkEnd w:id="7"/>
    </w:p>
    <w:p w14:paraId="0A59FFC0" w14:textId="77777777" w:rsidR="00130FE4" w:rsidRPr="00925359" w:rsidRDefault="003E3A5F">
      <w:pPr>
        <w:pStyle w:val="a5"/>
        <w:tabs>
          <w:tab w:val="clear" w:pos="4252"/>
          <w:tab w:val="clear" w:pos="8504"/>
        </w:tabs>
        <w:autoSpaceDE w:val="0"/>
        <w:autoSpaceDN w:val="0"/>
        <w:snapToGrid/>
        <w:rPr>
          <w:rFonts w:hAnsi="ＭＳ 明朝"/>
          <w:sz w:val="21"/>
          <w:szCs w:val="21"/>
        </w:rPr>
      </w:pPr>
      <w:r w:rsidRPr="00925359">
        <w:rPr>
          <w:rFonts w:hAnsi="ＭＳ 明朝" w:hint="eastAsia"/>
          <w:sz w:val="21"/>
          <w:szCs w:val="21"/>
        </w:rPr>
        <w:t xml:space="preserve">　　　午前９時から午後５時まで</w:t>
      </w:r>
    </w:p>
    <w:p w14:paraId="39B50D04" w14:textId="77777777" w:rsidR="00130FE4" w:rsidRPr="00925359" w:rsidRDefault="003E3A5F" w:rsidP="00036F05">
      <w:pPr>
        <w:pStyle w:val="2"/>
        <w:rPr>
          <w:rFonts w:ascii="ＭＳ ゴシック" w:hAnsi="ＭＳ ゴシック"/>
          <w:sz w:val="21"/>
          <w:szCs w:val="21"/>
        </w:rPr>
      </w:pPr>
      <w:r w:rsidRPr="00925359">
        <w:rPr>
          <w:rFonts w:ascii="ＭＳ ゴシック" w:hAnsi="ＭＳ ゴシック" w:hint="eastAsia"/>
          <w:sz w:val="21"/>
          <w:szCs w:val="21"/>
        </w:rPr>
        <w:t xml:space="preserve">　</w:t>
      </w:r>
      <w:bookmarkStart w:id="8" w:name="_Toc63789590"/>
      <w:r w:rsidRPr="00925359">
        <w:rPr>
          <w:rFonts w:ascii="ＭＳ ゴシック" w:hAnsi="ＭＳ ゴシック" w:hint="eastAsia"/>
          <w:sz w:val="21"/>
          <w:szCs w:val="21"/>
        </w:rPr>
        <w:t>(7) 休 館 日</w:t>
      </w:r>
      <w:bookmarkEnd w:id="8"/>
    </w:p>
    <w:p w14:paraId="3CCC9DF5" w14:textId="3B0D1C03" w:rsidR="00C351BE" w:rsidRDefault="00801500" w:rsidP="00C351BE">
      <w:pPr>
        <w:pStyle w:val="a5"/>
        <w:tabs>
          <w:tab w:val="clear" w:pos="4252"/>
          <w:tab w:val="clear" w:pos="8504"/>
        </w:tabs>
        <w:autoSpaceDE w:val="0"/>
        <w:autoSpaceDN w:val="0"/>
        <w:snapToGrid/>
        <w:rPr>
          <w:rFonts w:hAnsi="ＭＳ 明朝"/>
          <w:sz w:val="21"/>
          <w:szCs w:val="21"/>
        </w:rPr>
      </w:pPr>
      <w:r w:rsidRPr="00925359">
        <w:rPr>
          <w:rFonts w:hAnsi="ＭＳ 明朝" w:hint="eastAsia"/>
          <w:sz w:val="21"/>
          <w:szCs w:val="21"/>
        </w:rPr>
        <w:t xml:space="preserve">　　　</w:t>
      </w:r>
      <w:r w:rsidR="00BE437D">
        <w:rPr>
          <w:rFonts w:hAnsi="ＭＳ 明朝" w:hint="eastAsia"/>
          <w:sz w:val="21"/>
          <w:szCs w:val="21"/>
        </w:rPr>
        <w:t>毎月第３火曜日（ただし、第３火</w:t>
      </w:r>
      <w:r w:rsidR="00C351BE">
        <w:rPr>
          <w:rFonts w:hAnsi="ＭＳ 明朝" w:hint="eastAsia"/>
          <w:sz w:val="21"/>
          <w:szCs w:val="21"/>
        </w:rPr>
        <w:t>曜日が祝日等の場合は翌日）</w:t>
      </w:r>
    </w:p>
    <w:p w14:paraId="1A4E909C" w14:textId="10D49B0C" w:rsidR="00130FE4" w:rsidRPr="00925359" w:rsidRDefault="00C351BE" w:rsidP="00C351BE">
      <w:pPr>
        <w:pStyle w:val="a5"/>
        <w:tabs>
          <w:tab w:val="clear" w:pos="4252"/>
          <w:tab w:val="clear" w:pos="8504"/>
        </w:tabs>
        <w:autoSpaceDE w:val="0"/>
        <w:autoSpaceDN w:val="0"/>
        <w:snapToGrid/>
        <w:rPr>
          <w:rFonts w:hAnsi="ＭＳ 明朝"/>
          <w:sz w:val="21"/>
          <w:szCs w:val="21"/>
        </w:rPr>
      </w:pPr>
      <w:r>
        <w:rPr>
          <w:rFonts w:hAnsi="ＭＳ 明朝" w:hint="eastAsia"/>
          <w:sz w:val="21"/>
          <w:szCs w:val="21"/>
        </w:rPr>
        <w:t xml:space="preserve">　　　年末年始期間（12月29日から１月３日まで）</w:t>
      </w:r>
    </w:p>
    <w:p w14:paraId="530E7FB8" w14:textId="77777777" w:rsidR="00130FE4" w:rsidRPr="00925359" w:rsidRDefault="00130FE4">
      <w:pPr>
        <w:autoSpaceDE w:val="0"/>
        <w:autoSpaceDN w:val="0"/>
        <w:ind w:firstLineChars="200" w:firstLine="457"/>
        <w:rPr>
          <w:rFonts w:ascii="ＭＳ ゴシック" w:eastAsia="ＭＳ ゴシック" w:hAnsi="ＭＳ ゴシック"/>
          <w:sz w:val="21"/>
          <w:szCs w:val="21"/>
        </w:rPr>
      </w:pPr>
    </w:p>
    <w:p w14:paraId="6E46A7E2" w14:textId="77777777" w:rsidR="00E929E4" w:rsidRPr="00925359" w:rsidRDefault="006A2A0A" w:rsidP="00036F05">
      <w:pPr>
        <w:pStyle w:val="1"/>
        <w:rPr>
          <w:rFonts w:ascii="ＭＳ ゴシック" w:hAnsi="ＭＳ ゴシック"/>
          <w:sz w:val="21"/>
          <w:szCs w:val="21"/>
        </w:rPr>
      </w:pPr>
      <w:bookmarkStart w:id="9" w:name="_Toc63789591"/>
      <w:r w:rsidRPr="00925359">
        <w:rPr>
          <w:rFonts w:ascii="ＭＳ ゴシック" w:hAnsi="ＭＳ ゴシック" w:hint="eastAsia"/>
          <w:sz w:val="21"/>
          <w:szCs w:val="21"/>
        </w:rPr>
        <w:t>３</w:t>
      </w:r>
      <w:r w:rsidR="00130FE4" w:rsidRPr="00925359">
        <w:rPr>
          <w:rFonts w:ascii="ＭＳ ゴシック" w:hAnsi="ＭＳ ゴシック" w:hint="eastAsia"/>
          <w:sz w:val="21"/>
          <w:szCs w:val="21"/>
        </w:rPr>
        <w:t xml:space="preserve">　業務内容</w:t>
      </w:r>
      <w:bookmarkEnd w:id="9"/>
    </w:p>
    <w:p w14:paraId="27A3747A" w14:textId="77777777" w:rsidR="00E929E4" w:rsidRPr="00F56E21" w:rsidRDefault="00801500" w:rsidP="00A54D0D">
      <w:pPr>
        <w:pStyle w:val="2"/>
        <w:ind w:firstLineChars="50" w:firstLine="114"/>
        <w:rPr>
          <w:rFonts w:ascii="ＭＳ ゴシック" w:hAnsi="ＭＳ ゴシック"/>
          <w:sz w:val="21"/>
          <w:szCs w:val="21"/>
        </w:rPr>
      </w:pPr>
      <w:bookmarkStart w:id="10" w:name="_Toc63789592"/>
      <w:r w:rsidRPr="00F56E21">
        <w:rPr>
          <w:rFonts w:ascii="ＭＳ ゴシック" w:hAnsi="ＭＳ ゴシック" w:hint="eastAsia"/>
          <w:sz w:val="21"/>
          <w:szCs w:val="21"/>
        </w:rPr>
        <w:t xml:space="preserve">(1)　</w:t>
      </w:r>
      <w:r w:rsidR="003E3A5F" w:rsidRPr="00F56E21">
        <w:rPr>
          <w:rFonts w:ascii="ＭＳ ゴシック" w:hAnsi="ＭＳ ゴシック" w:hint="eastAsia"/>
          <w:sz w:val="21"/>
          <w:szCs w:val="21"/>
        </w:rPr>
        <w:t>一般的事項</w:t>
      </w:r>
      <w:bookmarkEnd w:id="10"/>
    </w:p>
    <w:p w14:paraId="44B82B09" w14:textId="7E09627C" w:rsidR="005E5034" w:rsidRDefault="00543250" w:rsidP="00D631BB">
      <w:pPr>
        <w:ind w:leftChars="200" w:left="745" w:hangingChars="100" w:hanging="228"/>
        <w:rPr>
          <w:sz w:val="21"/>
          <w:szCs w:val="21"/>
        </w:rPr>
      </w:pPr>
      <w:r w:rsidRPr="00925359">
        <w:rPr>
          <w:rFonts w:hint="eastAsia"/>
          <w:sz w:val="21"/>
          <w:szCs w:val="21"/>
        </w:rPr>
        <w:t>・</w:t>
      </w:r>
      <w:r w:rsidR="00A076D9" w:rsidRPr="00DF17A9">
        <w:rPr>
          <w:rFonts w:hint="eastAsia"/>
          <w:sz w:val="21"/>
          <w:szCs w:val="21"/>
        </w:rPr>
        <w:t>こどもログハウス</w:t>
      </w:r>
      <w:r w:rsidR="003E3A5F" w:rsidRPr="00DF17A9">
        <w:rPr>
          <w:rFonts w:hint="eastAsia"/>
          <w:sz w:val="21"/>
          <w:szCs w:val="21"/>
        </w:rPr>
        <w:t>を</w:t>
      </w:r>
      <w:r w:rsidR="003E3A5F" w:rsidRPr="00925359">
        <w:rPr>
          <w:rFonts w:hint="eastAsia"/>
          <w:sz w:val="21"/>
          <w:szCs w:val="21"/>
        </w:rPr>
        <w:t>安全かつ安定して管理運営するために必要な人数（常勤職員及び非常勤職員）を配置し、提案書（事業計画書）及び賃金水準スライドの対象となる人件費に関する提案書に記載された人員体制を必ず遵守</w:t>
      </w:r>
      <w:r w:rsidRPr="00925359">
        <w:rPr>
          <w:rFonts w:hint="eastAsia"/>
          <w:sz w:val="21"/>
          <w:szCs w:val="21"/>
        </w:rPr>
        <w:t>すること</w:t>
      </w:r>
      <w:r w:rsidR="003E3A5F" w:rsidRPr="00925359">
        <w:rPr>
          <w:rFonts w:hint="eastAsia"/>
          <w:sz w:val="21"/>
          <w:szCs w:val="21"/>
        </w:rPr>
        <w:t>。遵守されない場合、実績評価の減点対象と</w:t>
      </w:r>
      <w:r w:rsidRPr="00925359">
        <w:rPr>
          <w:rFonts w:hint="eastAsia"/>
          <w:sz w:val="21"/>
          <w:szCs w:val="21"/>
        </w:rPr>
        <w:t>する</w:t>
      </w:r>
      <w:r w:rsidR="003E3A5F" w:rsidRPr="00925359">
        <w:rPr>
          <w:rFonts w:hint="eastAsia"/>
          <w:sz w:val="21"/>
          <w:szCs w:val="21"/>
        </w:rPr>
        <w:t>。</w:t>
      </w:r>
      <w:r w:rsidR="00B60EC3" w:rsidRPr="00925359">
        <w:rPr>
          <w:rFonts w:hint="eastAsia"/>
          <w:sz w:val="21"/>
          <w:szCs w:val="21"/>
        </w:rPr>
        <w:t>また、公募要項に記載されている人件費関連の算定のため、人員体制を必ず遵守すること。異なる人員配置をされていた場合、横浜市が支出した人件費の返金や実績評価の減点対象とする場合がある。</w:t>
      </w:r>
    </w:p>
    <w:p w14:paraId="3A783900" w14:textId="3B312BFF" w:rsidR="00E929E4"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・こどもログハウスが指定管理者により管理運営されていることを示すため、指定管理者名、連絡先及び設置者としての市の所管部局名を</w:t>
      </w:r>
      <w:r w:rsidR="00543250" w:rsidRPr="00F56E21">
        <w:rPr>
          <w:rFonts w:hAnsi="ＭＳ 明朝" w:hint="eastAsia"/>
          <w:sz w:val="21"/>
          <w:szCs w:val="21"/>
        </w:rPr>
        <w:t>、</w:t>
      </w:r>
      <w:r w:rsidRPr="00F56E21">
        <w:rPr>
          <w:rFonts w:hAnsi="ＭＳ 明朝" w:hint="eastAsia"/>
          <w:sz w:val="21"/>
          <w:szCs w:val="21"/>
        </w:rPr>
        <w:t>所管課と協議の上、施設の見やすいところに表示すること。また、夜間、休日の緊急連絡先を主要な施設に表示すること。</w:t>
      </w:r>
    </w:p>
    <w:p w14:paraId="312F8998" w14:textId="77777777" w:rsidR="00E929E4"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・利用者や近隣住民からの要望</w:t>
      </w:r>
      <w:r w:rsidR="00413CB4" w:rsidRPr="00F56E21">
        <w:rPr>
          <w:rFonts w:hAnsi="ＭＳ 明朝" w:hint="eastAsia"/>
          <w:sz w:val="21"/>
          <w:szCs w:val="21"/>
        </w:rPr>
        <w:t>・苦情</w:t>
      </w:r>
      <w:r w:rsidRPr="00F56E21">
        <w:rPr>
          <w:rFonts w:hAnsi="ＭＳ 明朝" w:hint="eastAsia"/>
          <w:sz w:val="21"/>
          <w:szCs w:val="21"/>
        </w:rPr>
        <w:t>等</w:t>
      </w:r>
      <w:r w:rsidR="00413CB4" w:rsidRPr="00F56E21">
        <w:rPr>
          <w:rFonts w:hAnsi="ＭＳ 明朝" w:hint="eastAsia"/>
          <w:sz w:val="21"/>
          <w:szCs w:val="21"/>
        </w:rPr>
        <w:t>について誠実に対応し</w:t>
      </w:r>
      <w:r w:rsidRPr="00F56E21">
        <w:rPr>
          <w:rFonts w:hAnsi="ＭＳ 明朝" w:hint="eastAsia"/>
          <w:sz w:val="21"/>
          <w:szCs w:val="21"/>
        </w:rPr>
        <w:t>、施設の運営を適切に行うこと。また、要望</w:t>
      </w:r>
      <w:r w:rsidR="00413CB4" w:rsidRPr="00F56E21">
        <w:rPr>
          <w:rFonts w:hAnsi="ＭＳ 明朝" w:hint="eastAsia"/>
          <w:sz w:val="21"/>
          <w:szCs w:val="21"/>
        </w:rPr>
        <w:t>・苦情等</w:t>
      </w:r>
      <w:r w:rsidRPr="00F56E21">
        <w:rPr>
          <w:rFonts w:hAnsi="ＭＳ 明朝" w:hint="eastAsia"/>
          <w:sz w:val="21"/>
          <w:szCs w:val="21"/>
        </w:rPr>
        <w:t>と処理の内容を施設等に表示すること。</w:t>
      </w:r>
    </w:p>
    <w:p w14:paraId="07BE68D5" w14:textId="77777777" w:rsidR="00E929E4"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・利用者が快適に利用できるよう、施設を清潔に保つこと。</w:t>
      </w:r>
    </w:p>
    <w:p w14:paraId="2EC87A56" w14:textId="77777777" w:rsidR="00E929E4" w:rsidRPr="00925359" w:rsidRDefault="003E3A5F" w:rsidP="00D631BB">
      <w:pPr>
        <w:autoSpaceDE w:val="0"/>
        <w:autoSpaceDN w:val="0"/>
        <w:ind w:leftChars="200" w:left="745" w:hangingChars="100" w:hanging="228"/>
        <w:rPr>
          <w:rFonts w:hAnsi="ＭＳ 明朝"/>
          <w:sz w:val="22"/>
          <w:szCs w:val="22"/>
        </w:rPr>
      </w:pPr>
      <w:r w:rsidRPr="00F56E21">
        <w:rPr>
          <w:rFonts w:hAnsi="ＭＳ 明朝" w:hint="eastAsia"/>
          <w:sz w:val="21"/>
          <w:szCs w:val="21"/>
        </w:rPr>
        <w:t>・身体障害者が施設を利用する場合に、</w:t>
      </w:r>
      <w:r w:rsidR="00E46B42" w:rsidRPr="00F56E21">
        <w:rPr>
          <w:rFonts w:hAnsi="ＭＳ 明朝" w:hint="eastAsia"/>
          <w:sz w:val="21"/>
          <w:szCs w:val="21"/>
        </w:rPr>
        <w:t>適切な配慮を実施すること。また、身体障害者が</w:t>
      </w:r>
      <w:r w:rsidRPr="00F56E21">
        <w:rPr>
          <w:rFonts w:hAnsi="ＭＳ 明朝" w:hint="eastAsia"/>
          <w:sz w:val="21"/>
          <w:szCs w:val="21"/>
        </w:rPr>
        <w:t>同伴する身体障害者補助犬を受け入れること。</w:t>
      </w:r>
    </w:p>
    <w:p w14:paraId="5C0A0F9B" w14:textId="77777777" w:rsidR="00130FE4" w:rsidRPr="00925359" w:rsidRDefault="00801500" w:rsidP="00A54D0D">
      <w:pPr>
        <w:pStyle w:val="2"/>
        <w:ind w:firstLineChars="50" w:firstLine="114"/>
        <w:rPr>
          <w:rFonts w:ascii="ＭＳ ゴシック" w:hAnsi="ＭＳ ゴシック"/>
          <w:sz w:val="21"/>
          <w:szCs w:val="21"/>
        </w:rPr>
      </w:pPr>
      <w:bookmarkStart w:id="11" w:name="_Toc63789593"/>
      <w:r w:rsidRPr="00925359">
        <w:rPr>
          <w:rFonts w:ascii="ＭＳ ゴシック" w:hAnsi="ＭＳ ゴシック" w:hint="eastAsia"/>
          <w:sz w:val="21"/>
          <w:szCs w:val="21"/>
        </w:rPr>
        <w:lastRenderedPageBreak/>
        <w:t xml:space="preserve">(2)　</w:t>
      </w:r>
      <w:r w:rsidR="003E3A5F" w:rsidRPr="00925359">
        <w:rPr>
          <w:rFonts w:ascii="ＭＳ ゴシック" w:hAnsi="ＭＳ ゴシック" w:hint="eastAsia"/>
          <w:sz w:val="21"/>
          <w:szCs w:val="21"/>
        </w:rPr>
        <w:t>こどもログハウスの運営に関すること</w:t>
      </w:r>
      <w:bookmarkEnd w:id="11"/>
    </w:p>
    <w:p w14:paraId="09058966" w14:textId="77777777" w:rsidR="00130FE4" w:rsidRPr="00925359" w:rsidRDefault="00E929E4" w:rsidP="00D631BB">
      <w:pPr>
        <w:autoSpaceDE w:val="0"/>
        <w:autoSpaceDN w:val="0"/>
        <w:ind w:leftChars="200" w:left="745" w:hangingChars="100" w:hanging="228"/>
        <w:rPr>
          <w:rFonts w:hAnsi="ＭＳ 明朝"/>
          <w:sz w:val="21"/>
          <w:szCs w:val="21"/>
        </w:rPr>
      </w:pPr>
      <w:r w:rsidRPr="00925359">
        <w:rPr>
          <w:rFonts w:hAnsi="ＭＳ 明朝" w:hint="eastAsia"/>
          <w:sz w:val="21"/>
          <w:szCs w:val="21"/>
        </w:rPr>
        <w:t>・</w:t>
      </w:r>
      <w:r w:rsidR="003E3A5F" w:rsidRPr="00925359">
        <w:rPr>
          <w:rFonts w:hAnsi="ＭＳ 明朝" w:hint="eastAsia"/>
          <w:sz w:val="21"/>
          <w:szCs w:val="21"/>
        </w:rPr>
        <w:t>こどもログハウスの運営は、公の施設であることを常に念頭において、公平な運用を行うこと。</w:t>
      </w:r>
    </w:p>
    <w:p w14:paraId="3474CA99" w14:textId="0C5673A2" w:rsidR="00130FE4" w:rsidRPr="00925359" w:rsidRDefault="00E929E4" w:rsidP="00D631BB">
      <w:pPr>
        <w:autoSpaceDE w:val="0"/>
        <w:autoSpaceDN w:val="0"/>
        <w:ind w:leftChars="200" w:left="745" w:hangingChars="100" w:hanging="228"/>
        <w:rPr>
          <w:rFonts w:hAnsi="ＭＳ 明朝"/>
          <w:sz w:val="21"/>
          <w:szCs w:val="21"/>
        </w:rPr>
      </w:pPr>
      <w:r w:rsidRPr="00925359">
        <w:rPr>
          <w:rFonts w:hAnsi="ＭＳ 明朝" w:hint="eastAsia"/>
          <w:sz w:val="21"/>
          <w:szCs w:val="21"/>
        </w:rPr>
        <w:t>・</w:t>
      </w:r>
      <w:r w:rsidR="003E3A5F" w:rsidRPr="00925359">
        <w:rPr>
          <w:rFonts w:hAnsi="ＭＳ 明朝" w:hint="eastAsia"/>
          <w:sz w:val="21"/>
          <w:szCs w:val="21"/>
        </w:rPr>
        <w:t>区内にある他の区民利用施設</w:t>
      </w:r>
      <w:r w:rsidR="00881CEB" w:rsidRPr="00925359">
        <w:rPr>
          <w:rFonts w:hAnsi="ＭＳ 明朝" w:hint="eastAsia"/>
          <w:sz w:val="21"/>
          <w:szCs w:val="21"/>
        </w:rPr>
        <w:t>等</w:t>
      </w:r>
      <w:r w:rsidR="003E3A5F" w:rsidRPr="00925359">
        <w:rPr>
          <w:rFonts w:hAnsi="ＭＳ 明朝" w:hint="eastAsia"/>
          <w:sz w:val="21"/>
          <w:szCs w:val="21"/>
        </w:rPr>
        <w:t>との連携を図った運営を行うこと。</w:t>
      </w:r>
    </w:p>
    <w:p w14:paraId="7F8D206D" w14:textId="77777777" w:rsidR="00130FE4" w:rsidRPr="00925359" w:rsidRDefault="00E929E4" w:rsidP="00D631BB">
      <w:pPr>
        <w:autoSpaceDE w:val="0"/>
        <w:autoSpaceDN w:val="0"/>
        <w:ind w:leftChars="200" w:left="745" w:hangingChars="100" w:hanging="228"/>
        <w:rPr>
          <w:rFonts w:hAnsi="ＭＳ 明朝"/>
          <w:sz w:val="21"/>
          <w:szCs w:val="21"/>
        </w:rPr>
      </w:pPr>
      <w:r w:rsidRPr="00925359">
        <w:rPr>
          <w:rFonts w:hAnsi="ＭＳ 明朝" w:hint="eastAsia"/>
          <w:sz w:val="21"/>
          <w:szCs w:val="21"/>
        </w:rPr>
        <w:t>・</w:t>
      </w:r>
      <w:r w:rsidR="003E3A5F" w:rsidRPr="00925359">
        <w:rPr>
          <w:rFonts w:hAnsi="ＭＳ 明朝" w:hint="eastAsia"/>
          <w:sz w:val="21"/>
          <w:szCs w:val="21"/>
        </w:rPr>
        <w:t>管理運営に係る各種規定・要綱等を作成する場合は、区と協議を行ったうえで作成することとし、規定等がない場合は、横浜市の諸規定に準じて、あるいはその精神に基づき、業務を実施すること。</w:t>
      </w:r>
    </w:p>
    <w:p w14:paraId="6421F56C" w14:textId="77777777" w:rsidR="00130FE4" w:rsidRPr="00925359" w:rsidRDefault="003E3A5F" w:rsidP="00924FB7">
      <w:pPr>
        <w:autoSpaceDE w:val="0"/>
        <w:autoSpaceDN w:val="0"/>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ア　利用者の受付業務</w:t>
      </w:r>
    </w:p>
    <w:p w14:paraId="05D12BF2" w14:textId="77777777" w:rsidR="00130FE4" w:rsidRPr="00925359" w:rsidRDefault="003E3A5F">
      <w:pPr>
        <w:autoSpaceDE w:val="0"/>
        <w:autoSpaceDN w:val="0"/>
        <w:ind w:leftChars="264" w:left="682" w:firstLineChars="100" w:firstLine="228"/>
        <w:rPr>
          <w:rFonts w:hAnsi="ＭＳ 明朝"/>
          <w:sz w:val="21"/>
          <w:szCs w:val="21"/>
        </w:rPr>
      </w:pPr>
      <w:r w:rsidRPr="00925359">
        <w:rPr>
          <w:rFonts w:hAnsi="ＭＳ 明朝" w:hint="eastAsia"/>
          <w:sz w:val="21"/>
          <w:szCs w:val="21"/>
        </w:rPr>
        <w:t>こどもログハウスの利用者は、原</w:t>
      </w:r>
      <w:r w:rsidR="00801500" w:rsidRPr="00925359">
        <w:rPr>
          <w:rFonts w:hAnsi="ＭＳ 明朝" w:hint="eastAsia"/>
          <w:sz w:val="21"/>
          <w:szCs w:val="21"/>
        </w:rPr>
        <w:t>則として小学生・中学生（就学前の幼児は保護者同伴の場合のみ可）が</w:t>
      </w:r>
      <w:r w:rsidRPr="00925359">
        <w:rPr>
          <w:rFonts w:hAnsi="ＭＳ 明朝" w:hint="eastAsia"/>
          <w:sz w:val="21"/>
          <w:szCs w:val="21"/>
        </w:rPr>
        <w:t>、利用できることとなっている。指定管理者は、事故発生時の対応や忘れ物への対応等のため、必要に応じ、入館時に利用者の受付を行う。受付にあたっての記載事項は、必要最小限な情報にとどめること。</w:t>
      </w:r>
    </w:p>
    <w:p w14:paraId="448F921E" w14:textId="77777777" w:rsidR="00924FB7" w:rsidRPr="00925359" w:rsidRDefault="00130FE4" w:rsidP="00924FB7">
      <w:pPr>
        <w:autoSpaceDE w:val="0"/>
        <w:autoSpaceDN w:val="0"/>
        <w:ind w:left="913" w:hangingChars="400" w:hanging="913"/>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 xml:space="preserve">　　イ　利用者の安全対策</w:t>
      </w:r>
    </w:p>
    <w:p w14:paraId="52E5735F" w14:textId="77777777" w:rsidR="00E929E4" w:rsidRPr="00F56E21" w:rsidRDefault="003E3A5F" w:rsidP="00D631BB">
      <w:pPr>
        <w:autoSpaceDE w:val="0"/>
        <w:autoSpaceDN w:val="0"/>
        <w:ind w:leftChars="250" w:left="874" w:hangingChars="100" w:hanging="228"/>
        <w:rPr>
          <w:rFonts w:ascii="ＭＳ ゴシック" w:eastAsia="ＭＳ ゴシック" w:hAnsi="ＭＳ ゴシック"/>
          <w:sz w:val="21"/>
          <w:szCs w:val="21"/>
        </w:rPr>
      </w:pPr>
      <w:r w:rsidRPr="00F56E21">
        <w:rPr>
          <w:rFonts w:hAnsi="ＭＳ 明朝" w:hint="eastAsia"/>
          <w:sz w:val="21"/>
          <w:szCs w:val="21"/>
        </w:rPr>
        <w:t>・指定管理者は、夜間や早朝などの執務</w:t>
      </w:r>
      <w:r w:rsidR="00924FB7" w:rsidRPr="00F56E21">
        <w:rPr>
          <w:rFonts w:hAnsi="ＭＳ 明朝" w:hint="eastAsia"/>
          <w:sz w:val="21"/>
          <w:szCs w:val="21"/>
        </w:rPr>
        <w:t>時</w:t>
      </w:r>
      <w:r w:rsidRPr="00F56E21">
        <w:rPr>
          <w:rFonts w:hAnsi="ＭＳ 明朝" w:hint="eastAsia"/>
          <w:sz w:val="21"/>
          <w:szCs w:val="21"/>
        </w:rPr>
        <w:t>間外も含め、事故及び気象災害・震災への対応マニュアル、職員参集</w:t>
      </w:r>
      <w:r w:rsidR="00A86C92" w:rsidRPr="00F56E21">
        <w:rPr>
          <w:rFonts w:hAnsi="ＭＳ 明朝" w:hint="eastAsia"/>
          <w:sz w:val="21"/>
          <w:szCs w:val="21"/>
        </w:rPr>
        <w:t>マニュアル</w:t>
      </w:r>
      <w:r w:rsidRPr="00F56E21">
        <w:rPr>
          <w:rFonts w:hAnsi="ＭＳ 明朝" w:hint="eastAsia"/>
          <w:sz w:val="21"/>
          <w:szCs w:val="21"/>
        </w:rPr>
        <w:t>や</w:t>
      </w:r>
      <w:r w:rsidR="00A86C92" w:rsidRPr="00F56E21">
        <w:rPr>
          <w:rFonts w:hAnsi="ＭＳ 明朝" w:hint="eastAsia"/>
          <w:sz w:val="21"/>
          <w:szCs w:val="21"/>
        </w:rPr>
        <w:t>緊急</w:t>
      </w:r>
      <w:r w:rsidRPr="00F56E21">
        <w:rPr>
          <w:rFonts w:hAnsi="ＭＳ 明朝" w:hint="eastAsia"/>
          <w:sz w:val="21"/>
          <w:szCs w:val="21"/>
        </w:rPr>
        <w:t>連絡網等について整備し、必要備品を準備すること。</w:t>
      </w:r>
    </w:p>
    <w:p w14:paraId="4787E19F" w14:textId="77777777" w:rsidR="00E929E4"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・施設での事故防止・迷惑行為等防止のため、施設の使用状況を適宜把握し、必要に応じて利用者に注意・指導を行う等、適正な施設管理に努めること。</w:t>
      </w:r>
    </w:p>
    <w:p w14:paraId="42E76FFF" w14:textId="77777777" w:rsidR="00924FB7"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・傷病人が発生した時には、傷病人の状態によって、応急措置又は救急要請を行うこと。</w:t>
      </w:r>
    </w:p>
    <w:p w14:paraId="43C05E4E" w14:textId="77777777" w:rsidR="00E929E4"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・小児対応の自動体外式除細動器(AED)を設置し、その点検確認及び消耗品の交換等を行うとともに、従事者は、その取扱方法を習得すること。また、救急薬品などの救急セット等を常備しておくこと。</w:t>
      </w:r>
    </w:p>
    <w:p w14:paraId="45EEB9EA" w14:textId="77777777" w:rsidR="00A36389" w:rsidRPr="00925359" w:rsidRDefault="00E929E4" w:rsidP="00D631BB">
      <w:pPr>
        <w:autoSpaceDE w:val="0"/>
        <w:autoSpaceDN w:val="0"/>
        <w:ind w:leftChars="250" w:left="874" w:hangingChars="100" w:hanging="228"/>
        <w:rPr>
          <w:rFonts w:ascii="Century"/>
          <w:sz w:val="21"/>
          <w:szCs w:val="21"/>
        </w:rPr>
      </w:pPr>
      <w:r w:rsidRPr="00925359">
        <w:rPr>
          <w:rFonts w:hAnsi="ＭＳ 明朝" w:hint="eastAsia"/>
          <w:sz w:val="21"/>
          <w:szCs w:val="21"/>
        </w:rPr>
        <w:t>・</w:t>
      </w:r>
      <w:r w:rsidR="00130FE4" w:rsidRPr="00925359">
        <w:rPr>
          <w:rFonts w:hAnsi="ＭＳ 明朝" w:hint="eastAsia"/>
          <w:sz w:val="21"/>
          <w:szCs w:val="21"/>
        </w:rPr>
        <w:t>指定管理者は、利用者が安全かつ公平に施設を利用できるよう、施設の使用状況を適宜把握し、必要に応じて利用指導等を行うこと。</w:t>
      </w:r>
      <w:r w:rsidRPr="00925359">
        <w:rPr>
          <w:rFonts w:ascii="Century" w:hint="eastAsia"/>
          <w:sz w:val="21"/>
          <w:szCs w:val="21"/>
        </w:rPr>
        <w:t>また、遊具については</w:t>
      </w:r>
      <w:r w:rsidR="0017514F" w:rsidRPr="00925359">
        <w:rPr>
          <w:rFonts w:hint="eastAsia"/>
          <w:sz w:val="21"/>
          <w:szCs w:val="21"/>
        </w:rPr>
        <w:t>「横浜市公園施設点検マニュアル（環境創造局）」の点検ポイントを参考</w:t>
      </w:r>
      <w:r w:rsidR="008C7F28" w:rsidRPr="00925359">
        <w:rPr>
          <w:rFonts w:hint="eastAsia"/>
          <w:sz w:val="21"/>
          <w:szCs w:val="21"/>
        </w:rPr>
        <w:t>に</w:t>
      </w:r>
      <w:r w:rsidR="00E72A3C" w:rsidRPr="00925359">
        <w:rPr>
          <w:rFonts w:ascii="Century" w:hint="eastAsia"/>
          <w:sz w:val="21"/>
          <w:szCs w:val="21"/>
        </w:rPr>
        <w:t>日常的な</w:t>
      </w:r>
      <w:r w:rsidRPr="00925359">
        <w:rPr>
          <w:rFonts w:ascii="Century" w:hint="eastAsia"/>
          <w:sz w:val="21"/>
          <w:szCs w:val="21"/>
        </w:rPr>
        <w:t>安全点検を行うとともに、利用者の不適切な利用に基づく事故を防止するため、遊びの見守りと危険な利用に対する利用指導を行うこと。</w:t>
      </w:r>
    </w:p>
    <w:p w14:paraId="725F2F34" w14:textId="77777777" w:rsidR="004C4774" w:rsidRPr="00925359" w:rsidRDefault="00E929E4" w:rsidP="00D631BB">
      <w:pPr>
        <w:autoSpaceDE w:val="0"/>
        <w:autoSpaceDN w:val="0"/>
        <w:ind w:leftChars="250" w:left="874" w:hangingChars="100" w:hanging="228"/>
        <w:rPr>
          <w:rFonts w:hAnsi="ＭＳ 明朝"/>
          <w:sz w:val="21"/>
          <w:szCs w:val="21"/>
        </w:rPr>
      </w:pPr>
      <w:r w:rsidRPr="00925359">
        <w:rPr>
          <w:rFonts w:ascii="Century" w:hint="eastAsia"/>
          <w:sz w:val="21"/>
          <w:szCs w:val="21"/>
        </w:rPr>
        <w:t>・</w:t>
      </w:r>
      <w:r w:rsidR="00130FE4" w:rsidRPr="00925359">
        <w:rPr>
          <w:rFonts w:ascii="Century" w:hint="eastAsia"/>
          <w:sz w:val="21"/>
          <w:szCs w:val="21"/>
        </w:rPr>
        <w:t>事故発生時に</w:t>
      </w:r>
      <w:r w:rsidR="003E3A5F" w:rsidRPr="00925359">
        <w:rPr>
          <w:rFonts w:ascii="Century" w:hint="eastAsia"/>
          <w:sz w:val="21"/>
          <w:szCs w:val="21"/>
        </w:rPr>
        <w:t>は直ちに保護者への連絡、応急処置、病院への同行など適切な対応をす</w:t>
      </w:r>
      <w:r w:rsidR="00130FE4" w:rsidRPr="00925359">
        <w:rPr>
          <w:rFonts w:ascii="Century" w:hint="eastAsia"/>
          <w:sz w:val="21"/>
          <w:szCs w:val="21"/>
        </w:rPr>
        <w:t>ること。</w:t>
      </w:r>
    </w:p>
    <w:p w14:paraId="48A2DEFE" w14:textId="77777777" w:rsidR="004C4774"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・事故については直ちに所管部局に報告すること。また、報告書を提出すること。</w:t>
      </w:r>
    </w:p>
    <w:p w14:paraId="2B518EEA" w14:textId="77777777" w:rsidR="00130FE4" w:rsidRPr="00F56E21" w:rsidRDefault="004C4774"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報告書の様式は、年度当初の事業計画書において、所管課と調整のうえ了承を得ること。</w:t>
      </w:r>
    </w:p>
    <w:p w14:paraId="42807E65" w14:textId="2E86EC06" w:rsidR="00922686"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・地震、風水害、その他の災害等が発生、又は発生することが予想される場合は、</w:t>
      </w:r>
      <w:r w:rsidR="004C4774" w:rsidRPr="00F56E21">
        <w:rPr>
          <w:rFonts w:hAnsi="ＭＳ 明朝" w:hint="eastAsia"/>
          <w:sz w:val="21"/>
          <w:szCs w:val="21"/>
        </w:rPr>
        <w:t>従業員の連絡体制・参集状況等を所管部局に報告するとともに、災害に対する処置が速やかにとれるような体制を構築すること。</w:t>
      </w:r>
      <w:r w:rsidR="00AF6D75" w:rsidRPr="00F56E21">
        <w:rPr>
          <w:rFonts w:hAnsi="ＭＳ ゴシック" w:hint="eastAsia"/>
          <w:sz w:val="21"/>
          <w:szCs w:val="21"/>
        </w:rPr>
        <w:t>また、所管課</w:t>
      </w:r>
      <w:r w:rsidRPr="00F56E21">
        <w:rPr>
          <w:rFonts w:hAnsi="ＭＳ ゴシック" w:hint="eastAsia"/>
          <w:sz w:val="21"/>
          <w:szCs w:val="21"/>
        </w:rPr>
        <w:t>と相談の上、指定管理者の判断で閉館等の対応をすること。</w:t>
      </w:r>
      <w:r w:rsidRPr="00F56E21">
        <w:rPr>
          <w:rFonts w:hAnsi="ＭＳ 明朝" w:hint="eastAsia"/>
          <w:sz w:val="21"/>
          <w:szCs w:val="21"/>
        </w:rPr>
        <w:t>その他災害発生時は利用者の安全</w:t>
      </w:r>
      <w:r w:rsidR="00FF76F1" w:rsidRPr="00F56E21">
        <w:rPr>
          <w:rFonts w:hAnsi="ＭＳ 明朝" w:hint="eastAsia"/>
          <w:sz w:val="21"/>
          <w:szCs w:val="21"/>
        </w:rPr>
        <w:t>の</w:t>
      </w:r>
      <w:r w:rsidRPr="00F56E21">
        <w:rPr>
          <w:rFonts w:hAnsi="ＭＳ 明朝" w:hint="eastAsia"/>
          <w:sz w:val="21"/>
          <w:szCs w:val="21"/>
        </w:rPr>
        <w:t>確保に</w:t>
      </w:r>
      <w:r w:rsidR="00AF6D75" w:rsidRPr="00F56E21">
        <w:rPr>
          <w:rFonts w:hAnsi="ＭＳ 明朝" w:hint="eastAsia"/>
          <w:sz w:val="21"/>
          <w:szCs w:val="21"/>
        </w:rPr>
        <w:t>努め、迅速かつ的確に避難誘導を行い、市の危機管理施策に協力するも</w:t>
      </w:r>
      <w:r w:rsidRPr="00F56E21">
        <w:rPr>
          <w:rFonts w:hAnsi="ＭＳ 明朝" w:hint="eastAsia"/>
          <w:sz w:val="21"/>
          <w:szCs w:val="21"/>
        </w:rPr>
        <w:t>のとする。</w:t>
      </w:r>
    </w:p>
    <w:p w14:paraId="567DB0FF" w14:textId="77777777" w:rsidR="004C4774"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・横浜市内で震度５強以上の地震が発生した場合、</w:t>
      </w:r>
      <w:r w:rsidR="00505A5F" w:rsidRPr="00F56E21">
        <w:rPr>
          <w:rFonts w:hAnsi="ＭＳ 明朝" w:hint="eastAsia"/>
          <w:sz w:val="21"/>
          <w:szCs w:val="21"/>
        </w:rPr>
        <w:t>管理運営責任者</w:t>
      </w:r>
      <w:r w:rsidR="00FF76F1" w:rsidRPr="00F56E21">
        <w:rPr>
          <w:rFonts w:hAnsi="ＭＳ 明朝" w:hint="eastAsia"/>
          <w:sz w:val="21"/>
          <w:szCs w:val="21"/>
        </w:rPr>
        <w:t>は、</w:t>
      </w:r>
      <w:r w:rsidRPr="00F56E21">
        <w:rPr>
          <w:rFonts w:hAnsi="ＭＳ 明朝" w:hint="eastAsia"/>
          <w:sz w:val="21"/>
          <w:szCs w:val="21"/>
        </w:rPr>
        <w:t>自身及び家族</w:t>
      </w:r>
      <w:r w:rsidRPr="00F56E21">
        <w:rPr>
          <w:rFonts w:hAnsi="ＭＳ 明朝" w:hint="eastAsia"/>
          <w:sz w:val="21"/>
          <w:szCs w:val="21"/>
        </w:rPr>
        <w:lastRenderedPageBreak/>
        <w:t>の安全を確保</w:t>
      </w:r>
      <w:r w:rsidR="00FF76F1" w:rsidRPr="00F56E21">
        <w:rPr>
          <w:rFonts w:hAnsi="ＭＳ 明朝" w:hint="eastAsia"/>
          <w:sz w:val="21"/>
          <w:szCs w:val="21"/>
        </w:rPr>
        <w:t>後</w:t>
      </w:r>
      <w:r w:rsidRPr="00F56E21">
        <w:rPr>
          <w:rFonts w:hAnsi="ＭＳ 明朝" w:hint="eastAsia"/>
          <w:sz w:val="21"/>
          <w:szCs w:val="21"/>
        </w:rPr>
        <w:t>、施設に参集すること。</w:t>
      </w:r>
    </w:p>
    <w:p w14:paraId="2EFC0B57" w14:textId="77777777" w:rsidR="004C4774"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・災害が発生した場合は、被害の状況を把握し、関係機関への速やかな報告及び二次災害の防止のための初期対応、市民対応、情報収集等を行い、所管部局に報告すること。</w:t>
      </w:r>
    </w:p>
    <w:p w14:paraId="164BE73E" w14:textId="77777777" w:rsidR="004C4774" w:rsidRPr="00F56E21" w:rsidRDefault="003E3A5F" w:rsidP="00D631BB">
      <w:pPr>
        <w:ind w:leftChars="250" w:left="874" w:hangingChars="100" w:hanging="228"/>
        <w:rPr>
          <w:sz w:val="21"/>
          <w:szCs w:val="21"/>
        </w:rPr>
      </w:pPr>
      <w:r w:rsidRPr="00F56E21">
        <w:rPr>
          <w:rFonts w:hint="eastAsia"/>
          <w:sz w:val="21"/>
          <w:szCs w:val="21"/>
        </w:rPr>
        <w:t>・</w:t>
      </w:r>
      <w:r w:rsidR="00FF76F1" w:rsidRPr="00F56E21">
        <w:rPr>
          <w:rFonts w:hAnsi="ＭＳ 明朝" w:hint="eastAsia"/>
          <w:sz w:val="21"/>
          <w:szCs w:val="21"/>
        </w:rPr>
        <w:t>地震、風水害、その他の災害等</w:t>
      </w:r>
      <w:r w:rsidRPr="00F56E21">
        <w:rPr>
          <w:rFonts w:hint="eastAsia"/>
          <w:sz w:val="21"/>
          <w:szCs w:val="21"/>
        </w:rPr>
        <w:t>発生後に見回りを実施し、危険個所については、速やかに立入禁止などの一時処置や必要な復旧作業を行うこと。また、被害が大きい場合は、対応方法等を所管部局と協議すること。</w:t>
      </w:r>
    </w:p>
    <w:p w14:paraId="78F2F8CE" w14:textId="77777777" w:rsidR="004C4774"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・荒天が予想される場合は、事前に備品等の固定・収納を行うこと。</w:t>
      </w:r>
    </w:p>
    <w:p w14:paraId="1C3FFB63" w14:textId="77777777" w:rsidR="004C4774" w:rsidRPr="00925359" w:rsidRDefault="003E3A5F" w:rsidP="00D631BB">
      <w:pPr>
        <w:autoSpaceDE w:val="0"/>
        <w:autoSpaceDN w:val="0"/>
        <w:ind w:leftChars="250" w:left="874" w:hangingChars="100" w:hanging="228"/>
        <w:rPr>
          <w:rFonts w:hAnsi="ＭＳ 明朝"/>
          <w:sz w:val="22"/>
          <w:szCs w:val="22"/>
        </w:rPr>
      </w:pPr>
      <w:r w:rsidRPr="00F56E21">
        <w:rPr>
          <w:rFonts w:hAnsi="ＭＳ 明朝" w:hint="eastAsia"/>
          <w:sz w:val="21"/>
          <w:szCs w:val="21"/>
        </w:rPr>
        <w:t>・風水害により土砂崩れ等の災害が発生又は発生が予測される箇所は、特に重点的に</w:t>
      </w:r>
      <w:r w:rsidR="00FF76F1" w:rsidRPr="00F56E21">
        <w:rPr>
          <w:rFonts w:hAnsi="ＭＳ 明朝" w:hint="eastAsia"/>
          <w:sz w:val="21"/>
          <w:szCs w:val="21"/>
        </w:rPr>
        <w:t>点検及び安全</w:t>
      </w:r>
      <w:r w:rsidRPr="00F56E21">
        <w:rPr>
          <w:rFonts w:hAnsi="ＭＳ 明朝" w:hint="eastAsia"/>
          <w:sz w:val="21"/>
          <w:szCs w:val="21"/>
        </w:rPr>
        <w:t>管理すること。また、状況に応じて対応体制を構築すること。</w:t>
      </w:r>
    </w:p>
    <w:p w14:paraId="5D9BC4E1" w14:textId="77777777" w:rsidR="00130FE4" w:rsidRPr="00925359" w:rsidRDefault="003E3A5F">
      <w:pPr>
        <w:autoSpaceDE w:val="0"/>
        <w:autoSpaceDN w:val="0"/>
        <w:ind w:firstLineChars="200" w:firstLine="457"/>
        <w:rPr>
          <w:rFonts w:ascii="ＭＳ ゴシック" w:eastAsia="ＭＳ ゴシック" w:hAnsi="ＭＳ 明朝"/>
          <w:sz w:val="21"/>
          <w:szCs w:val="21"/>
        </w:rPr>
      </w:pPr>
      <w:r w:rsidRPr="00925359">
        <w:rPr>
          <w:rFonts w:ascii="ＭＳ ゴシック" w:eastAsia="ＭＳ ゴシック" w:hAnsi="ＭＳ 明朝" w:hint="eastAsia"/>
          <w:sz w:val="21"/>
          <w:szCs w:val="21"/>
        </w:rPr>
        <w:t>ウ　運営委員会</w:t>
      </w:r>
    </w:p>
    <w:p w14:paraId="3BDCC341" w14:textId="003FCAD1" w:rsidR="00130FE4" w:rsidRPr="00925359" w:rsidRDefault="003E3A5F">
      <w:pPr>
        <w:autoSpaceDE w:val="0"/>
        <w:autoSpaceDN w:val="0"/>
        <w:ind w:left="685" w:hangingChars="300" w:hanging="685"/>
        <w:rPr>
          <w:rFonts w:hAnsi="ＭＳ 明朝"/>
          <w:sz w:val="21"/>
          <w:szCs w:val="21"/>
        </w:rPr>
      </w:pPr>
      <w:r w:rsidRPr="00925359">
        <w:rPr>
          <w:rFonts w:hAnsi="ＭＳ 明朝" w:hint="eastAsia"/>
          <w:sz w:val="21"/>
          <w:szCs w:val="21"/>
        </w:rPr>
        <w:t xml:space="preserve">　　　　こどもログハウスの運営に地域住民や利用者の声を積極的に反映させるため、地域の代表や利用者などで構成する「</w:t>
      </w:r>
      <w:r w:rsidR="00C351BE">
        <w:rPr>
          <w:rFonts w:hAnsi="ＭＳ 明朝" w:hint="eastAsia"/>
          <w:sz w:val="21"/>
          <w:szCs w:val="21"/>
        </w:rPr>
        <w:t>永田みなみ台公園</w:t>
      </w:r>
      <w:r w:rsidR="00FF76F1" w:rsidRPr="00925359">
        <w:rPr>
          <w:rFonts w:hAnsi="ＭＳ 明朝" w:hint="eastAsia"/>
          <w:sz w:val="21"/>
          <w:szCs w:val="21"/>
        </w:rPr>
        <w:t>こども</w:t>
      </w:r>
      <w:r w:rsidRPr="00925359">
        <w:rPr>
          <w:rFonts w:hAnsi="ＭＳ 明朝" w:hint="eastAsia"/>
          <w:sz w:val="21"/>
          <w:szCs w:val="21"/>
        </w:rPr>
        <w:t>ログハウス</w:t>
      </w:r>
      <w:r w:rsidR="00E001B7" w:rsidRPr="00925359">
        <w:rPr>
          <w:rFonts w:hAnsi="ＭＳ 明朝" w:hint="eastAsia"/>
          <w:sz w:val="21"/>
          <w:szCs w:val="21"/>
        </w:rPr>
        <w:t>運営</w:t>
      </w:r>
      <w:r w:rsidRPr="00925359">
        <w:rPr>
          <w:rFonts w:hAnsi="ＭＳ 明朝" w:hint="eastAsia"/>
          <w:sz w:val="21"/>
          <w:szCs w:val="21"/>
        </w:rPr>
        <w:t>委員会」を設置するものとする。</w:t>
      </w:r>
    </w:p>
    <w:p w14:paraId="1F3B7473" w14:textId="77777777" w:rsidR="00130FE4" w:rsidRPr="00925359" w:rsidRDefault="003E3A5F">
      <w:pPr>
        <w:autoSpaceDE w:val="0"/>
        <w:autoSpaceDN w:val="0"/>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エ　自主事業</w:t>
      </w:r>
    </w:p>
    <w:p w14:paraId="46EF1F77" w14:textId="2D7FA50A" w:rsidR="00130FE4" w:rsidRPr="00F56E21" w:rsidRDefault="00E929E4"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w:t>
      </w:r>
      <w:r w:rsidR="003E3A5F" w:rsidRPr="00F56E21">
        <w:rPr>
          <w:rFonts w:hAnsi="ＭＳ 明朝" w:hint="eastAsia"/>
          <w:sz w:val="21"/>
          <w:szCs w:val="21"/>
        </w:rPr>
        <w:t>こどもログハウスの利用者サービス</w:t>
      </w:r>
      <w:r w:rsidR="004A6BAB" w:rsidRPr="00F56E21">
        <w:rPr>
          <w:rFonts w:hAnsi="ＭＳ 明朝" w:hint="eastAsia"/>
          <w:sz w:val="21"/>
          <w:szCs w:val="21"/>
        </w:rPr>
        <w:t>を</w:t>
      </w:r>
      <w:r w:rsidR="003E3A5F" w:rsidRPr="00F56E21">
        <w:rPr>
          <w:rFonts w:hAnsi="ＭＳ 明朝" w:hint="eastAsia"/>
          <w:sz w:val="21"/>
          <w:szCs w:val="21"/>
        </w:rPr>
        <w:t>向上</w:t>
      </w:r>
      <w:r w:rsidR="004A6BAB" w:rsidRPr="00F56E21">
        <w:rPr>
          <w:rFonts w:hAnsi="ＭＳ 明朝" w:hint="eastAsia"/>
          <w:sz w:val="21"/>
          <w:szCs w:val="21"/>
        </w:rPr>
        <w:t>させるため</w:t>
      </w:r>
      <w:r w:rsidR="003E3A5F" w:rsidRPr="00F56E21">
        <w:rPr>
          <w:rFonts w:hAnsi="ＭＳ 明朝" w:hint="eastAsia"/>
          <w:sz w:val="21"/>
          <w:szCs w:val="21"/>
        </w:rPr>
        <w:t>、指定管理者の創意工夫により、自主事業を企画し、実施すること。</w:t>
      </w:r>
    </w:p>
    <w:p w14:paraId="5E970134" w14:textId="77777777" w:rsidR="00130FE4" w:rsidRPr="00F56E21" w:rsidRDefault="00E929E4"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w:t>
      </w:r>
      <w:r w:rsidR="003E3A5F" w:rsidRPr="00F56E21">
        <w:rPr>
          <w:rFonts w:hAnsi="ＭＳ 明朝" w:hint="eastAsia"/>
          <w:sz w:val="21"/>
          <w:szCs w:val="21"/>
        </w:rPr>
        <w:t>自主事業の計画・実施にあたっては、地域住民や施設利用者の声を</w:t>
      </w:r>
      <w:r w:rsidR="00E001B7" w:rsidRPr="00F56E21">
        <w:rPr>
          <w:rFonts w:hAnsi="ＭＳ 明朝" w:hint="eastAsia"/>
          <w:sz w:val="21"/>
          <w:szCs w:val="21"/>
        </w:rPr>
        <w:t>聴取</w:t>
      </w:r>
      <w:r w:rsidR="003E3A5F" w:rsidRPr="00F56E21">
        <w:rPr>
          <w:rFonts w:hAnsi="ＭＳ 明朝" w:hint="eastAsia"/>
          <w:sz w:val="21"/>
          <w:szCs w:val="21"/>
        </w:rPr>
        <w:t>し、事業に反映させること。</w:t>
      </w:r>
    </w:p>
    <w:p w14:paraId="62161416" w14:textId="77777777" w:rsidR="00130FE4" w:rsidRPr="00F56E21" w:rsidRDefault="00E929E4"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w:t>
      </w:r>
      <w:r w:rsidR="003E3A5F" w:rsidRPr="00F56E21">
        <w:rPr>
          <w:rFonts w:hAnsi="ＭＳ 明朝" w:hint="eastAsia"/>
          <w:sz w:val="21"/>
          <w:szCs w:val="21"/>
        </w:rPr>
        <w:t>自主事業の内容は、施設の利用主体である幼児から</w:t>
      </w:r>
      <w:r w:rsidR="004A6BAB" w:rsidRPr="00F56E21">
        <w:rPr>
          <w:rFonts w:hAnsi="ＭＳ 明朝" w:hint="eastAsia"/>
          <w:sz w:val="21"/>
          <w:szCs w:val="21"/>
        </w:rPr>
        <w:t>小</w:t>
      </w:r>
      <w:r w:rsidR="003E3A5F" w:rsidRPr="00F56E21">
        <w:rPr>
          <w:rFonts w:hAnsi="ＭＳ 明朝" w:hint="eastAsia"/>
          <w:sz w:val="21"/>
          <w:szCs w:val="21"/>
        </w:rPr>
        <w:t>学生が楽しめる内容とし、学校の長期休暇や季節の行事を考慮すること。</w:t>
      </w:r>
    </w:p>
    <w:p w14:paraId="040D74ED" w14:textId="77777777" w:rsidR="006A2A0A"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・自主事業の企画にあたっては、公園本来の設置目的、機能を損なわないよう注意すること。</w:t>
      </w:r>
    </w:p>
    <w:p w14:paraId="134B4EEA" w14:textId="77777777" w:rsidR="006A2A0A" w:rsidRPr="00F56E21" w:rsidRDefault="003E3A5F" w:rsidP="00D631BB">
      <w:pPr>
        <w:autoSpaceDE w:val="0"/>
        <w:autoSpaceDN w:val="0"/>
        <w:ind w:leftChars="250" w:left="874" w:hangingChars="100" w:hanging="228"/>
        <w:rPr>
          <w:rFonts w:hAnsi="ＭＳ 明朝"/>
          <w:sz w:val="21"/>
          <w:szCs w:val="21"/>
        </w:rPr>
      </w:pPr>
      <w:r w:rsidRPr="00F56E21">
        <w:rPr>
          <w:rFonts w:hAnsi="ＭＳ 明朝" w:hint="eastAsia"/>
          <w:sz w:val="21"/>
          <w:szCs w:val="21"/>
        </w:rPr>
        <w:t>・自主事業の実施に当たっては、所管課と協議し</w:t>
      </w:r>
      <w:r w:rsidR="00E001B7" w:rsidRPr="00F56E21">
        <w:rPr>
          <w:rFonts w:hAnsi="ＭＳ 明朝" w:hint="eastAsia"/>
          <w:sz w:val="21"/>
          <w:szCs w:val="21"/>
        </w:rPr>
        <w:t>、</w:t>
      </w:r>
      <w:r w:rsidRPr="00F56E21">
        <w:rPr>
          <w:rFonts w:hAnsi="ＭＳ 明朝" w:hint="eastAsia"/>
          <w:sz w:val="21"/>
          <w:szCs w:val="21"/>
        </w:rPr>
        <w:t>合意を得たうえで、年度事業計画書に概要を記載すること。なお、事業計画</w:t>
      </w:r>
      <w:r w:rsidR="00E001B7" w:rsidRPr="00F56E21">
        <w:rPr>
          <w:rFonts w:hAnsi="ＭＳ 明朝" w:hint="eastAsia"/>
          <w:sz w:val="21"/>
          <w:szCs w:val="21"/>
        </w:rPr>
        <w:t>書</w:t>
      </w:r>
      <w:r w:rsidRPr="00F56E21">
        <w:rPr>
          <w:rFonts w:hAnsi="ＭＳ 明朝" w:hint="eastAsia"/>
          <w:sz w:val="21"/>
          <w:szCs w:val="21"/>
        </w:rPr>
        <w:t>（提案書）において提案された自主事業であっても、内容によっては廃止又は内容の一部変更等を求める場合がある。</w:t>
      </w:r>
    </w:p>
    <w:p w14:paraId="4B1F1DEE" w14:textId="77777777" w:rsidR="00130FE4" w:rsidRPr="00925359" w:rsidRDefault="003E3A5F">
      <w:pPr>
        <w:autoSpaceDE w:val="0"/>
        <w:autoSpaceDN w:val="0"/>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オ　広報業務</w:t>
      </w:r>
    </w:p>
    <w:p w14:paraId="03CC12C6" w14:textId="77777777" w:rsidR="00E001B7" w:rsidRPr="00925359" w:rsidRDefault="00130FE4" w:rsidP="00E001B7">
      <w:pPr>
        <w:autoSpaceDE w:val="0"/>
        <w:autoSpaceDN w:val="0"/>
        <w:ind w:leftChars="264" w:left="682" w:firstLineChars="100" w:firstLine="228"/>
        <w:rPr>
          <w:rFonts w:hAnsi="ＭＳ 明朝"/>
          <w:sz w:val="21"/>
          <w:szCs w:val="21"/>
        </w:rPr>
      </w:pPr>
      <w:r w:rsidRPr="00925359">
        <w:rPr>
          <w:rFonts w:hAnsi="ＭＳ 明朝" w:hint="eastAsia"/>
          <w:sz w:val="21"/>
          <w:szCs w:val="21"/>
        </w:rPr>
        <w:t>こどもログハウスの施設・利用案内、実施事業等について、利用者及び市民に対し広く情報を提供し、こどもログハウスの利用促進を図ること。その他、利用者意見の聴取、利用者意見に基づく業務改善などを適宜実施する。</w:t>
      </w:r>
      <w:r w:rsidR="003E3A5F" w:rsidRPr="00925359">
        <w:rPr>
          <w:rFonts w:hAnsi="ＭＳ 明朝" w:hint="eastAsia"/>
          <w:sz w:val="21"/>
          <w:szCs w:val="21"/>
        </w:rPr>
        <w:t xml:space="preserve"> </w:t>
      </w:r>
    </w:p>
    <w:p w14:paraId="46F8EB34" w14:textId="77777777" w:rsidR="00130FE4" w:rsidRPr="00925359" w:rsidRDefault="00E001B7" w:rsidP="00422296">
      <w:pPr>
        <w:autoSpaceDE w:val="0"/>
        <w:autoSpaceDN w:val="0"/>
        <w:ind w:firstLineChars="250" w:firstLine="571"/>
        <w:rPr>
          <w:rFonts w:hAnsi="ＭＳ 明朝"/>
          <w:sz w:val="21"/>
          <w:szCs w:val="21"/>
        </w:rPr>
      </w:pPr>
      <w:r w:rsidRPr="00925359">
        <w:rPr>
          <w:rFonts w:hAnsi="ＭＳ 明朝"/>
          <w:sz w:val="21"/>
          <w:szCs w:val="21"/>
        </w:rPr>
        <w:t>(</w:t>
      </w:r>
      <w:r w:rsidRPr="00925359">
        <w:rPr>
          <w:rFonts w:hAnsi="ＭＳ 明朝" w:hint="eastAsia"/>
          <w:sz w:val="21"/>
          <w:szCs w:val="21"/>
        </w:rPr>
        <w:t xml:space="preserve">ｱ)　</w:t>
      </w:r>
      <w:r w:rsidR="003E3A5F" w:rsidRPr="00925359">
        <w:rPr>
          <w:rFonts w:hAnsi="ＭＳ 明朝" w:hint="eastAsia"/>
          <w:sz w:val="21"/>
          <w:szCs w:val="21"/>
        </w:rPr>
        <w:t>広報紙の発行</w:t>
      </w:r>
    </w:p>
    <w:p w14:paraId="56640959" w14:textId="7A324C13" w:rsidR="00130FE4" w:rsidRPr="00925359" w:rsidRDefault="003E3A5F">
      <w:pPr>
        <w:autoSpaceDE w:val="0"/>
        <w:autoSpaceDN w:val="0"/>
        <w:rPr>
          <w:rFonts w:hAnsi="ＭＳ 明朝"/>
          <w:sz w:val="21"/>
          <w:szCs w:val="21"/>
        </w:rPr>
      </w:pPr>
      <w:r w:rsidRPr="00925359">
        <w:rPr>
          <w:rFonts w:hAnsi="ＭＳ 明朝" w:hint="eastAsia"/>
          <w:sz w:val="21"/>
          <w:szCs w:val="21"/>
        </w:rPr>
        <w:t xml:space="preserve">　　　　　自主事業の内容告知などを行うため、広報紙を年</w:t>
      </w:r>
      <w:r w:rsidR="000037F4" w:rsidRPr="000037F4">
        <w:rPr>
          <w:rFonts w:hAnsi="ＭＳ 明朝" w:hint="eastAsia"/>
          <w:sz w:val="21"/>
          <w:szCs w:val="21"/>
        </w:rPr>
        <w:t>２</w:t>
      </w:r>
      <w:r w:rsidRPr="00925359">
        <w:rPr>
          <w:rFonts w:hAnsi="ＭＳ 明朝" w:hint="eastAsia"/>
          <w:sz w:val="21"/>
          <w:szCs w:val="21"/>
        </w:rPr>
        <w:t>回以上発行すること。</w:t>
      </w:r>
    </w:p>
    <w:p w14:paraId="56C784E8" w14:textId="77777777" w:rsidR="00130FE4" w:rsidRPr="00925359" w:rsidRDefault="003E3A5F">
      <w:pPr>
        <w:autoSpaceDE w:val="0"/>
        <w:autoSpaceDN w:val="0"/>
        <w:rPr>
          <w:rFonts w:hAnsi="ＭＳ 明朝"/>
          <w:sz w:val="21"/>
          <w:szCs w:val="21"/>
        </w:rPr>
      </w:pPr>
      <w:r w:rsidRPr="00925359">
        <w:rPr>
          <w:rFonts w:hAnsi="ＭＳ 明朝" w:hint="eastAsia"/>
          <w:sz w:val="21"/>
          <w:szCs w:val="21"/>
        </w:rPr>
        <w:t xml:space="preserve">　</w:t>
      </w:r>
      <w:r w:rsidR="00340350" w:rsidRPr="00925359">
        <w:rPr>
          <w:rFonts w:hAnsi="ＭＳ 明朝" w:hint="eastAsia"/>
          <w:sz w:val="21"/>
          <w:szCs w:val="21"/>
        </w:rPr>
        <w:t xml:space="preserve"> </w:t>
      </w:r>
      <w:r w:rsidRPr="00925359">
        <w:rPr>
          <w:rFonts w:hAnsi="ＭＳ 明朝" w:hint="eastAsia"/>
          <w:sz w:val="21"/>
          <w:szCs w:val="21"/>
        </w:rPr>
        <w:t xml:space="preserve">　</w:t>
      </w:r>
      <w:r w:rsidR="00E001B7" w:rsidRPr="00925359">
        <w:rPr>
          <w:rFonts w:hAnsi="ＭＳ 明朝" w:hint="eastAsia"/>
          <w:sz w:val="21"/>
          <w:szCs w:val="21"/>
        </w:rPr>
        <w:t xml:space="preserve">(ｲ)　</w:t>
      </w:r>
      <w:r w:rsidRPr="00925359">
        <w:rPr>
          <w:rFonts w:hAnsi="ＭＳ 明朝" w:hint="eastAsia"/>
          <w:sz w:val="21"/>
          <w:szCs w:val="21"/>
        </w:rPr>
        <w:t>利用案内等の備え付け</w:t>
      </w:r>
    </w:p>
    <w:p w14:paraId="3F428F80" w14:textId="77777777" w:rsidR="00130FE4" w:rsidRPr="00925359" w:rsidRDefault="003E3A5F">
      <w:pPr>
        <w:autoSpaceDE w:val="0"/>
        <w:autoSpaceDN w:val="0"/>
        <w:ind w:left="913" w:hangingChars="400" w:hanging="913"/>
        <w:rPr>
          <w:rFonts w:hAnsi="ＭＳ 明朝"/>
          <w:sz w:val="21"/>
          <w:szCs w:val="21"/>
        </w:rPr>
      </w:pPr>
      <w:r w:rsidRPr="00925359">
        <w:rPr>
          <w:rFonts w:hAnsi="ＭＳ 明朝" w:hint="eastAsia"/>
          <w:sz w:val="21"/>
          <w:szCs w:val="21"/>
        </w:rPr>
        <w:t xml:space="preserve">　　　　　利用者に施設内容、利用方法等を告知する「パンフレット」、「利用案内」、「利用の手引き」などを作成し、窓口他必要なところに備え付けること。</w:t>
      </w:r>
    </w:p>
    <w:p w14:paraId="7787E575" w14:textId="77777777" w:rsidR="00130FE4" w:rsidRPr="00925359" w:rsidRDefault="003E3A5F">
      <w:pPr>
        <w:autoSpaceDE w:val="0"/>
        <w:autoSpaceDN w:val="0"/>
        <w:rPr>
          <w:rFonts w:hAnsi="ＭＳ 明朝"/>
          <w:sz w:val="21"/>
          <w:szCs w:val="21"/>
        </w:rPr>
      </w:pPr>
      <w:r w:rsidRPr="00925359">
        <w:rPr>
          <w:rFonts w:hAnsi="ＭＳ 明朝" w:hint="eastAsia"/>
          <w:sz w:val="21"/>
          <w:szCs w:val="21"/>
        </w:rPr>
        <w:t xml:space="preserve">　　</w:t>
      </w:r>
      <w:r w:rsidR="00E001B7" w:rsidRPr="00925359">
        <w:rPr>
          <w:rFonts w:hAnsi="ＭＳ 明朝" w:hint="eastAsia"/>
          <w:sz w:val="21"/>
          <w:szCs w:val="21"/>
        </w:rPr>
        <w:t xml:space="preserve"> </w:t>
      </w:r>
      <w:r w:rsidR="00E001B7" w:rsidRPr="00925359">
        <w:rPr>
          <w:rFonts w:hAnsi="ＭＳ 明朝"/>
          <w:sz w:val="21"/>
          <w:szCs w:val="21"/>
        </w:rPr>
        <w:t>(</w:t>
      </w:r>
      <w:r w:rsidR="00E001B7" w:rsidRPr="00925359">
        <w:rPr>
          <w:rFonts w:hAnsi="ＭＳ 明朝" w:hint="eastAsia"/>
          <w:sz w:val="21"/>
          <w:szCs w:val="21"/>
        </w:rPr>
        <w:t xml:space="preserve">ｳ)　</w:t>
      </w:r>
      <w:r w:rsidRPr="00925359">
        <w:rPr>
          <w:rFonts w:hAnsi="ＭＳ 明朝" w:hint="eastAsia"/>
          <w:sz w:val="21"/>
          <w:szCs w:val="21"/>
        </w:rPr>
        <w:t>その他</w:t>
      </w:r>
    </w:p>
    <w:p w14:paraId="337AB00B" w14:textId="77777777" w:rsidR="003759BA" w:rsidRPr="00C13BB3" w:rsidRDefault="003E3A5F" w:rsidP="003759BA">
      <w:pPr>
        <w:autoSpaceDE w:val="0"/>
        <w:autoSpaceDN w:val="0"/>
        <w:rPr>
          <w:rFonts w:hAnsi="ＭＳ 明朝"/>
          <w:sz w:val="21"/>
          <w:szCs w:val="21"/>
        </w:rPr>
      </w:pPr>
      <w:r w:rsidRPr="00C13BB3">
        <w:rPr>
          <w:rFonts w:hAnsi="ＭＳ 明朝" w:hint="eastAsia"/>
          <w:sz w:val="21"/>
          <w:szCs w:val="21"/>
        </w:rPr>
        <w:t xml:space="preserve">　　　　　その他利用者を増加させるための広報を行うこと。</w:t>
      </w:r>
    </w:p>
    <w:p w14:paraId="04C05743" w14:textId="77777777" w:rsidR="003759BA" w:rsidRPr="00C13BB3" w:rsidRDefault="003E3A5F" w:rsidP="003759BA">
      <w:pPr>
        <w:autoSpaceDE w:val="0"/>
        <w:autoSpaceDN w:val="0"/>
        <w:ind w:firstLineChars="200" w:firstLine="457"/>
        <w:rPr>
          <w:rFonts w:hAnsi="ＭＳ 明朝"/>
          <w:sz w:val="21"/>
          <w:szCs w:val="21"/>
        </w:rPr>
      </w:pPr>
      <w:r w:rsidRPr="00C13BB3">
        <w:rPr>
          <w:rFonts w:hAnsi="ＭＳ 明朝" w:hint="eastAsia"/>
          <w:sz w:val="21"/>
          <w:szCs w:val="21"/>
        </w:rPr>
        <w:t>カ　書籍管理</w:t>
      </w:r>
    </w:p>
    <w:p w14:paraId="61E060D5" w14:textId="77777777" w:rsidR="003759BA" w:rsidRPr="00C13BB3" w:rsidRDefault="003E3A5F" w:rsidP="003759BA">
      <w:pPr>
        <w:autoSpaceDE w:val="0"/>
        <w:autoSpaceDN w:val="0"/>
        <w:ind w:firstLineChars="400" w:firstLine="913"/>
        <w:rPr>
          <w:rFonts w:hAnsi="ＭＳ 明朝"/>
          <w:sz w:val="21"/>
          <w:szCs w:val="21"/>
        </w:rPr>
      </w:pPr>
      <w:r w:rsidRPr="00C13BB3">
        <w:rPr>
          <w:rFonts w:hAnsi="ＭＳ 明朝" w:hint="eastAsia"/>
          <w:sz w:val="21"/>
          <w:szCs w:val="21"/>
        </w:rPr>
        <w:t>書籍を配架し、利用者の閲覧の用に供すること。また、持ち出し等がないよう管理</w:t>
      </w:r>
    </w:p>
    <w:p w14:paraId="55520A41" w14:textId="77777777" w:rsidR="006D7CD7" w:rsidRDefault="003E3A5F" w:rsidP="006D7CD7">
      <w:pPr>
        <w:autoSpaceDE w:val="0"/>
        <w:autoSpaceDN w:val="0"/>
        <w:ind w:firstLineChars="300" w:firstLine="685"/>
        <w:rPr>
          <w:rFonts w:hAnsi="ＭＳ 明朝"/>
          <w:sz w:val="21"/>
          <w:szCs w:val="21"/>
        </w:rPr>
      </w:pPr>
      <w:r w:rsidRPr="00C13BB3">
        <w:rPr>
          <w:rFonts w:hAnsi="ＭＳ 明朝" w:hint="eastAsia"/>
          <w:sz w:val="21"/>
          <w:szCs w:val="21"/>
        </w:rPr>
        <w:lastRenderedPageBreak/>
        <w:t>を行うこと。</w:t>
      </w:r>
    </w:p>
    <w:p w14:paraId="022FE857" w14:textId="2EF7039A" w:rsidR="006D7CD7" w:rsidRPr="006D7CD7" w:rsidRDefault="003E3A5F" w:rsidP="006D7CD7">
      <w:pPr>
        <w:autoSpaceDE w:val="0"/>
        <w:autoSpaceDN w:val="0"/>
        <w:ind w:firstLineChars="200" w:firstLine="457"/>
        <w:rPr>
          <w:rFonts w:hAnsi="ＭＳ 明朝"/>
          <w:sz w:val="21"/>
          <w:szCs w:val="21"/>
        </w:rPr>
      </w:pPr>
      <w:r w:rsidRPr="00C13BB3">
        <w:rPr>
          <w:rFonts w:hAnsi="ＭＳ 明朝" w:hint="eastAsia"/>
          <w:sz w:val="21"/>
          <w:szCs w:val="21"/>
        </w:rPr>
        <w:t xml:space="preserve">キ　</w:t>
      </w:r>
      <w:r w:rsidR="006D7CD7" w:rsidRPr="006D7CD7">
        <w:rPr>
          <w:rFonts w:hAnsi="ＭＳ 明朝" w:hint="eastAsia"/>
          <w:sz w:val="21"/>
          <w:szCs w:val="21"/>
        </w:rPr>
        <w:t>新型コロナウイルス感染症等の感染防止対策に関すること</w:t>
      </w:r>
    </w:p>
    <w:p w14:paraId="37F092BE" w14:textId="77777777" w:rsidR="006D7CD7" w:rsidRDefault="006D7CD7" w:rsidP="006D7CD7">
      <w:pPr>
        <w:autoSpaceDE w:val="0"/>
        <w:autoSpaceDN w:val="0"/>
        <w:ind w:firstLineChars="400" w:firstLine="913"/>
        <w:rPr>
          <w:rFonts w:hAnsi="ＭＳ 明朝"/>
          <w:sz w:val="21"/>
          <w:szCs w:val="21"/>
        </w:rPr>
      </w:pPr>
      <w:r w:rsidRPr="006D7CD7">
        <w:rPr>
          <w:rFonts w:hAnsi="ＭＳ 明朝" w:hint="eastAsia"/>
          <w:sz w:val="21"/>
          <w:szCs w:val="21"/>
        </w:rPr>
        <w:t>指定管理者は、国・県及び横浜市の方針に則り、新型コロナウイルス感染症等拡大</w:t>
      </w:r>
    </w:p>
    <w:p w14:paraId="02F11259" w14:textId="761FAB03" w:rsidR="006D7CD7" w:rsidRPr="006D7CD7" w:rsidRDefault="006D7CD7" w:rsidP="006D7CD7">
      <w:pPr>
        <w:autoSpaceDE w:val="0"/>
        <w:autoSpaceDN w:val="0"/>
        <w:ind w:firstLineChars="300" w:firstLine="685"/>
        <w:rPr>
          <w:rFonts w:hAnsi="ＭＳ 明朝"/>
          <w:sz w:val="21"/>
          <w:szCs w:val="21"/>
        </w:rPr>
      </w:pPr>
      <w:r w:rsidRPr="006D7CD7">
        <w:rPr>
          <w:rFonts w:hAnsi="ＭＳ 明朝" w:hint="eastAsia"/>
          <w:sz w:val="21"/>
          <w:szCs w:val="21"/>
        </w:rPr>
        <w:t>防止に係る利用制限や利用制限の緩和等の適切な対応を行うこと。</w:t>
      </w:r>
    </w:p>
    <w:p w14:paraId="7EF87981" w14:textId="77777777" w:rsidR="006D7CD7" w:rsidRDefault="006D7CD7" w:rsidP="006D7CD7">
      <w:pPr>
        <w:autoSpaceDE w:val="0"/>
        <w:autoSpaceDN w:val="0"/>
        <w:ind w:firstLineChars="400" w:firstLine="913"/>
        <w:rPr>
          <w:rFonts w:hAnsi="ＭＳ 明朝"/>
          <w:sz w:val="21"/>
          <w:szCs w:val="21"/>
        </w:rPr>
      </w:pPr>
      <w:r w:rsidRPr="006D7CD7">
        <w:rPr>
          <w:rFonts w:hAnsi="ＭＳ 明朝" w:hint="eastAsia"/>
          <w:sz w:val="21"/>
          <w:szCs w:val="21"/>
        </w:rPr>
        <w:t>同時に、施設利用者が安全・安心に施設を利用することができるよう、国・神奈川</w:t>
      </w:r>
    </w:p>
    <w:p w14:paraId="1FBF8F7D" w14:textId="77777777" w:rsidR="006D7CD7" w:rsidRDefault="006D7CD7" w:rsidP="006D7CD7">
      <w:pPr>
        <w:autoSpaceDE w:val="0"/>
        <w:autoSpaceDN w:val="0"/>
        <w:ind w:firstLineChars="300" w:firstLine="685"/>
        <w:rPr>
          <w:rFonts w:hAnsi="ＭＳ 明朝"/>
          <w:sz w:val="21"/>
          <w:szCs w:val="21"/>
        </w:rPr>
      </w:pPr>
      <w:r w:rsidRPr="006D7CD7">
        <w:rPr>
          <w:rFonts w:hAnsi="ＭＳ 明朝" w:hint="eastAsia"/>
          <w:sz w:val="21"/>
          <w:szCs w:val="21"/>
        </w:rPr>
        <w:t>県・各業種別団体等が感染拡大状況に応じて策定しているガイドライン及び横浜市の</w:t>
      </w:r>
    </w:p>
    <w:p w14:paraId="5842B362" w14:textId="77777777" w:rsidR="006D7CD7" w:rsidRDefault="006D7CD7" w:rsidP="006D7CD7">
      <w:pPr>
        <w:autoSpaceDE w:val="0"/>
        <w:autoSpaceDN w:val="0"/>
        <w:ind w:firstLineChars="300" w:firstLine="685"/>
        <w:rPr>
          <w:rFonts w:hAnsi="ＭＳ 明朝"/>
          <w:sz w:val="21"/>
          <w:szCs w:val="21"/>
        </w:rPr>
      </w:pPr>
      <w:r w:rsidRPr="006D7CD7">
        <w:rPr>
          <w:rFonts w:hAnsi="ＭＳ 明朝" w:hint="eastAsia"/>
          <w:sz w:val="21"/>
          <w:szCs w:val="21"/>
        </w:rPr>
        <w:t>方針を遵守し、感染症拡大防止対策を適切に講じること。</w:t>
      </w:r>
    </w:p>
    <w:p w14:paraId="40E9D846" w14:textId="53C9057A" w:rsidR="00130FE4" w:rsidRPr="00C13BB3" w:rsidRDefault="006D7CD7" w:rsidP="006D7CD7">
      <w:pPr>
        <w:autoSpaceDE w:val="0"/>
        <w:autoSpaceDN w:val="0"/>
        <w:ind w:firstLineChars="200" w:firstLine="457"/>
        <w:rPr>
          <w:rFonts w:hAnsi="ＭＳ 明朝"/>
          <w:sz w:val="21"/>
          <w:szCs w:val="21"/>
        </w:rPr>
      </w:pPr>
      <w:r>
        <w:rPr>
          <w:rFonts w:hAnsi="ＭＳ 明朝" w:hint="eastAsia"/>
          <w:sz w:val="21"/>
          <w:szCs w:val="21"/>
        </w:rPr>
        <w:t xml:space="preserve">ク　</w:t>
      </w:r>
      <w:r w:rsidR="003E3A5F" w:rsidRPr="00C13BB3">
        <w:rPr>
          <w:rFonts w:hAnsi="ＭＳ 明朝" w:hint="eastAsia"/>
          <w:sz w:val="21"/>
          <w:szCs w:val="21"/>
        </w:rPr>
        <w:t>その他</w:t>
      </w:r>
    </w:p>
    <w:p w14:paraId="661AC560" w14:textId="77777777" w:rsidR="00130FE4" w:rsidRPr="00C13BB3" w:rsidRDefault="003E3A5F" w:rsidP="00340350">
      <w:pPr>
        <w:autoSpaceDE w:val="0"/>
        <w:autoSpaceDN w:val="0"/>
        <w:ind w:firstLineChars="250" w:firstLine="571"/>
        <w:rPr>
          <w:rFonts w:hAnsi="ＭＳ 明朝"/>
          <w:sz w:val="21"/>
          <w:szCs w:val="21"/>
        </w:rPr>
      </w:pPr>
      <w:r w:rsidRPr="00C13BB3">
        <w:rPr>
          <w:rFonts w:hAnsi="ＭＳ 明朝" w:hint="eastAsia"/>
          <w:sz w:val="21"/>
          <w:szCs w:val="21"/>
        </w:rPr>
        <w:t>(</w:t>
      </w:r>
      <w:r w:rsidR="00340350" w:rsidRPr="00C13BB3">
        <w:rPr>
          <w:rFonts w:hAnsi="ＭＳ 明朝" w:hint="eastAsia"/>
          <w:sz w:val="21"/>
          <w:szCs w:val="21"/>
        </w:rPr>
        <w:t xml:space="preserve">ｱ)　</w:t>
      </w:r>
      <w:r w:rsidRPr="00C13BB3">
        <w:rPr>
          <w:rFonts w:hAnsi="ＭＳ 明朝" w:hint="eastAsia"/>
          <w:sz w:val="21"/>
          <w:szCs w:val="21"/>
        </w:rPr>
        <w:t>禁煙</w:t>
      </w:r>
    </w:p>
    <w:p w14:paraId="2C12ECD0" w14:textId="77777777" w:rsidR="00130FE4" w:rsidRPr="00C13BB3" w:rsidRDefault="003E3A5F">
      <w:pPr>
        <w:autoSpaceDE w:val="0"/>
        <w:autoSpaceDN w:val="0"/>
        <w:rPr>
          <w:rFonts w:hAnsi="ＭＳ 明朝"/>
          <w:sz w:val="21"/>
          <w:szCs w:val="21"/>
        </w:rPr>
      </w:pPr>
      <w:r w:rsidRPr="00C13BB3">
        <w:rPr>
          <w:rFonts w:hAnsi="ＭＳ 明朝" w:hint="eastAsia"/>
          <w:sz w:val="21"/>
          <w:szCs w:val="21"/>
        </w:rPr>
        <w:t xml:space="preserve">　　　　　館内は禁煙とすること。</w:t>
      </w:r>
    </w:p>
    <w:p w14:paraId="6D13A17B" w14:textId="77777777" w:rsidR="00130FE4" w:rsidRPr="00C13BB3" w:rsidRDefault="003E3A5F" w:rsidP="00340350">
      <w:pPr>
        <w:autoSpaceDE w:val="0"/>
        <w:autoSpaceDN w:val="0"/>
        <w:adjustRightInd w:val="0"/>
        <w:ind w:firstLineChars="250" w:firstLine="571"/>
        <w:jc w:val="left"/>
        <w:rPr>
          <w:rFonts w:hAnsi="ＭＳ 明朝"/>
          <w:strike/>
          <w:sz w:val="21"/>
        </w:rPr>
      </w:pPr>
      <w:r w:rsidRPr="00C13BB3">
        <w:rPr>
          <w:rFonts w:hAnsi="ＭＳ 明朝" w:hint="eastAsia"/>
          <w:sz w:val="21"/>
        </w:rPr>
        <w:t>(</w:t>
      </w:r>
      <w:r w:rsidR="00340350" w:rsidRPr="00C13BB3">
        <w:rPr>
          <w:rFonts w:hAnsi="ＭＳ 明朝" w:hint="eastAsia"/>
          <w:sz w:val="21"/>
        </w:rPr>
        <w:t>ｲ</w:t>
      </w:r>
      <w:r w:rsidRPr="00C13BB3">
        <w:rPr>
          <w:rFonts w:hAnsi="ＭＳ 明朝" w:hint="eastAsia"/>
          <w:sz w:val="21"/>
        </w:rPr>
        <w:t xml:space="preserve">)　</w:t>
      </w:r>
      <w:r w:rsidR="002E19C1" w:rsidRPr="00C13BB3">
        <w:rPr>
          <w:rFonts w:hAnsi="ＭＳ 明朝" w:hint="eastAsia"/>
          <w:sz w:val="21"/>
        </w:rPr>
        <w:t>苦情</w:t>
      </w:r>
      <w:r w:rsidR="00D33471" w:rsidRPr="00C13BB3">
        <w:rPr>
          <w:rFonts w:hAnsi="ＭＳ 明朝" w:hint="eastAsia"/>
          <w:sz w:val="21"/>
        </w:rPr>
        <w:t>・要望への対応</w:t>
      </w:r>
    </w:p>
    <w:p w14:paraId="2526D52F" w14:textId="77777777" w:rsidR="00340350" w:rsidRPr="00C13BB3" w:rsidRDefault="00D33471" w:rsidP="00340350">
      <w:pPr>
        <w:autoSpaceDE w:val="0"/>
        <w:autoSpaceDN w:val="0"/>
        <w:ind w:leftChars="352" w:left="909" w:firstLineChars="100" w:firstLine="228"/>
        <w:rPr>
          <w:rFonts w:hAnsi="ＭＳ 明朝"/>
          <w:strike/>
          <w:sz w:val="21"/>
        </w:rPr>
      </w:pPr>
      <w:r w:rsidRPr="00C13BB3">
        <w:rPr>
          <w:rFonts w:hAnsi="ＭＳ 明朝" w:hint="eastAsia"/>
          <w:sz w:val="21"/>
        </w:rPr>
        <w:t>コールセンターその他により利用者から寄せられる意見・要望に十分応えることのできる体制を整えること。また、意見・要望の対応結果について公表しなければならない。</w:t>
      </w:r>
    </w:p>
    <w:p w14:paraId="5DCD3C52" w14:textId="77777777" w:rsidR="00130FE4" w:rsidRPr="00925359" w:rsidRDefault="00340350" w:rsidP="00422296">
      <w:pPr>
        <w:pStyle w:val="2"/>
        <w:ind w:firstLineChars="50" w:firstLine="114"/>
        <w:rPr>
          <w:strike/>
          <w:dstrike/>
          <w:sz w:val="21"/>
        </w:rPr>
      </w:pPr>
      <w:bookmarkStart w:id="12" w:name="_Toc63789594"/>
      <w:r w:rsidRPr="00925359">
        <w:rPr>
          <w:rFonts w:ascii="ＭＳ ゴシック" w:hAnsi="ＭＳ ゴシック" w:hint="eastAsia"/>
          <w:sz w:val="21"/>
          <w:szCs w:val="21"/>
        </w:rPr>
        <w:t xml:space="preserve">(3)　</w:t>
      </w:r>
      <w:r w:rsidR="00271A30" w:rsidRPr="00925359">
        <w:rPr>
          <w:rFonts w:ascii="ＭＳ ゴシック" w:hAnsi="ＭＳ ゴシック" w:hint="eastAsia"/>
          <w:sz w:val="21"/>
          <w:szCs w:val="21"/>
        </w:rPr>
        <w:t>防犯・防火対策</w:t>
      </w:r>
      <w:bookmarkEnd w:id="12"/>
    </w:p>
    <w:p w14:paraId="20FF4199" w14:textId="6466C586" w:rsidR="0017514F"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・施設の出入り口、その他一般の立入が規制されている場所の施錠・開錠等の点検・</w:t>
      </w:r>
      <w:r w:rsidR="00922686" w:rsidRPr="00F56E21">
        <w:rPr>
          <w:rFonts w:hAnsi="ＭＳ 明朝" w:hint="eastAsia"/>
          <w:sz w:val="21"/>
          <w:szCs w:val="21"/>
        </w:rPr>
        <w:t>確認及び鍵の適正な管理を行う</w:t>
      </w:r>
      <w:r w:rsidR="00B30E31" w:rsidRPr="00F56E21">
        <w:rPr>
          <w:rFonts w:hAnsi="ＭＳ 明朝" w:hint="eastAsia"/>
          <w:sz w:val="21"/>
          <w:szCs w:val="21"/>
        </w:rPr>
        <w:t>こと。</w:t>
      </w:r>
      <w:r w:rsidR="003759BA" w:rsidRPr="00F56E21">
        <w:rPr>
          <w:rFonts w:hAnsi="ＭＳ 明朝" w:hint="eastAsia"/>
          <w:sz w:val="21"/>
          <w:szCs w:val="21"/>
        </w:rPr>
        <w:t>また、退場時には特に火気の始末に留意すること</w:t>
      </w:r>
    </w:p>
    <w:p w14:paraId="7B844F37" w14:textId="77777777" w:rsidR="00B30E31"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・消防設備の配置状況の把握・日常点検等を行い、消防署の査察等がある時は、立会いの上、必要な是正措置を講じること。</w:t>
      </w:r>
    </w:p>
    <w:p w14:paraId="1DDFD982" w14:textId="77777777" w:rsidR="00B30E31"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・防火管理者の選任が必要な場合は、指定管理者の従事者の中から防火管理者を選任し、消防計画を所管消防署に提出すること。</w:t>
      </w:r>
    </w:p>
    <w:p w14:paraId="2FA812B0" w14:textId="77777777" w:rsidR="00B30E31"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・特に必要な場合は、防犯・安全確保のため、夜間巡視等を行うこと。</w:t>
      </w:r>
    </w:p>
    <w:p w14:paraId="5DE1C832" w14:textId="77777777" w:rsidR="00B30E31"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w:t>
      </w:r>
      <w:r w:rsidR="00130FE4" w:rsidRPr="00F56E21">
        <w:rPr>
          <w:rFonts w:hAnsi="ＭＳ 明朝" w:hint="eastAsia"/>
          <w:sz w:val="21"/>
          <w:szCs w:val="21"/>
        </w:rPr>
        <w:t>こどもログハウスの施設及び設備・備品について、その状態を良好かつ清潔に保ち、施設利用者が快適で安全に利用できるように適正な維持保全及び管理を行うこと。また、こどもログハウスが公園施設であることをふまえ、公園管理者と連携を取った管理運営を行うこととする。</w:t>
      </w:r>
    </w:p>
    <w:p w14:paraId="39CA1356" w14:textId="77777777" w:rsidR="00130FE4" w:rsidRPr="00925359" w:rsidRDefault="00340350" w:rsidP="00422296">
      <w:pPr>
        <w:pStyle w:val="2"/>
        <w:ind w:firstLineChars="50" w:firstLine="114"/>
        <w:rPr>
          <w:rFonts w:hAnsi="ＭＳ 明朝"/>
          <w:sz w:val="21"/>
          <w:szCs w:val="21"/>
        </w:rPr>
      </w:pPr>
      <w:bookmarkStart w:id="13" w:name="_Toc63789595"/>
      <w:r w:rsidRPr="00925359">
        <w:rPr>
          <w:rFonts w:ascii="ＭＳ ゴシック" w:hAnsi="ＭＳ ゴシック" w:hint="eastAsia"/>
          <w:sz w:val="21"/>
          <w:szCs w:val="21"/>
        </w:rPr>
        <w:t xml:space="preserve">(4)　</w:t>
      </w:r>
      <w:r w:rsidR="003E3A5F" w:rsidRPr="00925359">
        <w:rPr>
          <w:rFonts w:ascii="ＭＳ ゴシック" w:hAnsi="ＭＳ ゴシック" w:hint="eastAsia"/>
          <w:sz w:val="21"/>
          <w:szCs w:val="21"/>
        </w:rPr>
        <w:t>施設及び設備の維持保全及び管理</w:t>
      </w:r>
      <w:bookmarkEnd w:id="13"/>
    </w:p>
    <w:p w14:paraId="185496AC" w14:textId="77777777" w:rsidR="00130FE4" w:rsidRPr="00F56E21" w:rsidRDefault="00B30E31"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w:t>
      </w:r>
      <w:r w:rsidR="003E3A5F" w:rsidRPr="00F56E21">
        <w:rPr>
          <w:rFonts w:hAnsi="ＭＳ 明朝" w:hint="eastAsia"/>
          <w:sz w:val="21"/>
          <w:szCs w:val="21"/>
        </w:rPr>
        <w:t>指定管理者は、別に横浜市が定める方式に則り、施設・設備の点検（関係法令に則った法令点検、機能維持点検及び巡回・確認）を実施し、施設が適切に利用可能かどうかを把握すること。施設・設備の破損又は汚損が発生した場合には、必要に応じて速やかに横浜市に報告するとともに協</w:t>
      </w:r>
      <w:r w:rsidR="00015270" w:rsidRPr="00F56E21">
        <w:rPr>
          <w:rFonts w:hAnsi="ＭＳ 明朝" w:hint="eastAsia"/>
          <w:sz w:val="21"/>
          <w:szCs w:val="21"/>
        </w:rPr>
        <w:t>議のうえ必要な措置を講じること。また、指定管理者は</w:t>
      </w:r>
      <w:r w:rsidR="00EF386F" w:rsidRPr="00F56E21">
        <w:rPr>
          <w:rFonts w:cs="TmsRmn" w:hint="eastAsia"/>
          <w:spacing w:val="2"/>
          <w:kern w:val="0"/>
          <w:sz w:val="21"/>
          <w:szCs w:val="21"/>
        </w:rPr>
        <w:t>１か所</w:t>
      </w:r>
      <w:r w:rsidR="00015270" w:rsidRPr="00F56E21">
        <w:rPr>
          <w:rFonts w:hAnsi="ＭＳ 明朝" w:hint="eastAsia"/>
          <w:sz w:val="21"/>
          <w:szCs w:val="21"/>
        </w:rPr>
        <w:t>１件あたり20</w:t>
      </w:r>
      <w:r w:rsidR="003E3A5F" w:rsidRPr="00F56E21">
        <w:rPr>
          <w:rFonts w:hAnsi="ＭＳ 明朝" w:hint="eastAsia"/>
          <w:sz w:val="21"/>
          <w:szCs w:val="21"/>
        </w:rPr>
        <w:t>万円</w:t>
      </w:r>
      <w:r w:rsidR="00E37174" w:rsidRPr="00F56E21">
        <w:rPr>
          <w:rFonts w:hAnsi="ＭＳ 明朝" w:hint="eastAsia"/>
          <w:sz w:val="21"/>
          <w:szCs w:val="21"/>
        </w:rPr>
        <w:t>（消費税及び地方消費税を含む）未満</w:t>
      </w:r>
      <w:r w:rsidR="003E3A5F" w:rsidRPr="00F56E21">
        <w:rPr>
          <w:rFonts w:hAnsi="ＭＳ 明朝" w:hint="eastAsia"/>
          <w:sz w:val="21"/>
          <w:szCs w:val="21"/>
        </w:rPr>
        <w:t>の修繕（小破修繕）を実施する。</w:t>
      </w:r>
    </w:p>
    <w:p w14:paraId="00250274" w14:textId="77777777" w:rsidR="00AF6D75"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・指定管理者は年度当初に維持管理計画書を作成し、区へ提出するものとする。</w:t>
      </w:r>
    </w:p>
    <w:p w14:paraId="26DBD7EF" w14:textId="0EEF10E2" w:rsidR="00130FE4" w:rsidRPr="00F50B9D" w:rsidRDefault="00B30E31" w:rsidP="00AB6A6C">
      <w:pPr>
        <w:autoSpaceDE w:val="0"/>
        <w:autoSpaceDN w:val="0"/>
        <w:ind w:leftChars="100" w:left="486" w:hangingChars="100" w:hanging="228"/>
        <w:rPr>
          <w:rFonts w:asciiTheme="majorEastAsia" w:eastAsiaTheme="majorEastAsia" w:hAnsiTheme="majorEastAsia"/>
          <w:sz w:val="21"/>
        </w:rPr>
      </w:pPr>
      <w:r w:rsidRPr="00F50B9D">
        <w:rPr>
          <w:rFonts w:asciiTheme="majorEastAsia" w:eastAsiaTheme="majorEastAsia" w:hAnsiTheme="majorEastAsia" w:hint="eastAsia"/>
          <w:sz w:val="21"/>
        </w:rPr>
        <w:t xml:space="preserve">ア　</w:t>
      </w:r>
      <w:r w:rsidR="003E3A5F" w:rsidRPr="00F50B9D">
        <w:rPr>
          <w:rFonts w:asciiTheme="majorEastAsia" w:eastAsiaTheme="majorEastAsia" w:hAnsiTheme="majorEastAsia" w:hint="eastAsia"/>
          <w:sz w:val="21"/>
        </w:rPr>
        <w:t>施設の定期点検の実施</w:t>
      </w:r>
    </w:p>
    <w:p w14:paraId="5AF7C3B7" w14:textId="2B64C3CD" w:rsidR="00130FE4" w:rsidRPr="00925359" w:rsidRDefault="003E3A5F" w:rsidP="00535CA8">
      <w:pPr>
        <w:autoSpaceDE w:val="0"/>
        <w:autoSpaceDN w:val="0"/>
        <w:ind w:leftChars="220" w:left="568" w:firstLineChars="50" w:firstLine="114"/>
        <w:rPr>
          <w:sz w:val="21"/>
        </w:rPr>
      </w:pPr>
      <w:r w:rsidRPr="00925359">
        <w:rPr>
          <w:rFonts w:hint="eastAsia"/>
          <w:sz w:val="21"/>
        </w:rPr>
        <w:t>「維持保全の手引</w:t>
      </w:r>
      <w:r w:rsidR="00FF39EE" w:rsidRPr="00925359">
        <w:rPr>
          <w:rFonts w:hint="eastAsia"/>
          <w:sz w:val="21"/>
        </w:rPr>
        <w:t>（建築局）</w:t>
      </w:r>
      <w:r w:rsidRPr="00925359">
        <w:rPr>
          <w:rFonts w:hint="eastAsia"/>
          <w:sz w:val="21"/>
        </w:rPr>
        <w:t>」及び「施設</w:t>
      </w:r>
      <w:r w:rsidR="00D7578F">
        <w:rPr>
          <w:rFonts w:hint="eastAsia"/>
          <w:sz w:val="21"/>
        </w:rPr>
        <w:t>管理者</w:t>
      </w:r>
      <w:r w:rsidRPr="00925359">
        <w:rPr>
          <w:rFonts w:hint="eastAsia"/>
          <w:sz w:val="21"/>
        </w:rPr>
        <w:t>点検マニュアル</w:t>
      </w:r>
      <w:r w:rsidR="00FF39EE" w:rsidRPr="00925359">
        <w:rPr>
          <w:rFonts w:hint="eastAsia"/>
          <w:sz w:val="21"/>
        </w:rPr>
        <w:t>（建築局）</w:t>
      </w:r>
      <w:r w:rsidRPr="00925359">
        <w:rPr>
          <w:rFonts w:hint="eastAsia"/>
          <w:sz w:val="21"/>
        </w:rPr>
        <w:t>」に基づき、指定管理者が施設・設備の定期的な点検を実施</w:t>
      </w:r>
      <w:r w:rsidR="00186B5A" w:rsidRPr="00925359">
        <w:rPr>
          <w:rFonts w:hint="eastAsia"/>
          <w:sz w:val="21"/>
        </w:rPr>
        <w:t>すること。</w:t>
      </w:r>
    </w:p>
    <w:p w14:paraId="6E1C2E2D" w14:textId="77777777" w:rsidR="00F5721D" w:rsidRPr="00925359" w:rsidRDefault="00F5721D" w:rsidP="00F5721D">
      <w:pPr>
        <w:autoSpaceDE w:val="0"/>
        <w:autoSpaceDN w:val="0"/>
        <w:ind w:leftChars="200" w:left="517" w:firstLineChars="100" w:firstLine="228"/>
        <w:rPr>
          <w:sz w:val="21"/>
        </w:rPr>
      </w:pPr>
    </w:p>
    <w:p w14:paraId="4A24675D" w14:textId="77777777" w:rsidR="00130FE4" w:rsidRPr="00F50B9D" w:rsidRDefault="003E3A5F" w:rsidP="00AB6A6C">
      <w:pPr>
        <w:autoSpaceDE w:val="0"/>
        <w:autoSpaceDN w:val="0"/>
        <w:ind w:leftChars="100" w:left="486" w:hangingChars="100" w:hanging="228"/>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イ</w:t>
      </w:r>
      <w:r w:rsidR="00922686" w:rsidRPr="00F50B9D">
        <w:rPr>
          <w:rFonts w:asciiTheme="majorEastAsia" w:eastAsiaTheme="majorEastAsia" w:hAnsiTheme="majorEastAsia" w:hint="eastAsia"/>
          <w:sz w:val="21"/>
          <w:szCs w:val="21"/>
        </w:rPr>
        <w:t xml:space="preserve">  </w:t>
      </w:r>
      <w:r w:rsidRPr="00F50B9D">
        <w:rPr>
          <w:rFonts w:asciiTheme="majorEastAsia" w:eastAsiaTheme="majorEastAsia" w:hAnsiTheme="majorEastAsia" w:hint="eastAsia"/>
          <w:sz w:val="21"/>
          <w:szCs w:val="21"/>
        </w:rPr>
        <w:t>設備の保守管理</w:t>
      </w:r>
    </w:p>
    <w:p w14:paraId="719E2DBA" w14:textId="77777777" w:rsidR="00130FE4" w:rsidRPr="00925359" w:rsidRDefault="003E3A5F" w:rsidP="00922686">
      <w:pPr>
        <w:autoSpaceDE w:val="0"/>
        <w:autoSpaceDN w:val="0"/>
        <w:ind w:firstLineChars="350" w:firstLine="799"/>
        <w:rPr>
          <w:rFonts w:hAnsi="ＭＳ ゴシック"/>
          <w:sz w:val="21"/>
          <w:szCs w:val="21"/>
        </w:rPr>
      </w:pPr>
      <w:r w:rsidRPr="00925359">
        <w:rPr>
          <w:rFonts w:hAnsi="ＭＳ ゴシック" w:hint="eastAsia"/>
          <w:sz w:val="21"/>
          <w:szCs w:val="21"/>
        </w:rPr>
        <w:lastRenderedPageBreak/>
        <w:t>下記に掲げる設備等に関する保守管理を行うこと。</w:t>
      </w:r>
    </w:p>
    <w:tbl>
      <w:tblPr>
        <w:tblW w:w="0" w:type="auto"/>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3645"/>
        <w:gridCol w:w="1989"/>
      </w:tblGrid>
      <w:tr w:rsidR="003E3A5F" w:rsidRPr="00925359" w14:paraId="68691328" w14:textId="77777777" w:rsidTr="009825BA">
        <w:tc>
          <w:tcPr>
            <w:tcW w:w="2643" w:type="dxa"/>
            <w:shd w:val="clear" w:color="auto" w:fill="auto"/>
          </w:tcPr>
          <w:p w14:paraId="5C4D3BB2"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項目</w:t>
            </w:r>
          </w:p>
        </w:tc>
        <w:tc>
          <w:tcPr>
            <w:tcW w:w="3645" w:type="dxa"/>
            <w:shd w:val="clear" w:color="auto" w:fill="auto"/>
          </w:tcPr>
          <w:p w14:paraId="19F7F0B6"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内容</w:t>
            </w:r>
          </w:p>
        </w:tc>
        <w:tc>
          <w:tcPr>
            <w:tcW w:w="1989" w:type="dxa"/>
            <w:shd w:val="clear" w:color="auto" w:fill="auto"/>
          </w:tcPr>
          <w:p w14:paraId="57DA2FD0"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頻度</w:t>
            </w:r>
          </w:p>
        </w:tc>
      </w:tr>
      <w:tr w:rsidR="003E3A5F" w:rsidRPr="00925359" w14:paraId="384D6346" w14:textId="77777777" w:rsidTr="009825BA">
        <w:tc>
          <w:tcPr>
            <w:tcW w:w="2643" w:type="dxa"/>
            <w:shd w:val="clear" w:color="auto" w:fill="auto"/>
          </w:tcPr>
          <w:p w14:paraId="2210C225"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消火器点検</w:t>
            </w:r>
          </w:p>
        </w:tc>
        <w:tc>
          <w:tcPr>
            <w:tcW w:w="3645" w:type="dxa"/>
            <w:shd w:val="clear" w:color="auto" w:fill="auto"/>
          </w:tcPr>
          <w:p w14:paraId="77F4CC65"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・日常点検</w:t>
            </w:r>
          </w:p>
          <w:p w14:paraId="05523F6C"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・定期点検</w:t>
            </w:r>
          </w:p>
        </w:tc>
        <w:tc>
          <w:tcPr>
            <w:tcW w:w="1989" w:type="dxa"/>
            <w:shd w:val="clear" w:color="auto" w:fill="auto"/>
          </w:tcPr>
          <w:p w14:paraId="3F57C81C"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随時</w:t>
            </w:r>
          </w:p>
          <w:p w14:paraId="25A4A4A7" w14:textId="2D7BF746" w:rsidR="00130FE4" w:rsidRPr="00925359" w:rsidRDefault="009825BA" w:rsidP="00130FE4">
            <w:pPr>
              <w:autoSpaceDE w:val="0"/>
              <w:autoSpaceDN w:val="0"/>
              <w:rPr>
                <w:rFonts w:hAnsi="ＭＳ ゴシック"/>
                <w:sz w:val="21"/>
                <w:szCs w:val="21"/>
              </w:rPr>
            </w:pPr>
            <w:r>
              <w:rPr>
                <w:rFonts w:hAnsi="ＭＳ ゴシック" w:hint="eastAsia"/>
                <w:sz w:val="21"/>
                <w:szCs w:val="21"/>
              </w:rPr>
              <w:t>１年に２</w:t>
            </w:r>
            <w:r w:rsidR="003E3A5F" w:rsidRPr="00925359">
              <w:rPr>
                <w:rFonts w:hAnsi="ＭＳ ゴシック" w:hint="eastAsia"/>
                <w:sz w:val="21"/>
                <w:szCs w:val="21"/>
              </w:rPr>
              <w:t>度</w:t>
            </w:r>
          </w:p>
        </w:tc>
      </w:tr>
      <w:tr w:rsidR="003E3A5F" w:rsidRPr="00925359" w14:paraId="24F2656B" w14:textId="77777777" w:rsidTr="009825BA">
        <w:trPr>
          <w:trHeight w:val="70"/>
        </w:trPr>
        <w:tc>
          <w:tcPr>
            <w:tcW w:w="2643" w:type="dxa"/>
            <w:shd w:val="clear" w:color="auto" w:fill="auto"/>
          </w:tcPr>
          <w:p w14:paraId="0BE64EA6"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空調機器点検</w:t>
            </w:r>
          </w:p>
        </w:tc>
        <w:tc>
          <w:tcPr>
            <w:tcW w:w="3645" w:type="dxa"/>
            <w:shd w:val="clear" w:color="auto" w:fill="auto"/>
          </w:tcPr>
          <w:p w14:paraId="1D63DE18"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・日常点検</w:t>
            </w:r>
          </w:p>
          <w:p w14:paraId="1B4C0381"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・定期点検</w:t>
            </w:r>
          </w:p>
        </w:tc>
        <w:tc>
          <w:tcPr>
            <w:tcW w:w="1989" w:type="dxa"/>
            <w:shd w:val="clear" w:color="auto" w:fill="auto"/>
          </w:tcPr>
          <w:p w14:paraId="4E2F3BF6"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随時</w:t>
            </w:r>
          </w:p>
          <w:p w14:paraId="051C2CE1" w14:textId="77777777" w:rsidR="00130FE4" w:rsidRPr="00925359" w:rsidRDefault="003E3A5F" w:rsidP="00130FE4">
            <w:pPr>
              <w:autoSpaceDE w:val="0"/>
              <w:autoSpaceDN w:val="0"/>
              <w:rPr>
                <w:rFonts w:hAnsi="ＭＳ ゴシック"/>
                <w:sz w:val="21"/>
                <w:szCs w:val="21"/>
              </w:rPr>
            </w:pPr>
            <w:r w:rsidRPr="00925359">
              <w:rPr>
                <w:rFonts w:hAnsi="ＭＳ ゴシック" w:hint="eastAsia"/>
                <w:sz w:val="21"/>
                <w:szCs w:val="21"/>
              </w:rPr>
              <w:t>１年に１度</w:t>
            </w:r>
          </w:p>
        </w:tc>
      </w:tr>
      <w:tr w:rsidR="009825BA" w:rsidRPr="00925359" w14:paraId="5D0D99BD" w14:textId="77777777" w:rsidTr="009825BA">
        <w:trPr>
          <w:trHeight w:val="330"/>
        </w:trPr>
        <w:tc>
          <w:tcPr>
            <w:tcW w:w="2643" w:type="dxa"/>
            <w:shd w:val="clear" w:color="auto" w:fill="auto"/>
          </w:tcPr>
          <w:p w14:paraId="02297DC3" w14:textId="413655CA" w:rsidR="009825BA" w:rsidRPr="00925359" w:rsidRDefault="009825BA" w:rsidP="009825BA">
            <w:pPr>
              <w:autoSpaceDE w:val="0"/>
              <w:autoSpaceDN w:val="0"/>
              <w:rPr>
                <w:rFonts w:hAnsi="ＭＳ ゴシック"/>
                <w:sz w:val="21"/>
                <w:szCs w:val="21"/>
              </w:rPr>
            </w:pPr>
            <w:r>
              <w:rPr>
                <w:rFonts w:hAnsi="ＭＳ ゴシック" w:hint="eastAsia"/>
                <w:sz w:val="21"/>
                <w:szCs w:val="21"/>
              </w:rPr>
              <w:t>機械警備点検</w:t>
            </w:r>
          </w:p>
        </w:tc>
        <w:tc>
          <w:tcPr>
            <w:tcW w:w="3645" w:type="dxa"/>
            <w:shd w:val="clear" w:color="auto" w:fill="auto"/>
          </w:tcPr>
          <w:p w14:paraId="0CCA44AF" w14:textId="5C85F881" w:rsidR="009825BA" w:rsidRPr="00925359" w:rsidRDefault="009825BA" w:rsidP="009825BA">
            <w:pPr>
              <w:autoSpaceDE w:val="0"/>
              <w:autoSpaceDN w:val="0"/>
              <w:rPr>
                <w:rFonts w:hAnsi="ＭＳ ゴシック"/>
                <w:sz w:val="21"/>
                <w:szCs w:val="21"/>
              </w:rPr>
            </w:pPr>
            <w:r>
              <w:rPr>
                <w:rFonts w:hAnsi="ＭＳ ゴシック" w:hint="eastAsia"/>
                <w:sz w:val="21"/>
                <w:szCs w:val="21"/>
              </w:rPr>
              <w:t>・機械警備</w:t>
            </w:r>
          </w:p>
        </w:tc>
        <w:tc>
          <w:tcPr>
            <w:tcW w:w="1989" w:type="dxa"/>
            <w:shd w:val="clear" w:color="auto" w:fill="auto"/>
          </w:tcPr>
          <w:p w14:paraId="46B9B2CF" w14:textId="1A9B49B4" w:rsidR="009825BA" w:rsidRPr="00925359" w:rsidRDefault="009825BA" w:rsidP="009825BA">
            <w:pPr>
              <w:autoSpaceDE w:val="0"/>
              <w:autoSpaceDN w:val="0"/>
              <w:rPr>
                <w:rFonts w:hAnsi="ＭＳ ゴシック"/>
                <w:sz w:val="21"/>
                <w:szCs w:val="21"/>
              </w:rPr>
            </w:pPr>
            <w:r>
              <w:rPr>
                <w:rFonts w:hAnsi="ＭＳ ゴシック" w:hint="eastAsia"/>
                <w:sz w:val="21"/>
                <w:szCs w:val="21"/>
              </w:rPr>
              <w:t>常時</w:t>
            </w:r>
          </w:p>
        </w:tc>
      </w:tr>
    </w:tbl>
    <w:p w14:paraId="6DCFBD73" w14:textId="77777777" w:rsidR="00130FE4" w:rsidRPr="00F50B9D" w:rsidRDefault="00922686" w:rsidP="00AB6A6C">
      <w:pPr>
        <w:autoSpaceDE w:val="0"/>
        <w:autoSpaceDN w:val="0"/>
        <w:ind w:leftChars="100" w:left="486" w:hangingChars="100" w:hanging="228"/>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ウ</w:t>
      </w:r>
      <w:r w:rsidR="003F6F88" w:rsidRPr="00F50B9D">
        <w:rPr>
          <w:rFonts w:asciiTheme="majorEastAsia" w:eastAsiaTheme="majorEastAsia" w:hAnsiTheme="majorEastAsia" w:hint="eastAsia"/>
          <w:sz w:val="21"/>
          <w:szCs w:val="21"/>
        </w:rPr>
        <w:t xml:space="preserve">　小破</w:t>
      </w:r>
      <w:r w:rsidR="003E3A5F" w:rsidRPr="00F50B9D">
        <w:rPr>
          <w:rFonts w:asciiTheme="majorEastAsia" w:eastAsiaTheme="majorEastAsia" w:hAnsiTheme="majorEastAsia" w:hint="eastAsia"/>
          <w:sz w:val="21"/>
          <w:szCs w:val="21"/>
        </w:rPr>
        <w:t>修繕</w:t>
      </w:r>
    </w:p>
    <w:p w14:paraId="55A3E428" w14:textId="6E8CACC0" w:rsidR="00130FE4" w:rsidRPr="00F56E21" w:rsidRDefault="003F6F88" w:rsidP="00AB6A6C">
      <w:pPr>
        <w:ind w:leftChars="200" w:left="517" w:firstLineChars="100" w:firstLine="232"/>
        <w:rPr>
          <w:rFonts w:cs="TmsRmn"/>
          <w:spacing w:val="2"/>
          <w:kern w:val="0"/>
          <w:sz w:val="21"/>
          <w:szCs w:val="21"/>
        </w:rPr>
      </w:pPr>
      <w:r w:rsidRPr="00F56E21">
        <w:rPr>
          <w:rFonts w:cs="TmsRmn" w:hint="eastAsia"/>
          <w:spacing w:val="2"/>
          <w:kern w:val="0"/>
          <w:sz w:val="21"/>
          <w:szCs w:val="21"/>
        </w:rPr>
        <w:t>小破修繕については、指定管理者が修繕費を負担するものとし、</w:t>
      </w:r>
      <w:r w:rsidR="00535CA8" w:rsidRPr="00F56E21">
        <w:rPr>
          <w:rFonts w:cs="TmsRmn" w:hint="eastAsia"/>
          <w:spacing w:val="2"/>
          <w:kern w:val="0"/>
          <w:sz w:val="21"/>
          <w:szCs w:val="21"/>
        </w:rPr>
        <w:t>１か所</w:t>
      </w:r>
      <w:r w:rsidRPr="00F56E21">
        <w:rPr>
          <w:rFonts w:cs="TmsRmn" w:hint="eastAsia"/>
          <w:spacing w:val="2"/>
          <w:kern w:val="0"/>
          <w:sz w:val="21"/>
          <w:szCs w:val="21"/>
        </w:rPr>
        <w:t>１件</w:t>
      </w:r>
      <w:r w:rsidR="00535CA8" w:rsidRPr="00F56E21">
        <w:rPr>
          <w:rFonts w:cs="TmsRmn" w:hint="eastAsia"/>
          <w:spacing w:val="2"/>
          <w:kern w:val="0"/>
          <w:sz w:val="21"/>
          <w:szCs w:val="21"/>
        </w:rPr>
        <w:t>あたり</w:t>
      </w:r>
      <w:bookmarkStart w:id="14" w:name="_Hlk31578473"/>
      <w:r w:rsidR="00AB642D" w:rsidRPr="00F56E21">
        <w:rPr>
          <w:rFonts w:cs="TmsRmn" w:hint="eastAsia"/>
          <w:spacing w:val="2"/>
          <w:kern w:val="0"/>
          <w:sz w:val="21"/>
          <w:szCs w:val="21"/>
        </w:rPr>
        <w:t>20万</w:t>
      </w:r>
      <w:bookmarkEnd w:id="14"/>
      <w:r w:rsidRPr="00F56E21">
        <w:rPr>
          <w:rFonts w:cs="TmsRmn" w:hint="eastAsia"/>
          <w:spacing w:val="2"/>
          <w:kern w:val="0"/>
          <w:sz w:val="21"/>
          <w:szCs w:val="21"/>
        </w:rPr>
        <w:t>円（消費税及び地方消費税</w:t>
      </w:r>
      <w:r w:rsidR="00535CA8" w:rsidRPr="00F56E21">
        <w:rPr>
          <w:rFonts w:cs="TmsRmn" w:hint="eastAsia"/>
          <w:spacing w:val="2"/>
          <w:kern w:val="0"/>
          <w:sz w:val="21"/>
          <w:szCs w:val="21"/>
        </w:rPr>
        <w:t>を</w:t>
      </w:r>
      <w:r w:rsidRPr="00F56E21">
        <w:rPr>
          <w:rFonts w:cs="TmsRmn" w:hint="eastAsia"/>
          <w:spacing w:val="2"/>
          <w:kern w:val="0"/>
          <w:sz w:val="21"/>
          <w:szCs w:val="21"/>
        </w:rPr>
        <w:t>含む）未満を対象とする。ただし、</w:t>
      </w:r>
      <w:r w:rsidR="00535CA8" w:rsidRPr="00F56E21">
        <w:rPr>
          <w:rFonts w:cs="TmsRmn" w:hint="eastAsia"/>
          <w:spacing w:val="2"/>
          <w:kern w:val="0"/>
          <w:sz w:val="21"/>
          <w:szCs w:val="21"/>
        </w:rPr>
        <w:t>１か所１件あたり</w:t>
      </w:r>
      <w:r w:rsidR="00AB642D" w:rsidRPr="00F56E21">
        <w:rPr>
          <w:rFonts w:cs="TmsRmn" w:hint="eastAsia"/>
          <w:spacing w:val="2"/>
          <w:kern w:val="0"/>
          <w:sz w:val="21"/>
          <w:szCs w:val="21"/>
        </w:rPr>
        <w:t>20万</w:t>
      </w:r>
      <w:r w:rsidR="00535CA8" w:rsidRPr="00F56E21">
        <w:rPr>
          <w:rFonts w:cs="TmsRmn" w:hint="eastAsia"/>
          <w:spacing w:val="2"/>
          <w:kern w:val="0"/>
          <w:sz w:val="21"/>
          <w:szCs w:val="21"/>
        </w:rPr>
        <w:t>円（消費税及び地方消費税を含む）以上の修繕については、横浜市の責任において対応する。</w:t>
      </w:r>
    </w:p>
    <w:p w14:paraId="0B74A448" w14:textId="77777777" w:rsidR="00130FE4" w:rsidRPr="00DF17A9" w:rsidRDefault="00922686" w:rsidP="00AB6A6C">
      <w:pPr>
        <w:autoSpaceDE w:val="0"/>
        <w:autoSpaceDN w:val="0"/>
        <w:ind w:leftChars="100" w:left="486" w:hangingChars="100" w:hanging="228"/>
        <w:rPr>
          <w:rFonts w:hAnsi="ＭＳ 明朝"/>
          <w:sz w:val="21"/>
          <w:szCs w:val="21"/>
        </w:rPr>
      </w:pPr>
      <w:r w:rsidRPr="00DF17A9">
        <w:rPr>
          <w:rFonts w:ascii="ＭＳ ゴシック" w:eastAsia="ＭＳ ゴシック" w:hAnsi="ＭＳ ゴシック" w:hint="eastAsia"/>
          <w:sz w:val="21"/>
          <w:szCs w:val="21"/>
        </w:rPr>
        <w:t>エ</w:t>
      </w:r>
      <w:r w:rsidR="003E3A5F" w:rsidRPr="00DF17A9">
        <w:rPr>
          <w:rFonts w:ascii="ＭＳ ゴシック" w:eastAsia="ＭＳ ゴシック" w:hAnsi="ＭＳ ゴシック" w:hint="eastAsia"/>
          <w:sz w:val="21"/>
          <w:szCs w:val="21"/>
        </w:rPr>
        <w:t xml:space="preserve">　</w:t>
      </w:r>
      <w:r w:rsidRPr="00DF17A9">
        <w:rPr>
          <w:rFonts w:ascii="ＭＳ ゴシック" w:eastAsia="ＭＳ ゴシック" w:hAnsi="ＭＳ ゴシック" w:hint="eastAsia"/>
          <w:sz w:val="21"/>
          <w:szCs w:val="21"/>
        </w:rPr>
        <w:t>その他</w:t>
      </w:r>
    </w:p>
    <w:p w14:paraId="14CF1827" w14:textId="23B9C15A" w:rsidR="00922686" w:rsidRPr="00DF17A9" w:rsidRDefault="00130FE4" w:rsidP="00AB6A6C">
      <w:pPr>
        <w:autoSpaceDE w:val="0"/>
        <w:autoSpaceDN w:val="0"/>
        <w:ind w:leftChars="200" w:left="517" w:firstLineChars="100" w:firstLine="228"/>
        <w:rPr>
          <w:rFonts w:hAnsi="ＭＳ ゴシック"/>
          <w:sz w:val="21"/>
          <w:szCs w:val="21"/>
        </w:rPr>
      </w:pPr>
      <w:r w:rsidRPr="00DF17A9">
        <w:rPr>
          <w:rFonts w:hAnsi="ＭＳ ゴシック" w:hint="eastAsia"/>
          <w:sz w:val="21"/>
          <w:szCs w:val="21"/>
        </w:rPr>
        <w:t>施設環境を良好に維持し、利用者が快適かつ安全に利用できるよう、日常的に清掃及び点検を行うこと。トイレは最低１日１回清掃を行うこと。また、毎月１回程度床面清掃を実施し、３か月に１回程度、窓ガラスの清掃を実施すること</w:t>
      </w:r>
      <w:r w:rsidR="003E3A5F" w:rsidRPr="00DF17A9">
        <w:rPr>
          <w:rFonts w:hAnsi="ＭＳ ゴシック" w:hint="eastAsia"/>
          <w:sz w:val="21"/>
          <w:szCs w:val="21"/>
        </w:rPr>
        <w:t>。</w:t>
      </w:r>
      <w:r w:rsidR="00C95635" w:rsidRPr="00DF17A9">
        <w:rPr>
          <w:rFonts w:hAnsi="ＭＳ ゴシック" w:hint="eastAsia"/>
          <w:sz w:val="21"/>
          <w:szCs w:val="21"/>
        </w:rPr>
        <w:t>床板の反りやひび割れ等がないか適宜点検すること。</w:t>
      </w:r>
    </w:p>
    <w:p w14:paraId="67DE5A45" w14:textId="77777777" w:rsidR="00B30E31" w:rsidRPr="00925359" w:rsidRDefault="00535CA8" w:rsidP="00422296">
      <w:pPr>
        <w:pStyle w:val="2"/>
        <w:ind w:firstLineChars="50" w:firstLine="114"/>
        <w:rPr>
          <w:rFonts w:hAnsi="ＭＳ 明朝"/>
          <w:sz w:val="21"/>
          <w:szCs w:val="21"/>
        </w:rPr>
      </w:pPr>
      <w:bookmarkStart w:id="15" w:name="_Toc63789596"/>
      <w:r w:rsidRPr="00B60EC3">
        <w:rPr>
          <w:rFonts w:ascii="ＭＳ ゴシック" w:hAnsi="ＭＳ ゴシック" w:hint="eastAsia"/>
          <w:sz w:val="21"/>
          <w:szCs w:val="21"/>
        </w:rPr>
        <w:t xml:space="preserve">(5)　</w:t>
      </w:r>
      <w:r w:rsidR="003E3A5F" w:rsidRPr="00B60EC3">
        <w:rPr>
          <w:rFonts w:ascii="ＭＳ ゴシック" w:hAnsi="ＭＳ ゴシック" w:hint="eastAsia"/>
          <w:sz w:val="21"/>
          <w:szCs w:val="21"/>
        </w:rPr>
        <w:t>不法行為等への対応</w:t>
      </w:r>
      <w:bookmarkEnd w:id="15"/>
    </w:p>
    <w:p w14:paraId="5839FB8E" w14:textId="77777777" w:rsidR="00B30E31" w:rsidRPr="00F56E21" w:rsidRDefault="003E3A5F"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・法令に基づく禁止行為又は制限行為に該当するとみなされる行為を発見した時は、直ちに指導を行うこと。</w:t>
      </w:r>
    </w:p>
    <w:p w14:paraId="43746568" w14:textId="77777777" w:rsidR="005E1B41" w:rsidRPr="00F56E21" w:rsidRDefault="00922686"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w:t>
      </w:r>
      <w:r w:rsidR="00B30E31" w:rsidRPr="00F56E21">
        <w:rPr>
          <w:rFonts w:hAnsi="ＭＳ 明朝" w:hint="eastAsia"/>
          <w:sz w:val="21"/>
          <w:szCs w:val="21"/>
        </w:rPr>
        <w:t>利用者による違法駐車を防止するため、</w:t>
      </w:r>
      <w:r w:rsidR="003E3A5F" w:rsidRPr="00F56E21">
        <w:rPr>
          <w:rFonts w:hAnsi="ＭＳ 明朝" w:hint="eastAsia"/>
          <w:sz w:val="21"/>
          <w:szCs w:val="21"/>
        </w:rPr>
        <w:t>必要に応じて</w:t>
      </w:r>
      <w:r w:rsidR="00B30E31" w:rsidRPr="00F56E21">
        <w:rPr>
          <w:rFonts w:hAnsi="ＭＳ 明朝" w:hint="eastAsia"/>
          <w:sz w:val="21"/>
          <w:szCs w:val="21"/>
        </w:rPr>
        <w:t>指導を行うこと。</w:t>
      </w:r>
    </w:p>
    <w:p w14:paraId="6363130E" w14:textId="77777777" w:rsidR="00B30E31" w:rsidRPr="00F56E21" w:rsidRDefault="00922686"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・ホームレスが起居の</w:t>
      </w:r>
      <w:bookmarkStart w:id="16" w:name="_GoBack"/>
      <w:bookmarkEnd w:id="16"/>
      <w:r w:rsidRPr="00F56E21">
        <w:rPr>
          <w:rFonts w:hAnsi="ＭＳ 明朝" w:hint="eastAsia"/>
          <w:sz w:val="21"/>
          <w:szCs w:val="21"/>
        </w:rPr>
        <w:t>場所、荷物の保管場所などのために施設</w:t>
      </w:r>
      <w:r w:rsidR="003E3A5F" w:rsidRPr="00F56E21">
        <w:rPr>
          <w:rFonts w:hAnsi="ＭＳ 明朝" w:hint="eastAsia"/>
          <w:sz w:val="21"/>
          <w:szCs w:val="21"/>
        </w:rPr>
        <w:t>の一部を占用し、一般の</w:t>
      </w:r>
      <w:r w:rsidR="00E72A3C" w:rsidRPr="00F56E21">
        <w:rPr>
          <w:rFonts w:hAnsi="ＭＳ 明朝" w:hint="eastAsia"/>
          <w:sz w:val="21"/>
          <w:szCs w:val="21"/>
        </w:rPr>
        <w:t>施設</w:t>
      </w:r>
      <w:r w:rsidR="003E3A5F" w:rsidRPr="00F56E21">
        <w:rPr>
          <w:rFonts w:hAnsi="ＭＳ 明朝" w:hint="eastAsia"/>
          <w:sz w:val="21"/>
          <w:szCs w:val="21"/>
        </w:rPr>
        <w:t>利用者の利用が妨げられている場合は、当該者へ指導を行うこと。また、所管</w:t>
      </w:r>
      <w:r w:rsidRPr="00F56E21">
        <w:rPr>
          <w:rFonts w:hAnsi="ＭＳ 明朝" w:hint="eastAsia"/>
          <w:sz w:val="21"/>
          <w:szCs w:val="21"/>
        </w:rPr>
        <w:t>課</w:t>
      </w:r>
      <w:r w:rsidR="00E72A3C" w:rsidRPr="00F56E21">
        <w:rPr>
          <w:rFonts w:hAnsi="ＭＳ 明朝" w:hint="eastAsia"/>
          <w:sz w:val="21"/>
          <w:szCs w:val="21"/>
        </w:rPr>
        <w:t>、土木事務所</w:t>
      </w:r>
      <w:r w:rsidRPr="00F56E21">
        <w:rPr>
          <w:rFonts w:hAnsi="ＭＳ 明朝" w:hint="eastAsia"/>
          <w:sz w:val="21"/>
          <w:szCs w:val="21"/>
        </w:rPr>
        <w:t>及び</w:t>
      </w:r>
      <w:r w:rsidR="003E3A5F" w:rsidRPr="00F56E21">
        <w:rPr>
          <w:rFonts w:hAnsi="ＭＳ 明朝" w:hint="eastAsia"/>
          <w:sz w:val="21"/>
          <w:szCs w:val="21"/>
        </w:rPr>
        <w:t>公園緑地事務所</w:t>
      </w:r>
      <w:r w:rsidR="005E1B41" w:rsidRPr="00F56E21">
        <w:rPr>
          <w:rFonts w:hAnsi="ＭＳ 明朝" w:hint="eastAsia"/>
          <w:sz w:val="21"/>
          <w:szCs w:val="21"/>
        </w:rPr>
        <w:t>等関係機関</w:t>
      </w:r>
      <w:r w:rsidR="003E3A5F" w:rsidRPr="00F56E21">
        <w:rPr>
          <w:rFonts w:hAnsi="ＭＳ 明朝" w:hint="eastAsia"/>
          <w:sz w:val="21"/>
          <w:szCs w:val="21"/>
        </w:rPr>
        <w:t>と協力して必要な措置を講ずること。</w:t>
      </w:r>
    </w:p>
    <w:p w14:paraId="6ADEFCD7" w14:textId="77777777" w:rsidR="00130FE4" w:rsidRPr="00F56E21" w:rsidRDefault="00B30E31"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・利用者が原因で公園外に苦情等が発生した場合は、当該者へ直ちに指導を行うなどの適切な措置を講ずること。</w:t>
      </w:r>
    </w:p>
    <w:p w14:paraId="0796AE82" w14:textId="77777777" w:rsidR="00130FE4" w:rsidRPr="00F56E21" w:rsidRDefault="00922686"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w:t>
      </w:r>
      <w:r w:rsidR="003E3A5F" w:rsidRPr="00F56E21">
        <w:rPr>
          <w:rFonts w:hAnsi="ＭＳ 明朝" w:hint="eastAsia"/>
          <w:sz w:val="21"/>
          <w:szCs w:val="21"/>
        </w:rPr>
        <w:t>盗難、不法侵</w:t>
      </w:r>
      <w:r w:rsidR="0025106E" w:rsidRPr="00F56E21">
        <w:rPr>
          <w:rFonts w:hAnsi="ＭＳ 明朝" w:hint="eastAsia"/>
          <w:sz w:val="21"/>
          <w:szCs w:val="21"/>
        </w:rPr>
        <w:t>入その他不法行為等を予防し、火災監視を行うため、機械警備を</w:t>
      </w:r>
      <w:r w:rsidR="003E3A5F" w:rsidRPr="00F56E21">
        <w:rPr>
          <w:rFonts w:hAnsi="ＭＳ 明朝" w:hint="eastAsia"/>
          <w:sz w:val="21"/>
          <w:szCs w:val="21"/>
        </w:rPr>
        <w:t>実施すること。</w:t>
      </w:r>
    </w:p>
    <w:p w14:paraId="3AB16201" w14:textId="77777777" w:rsidR="00130FE4" w:rsidRPr="00F56E21" w:rsidRDefault="00922686" w:rsidP="00D631BB">
      <w:pPr>
        <w:autoSpaceDE w:val="0"/>
        <w:autoSpaceDN w:val="0"/>
        <w:ind w:leftChars="200" w:left="745" w:hangingChars="100" w:hanging="228"/>
        <w:rPr>
          <w:rFonts w:hAnsi="ＭＳ 明朝"/>
          <w:sz w:val="21"/>
          <w:szCs w:val="21"/>
        </w:rPr>
      </w:pPr>
      <w:r w:rsidRPr="00F56E21">
        <w:rPr>
          <w:rFonts w:hAnsi="ＭＳ 明朝" w:hint="eastAsia"/>
          <w:sz w:val="21"/>
          <w:szCs w:val="21"/>
        </w:rPr>
        <w:t>・</w:t>
      </w:r>
      <w:r w:rsidR="003E3A5F" w:rsidRPr="00F56E21">
        <w:rPr>
          <w:rFonts w:hAnsi="ＭＳ 明朝" w:hint="eastAsia"/>
          <w:sz w:val="21"/>
          <w:szCs w:val="21"/>
        </w:rPr>
        <w:t>盗難が発生した場合は至急警察へ届け出ること。また、区へ被害状況、経過、対応等を報告するとともに、再発防止策を協議すること。</w:t>
      </w:r>
    </w:p>
    <w:p w14:paraId="4209A3B8" w14:textId="77777777" w:rsidR="00130FE4" w:rsidRPr="00F56E21" w:rsidRDefault="004F32A9" w:rsidP="00422296">
      <w:pPr>
        <w:pStyle w:val="2"/>
        <w:ind w:firstLineChars="50" w:firstLine="114"/>
        <w:rPr>
          <w:rFonts w:ascii="ＭＳ ゴシック" w:hAnsi="ＭＳ ゴシック"/>
          <w:bCs/>
          <w:sz w:val="21"/>
          <w:szCs w:val="21"/>
        </w:rPr>
      </w:pPr>
      <w:bookmarkStart w:id="17" w:name="_Toc63789597"/>
      <w:r w:rsidRPr="00F56E21">
        <w:rPr>
          <w:rFonts w:ascii="ＭＳ ゴシック" w:hAnsi="ＭＳ ゴシック" w:hint="eastAsia"/>
          <w:bCs/>
          <w:sz w:val="21"/>
          <w:szCs w:val="21"/>
        </w:rPr>
        <w:t>(</w:t>
      </w:r>
      <w:r w:rsidRPr="00F56E21">
        <w:rPr>
          <w:rFonts w:ascii="ＭＳ ゴシック" w:hAnsi="ＭＳ ゴシック"/>
          <w:bCs/>
          <w:sz w:val="21"/>
          <w:szCs w:val="21"/>
        </w:rPr>
        <w:t>6</w:t>
      </w:r>
      <w:r w:rsidRPr="00F56E21">
        <w:rPr>
          <w:rFonts w:ascii="ＭＳ ゴシック" w:hAnsi="ＭＳ ゴシック" w:hint="eastAsia"/>
          <w:bCs/>
          <w:sz w:val="21"/>
          <w:szCs w:val="21"/>
        </w:rPr>
        <w:t xml:space="preserve">)　</w:t>
      </w:r>
      <w:r w:rsidR="003E3A5F" w:rsidRPr="00F56E21">
        <w:rPr>
          <w:rFonts w:ascii="ＭＳ ゴシック" w:hAnsi="ＭＳ ゴシック" w:hint="eastAsia"/>
          <w:bCs/>
          <w:sz w:val="21"/>
          <w:szCs w:val="21"/>
        </w:rPr>
        <w:t>事故への対応・損害賠償</w:t>
      </w:r>
      <w:bookmarkEnd w:id="17"/>
    </w:p>
    <w:p w14:paraId="06DA9E24" w14:textId="77777777" w:rsidR="00130FE4" w:rsidRPr="00F56E21" w:rsidRDefault="003E3A5F" w:rsidP="00422296">
      <w:pPr>
        <w:autoSpaceDE w:val="0"/>
        <w:autoSpaceDN w:val="0"/>
        <w:adjustRightInd w:val="0"/>
        <w:ind w:leftChars="200" w:left="517" w:firstLineChars="100" w:firstLine="228"/>
        <w:jc w:val="left"/>
        <w:rPr>
          <w:rFonts w:hAnsi="ＭＳ 明朝"/>
          <w:sz w:val="21"/>
          <w:szCs w:val="21"/>
        </w:rPr>
      </w:pPr>
      <w:r w:rsidRPr="00F56E21">
        <w:rPr>
          <w:rFonts w:hAnsi="ＭＳ 明朝" w:hint="eastAsia"/>
          <w:sz w:val="21"/>
          <w:szCs w:val="21"/>
        </w:rPr>
        <w:t>指定管理者は、施設において事故防止に努めるとともに、発生した事故への損害賠償等の対応に関し、次のとおり義務を負うものとする。</w:t>
      </w:r>
    </w:p>
    <w:p w14:paraId="0BF18BD2" w14:textId="77777777" w:rsidR="00130FE4" w:rsidRPr="00F56E21" w:rsidRDefault="003E3A5F" w:rsidP="00D631BB">
      <w:pPr>
        <w:autoSpaceDE w:val="0"/>
        <w:autoSpaceDN w:val="0"/>
        <w:adjustRightInd w:val="0"/>
        <w:ind w:leftChars="200" w:left="745" w:hangingChars="100" w:hanging="228"/>
        <w:rPr>
          <w:rFonts w:hAnsi="ＭＳ 明朝"/>
          <w:sz w:val="21"/>
          <w:szCs w:val="21"/>
        </w:rPr>
      </w:pPr>
      <w:r w:rsidRPr="00F56E21">
        <w:rPr>
          <w:rFonts w:hAnsi="ＭＳ 明朝" w:hint="eastAsia"/>
          <w:sz w:val="21"/>
          <w:szCs w:val="21"/>
        </w:rPr>
        <w:t>・指定管理者の責に帰すべき事由により、横浜市又は第三者に損害を与えた場合、指定管理者がその損害を賠償すること。</w:t>
      </w:r>
    </w:p>
    <w:p w14:paraId="4C8DA85E" w14:textId="77777777" w:rsidR="00130FE4" w:rsidRPr="00F56E21" w:rsidRDefault="003E3A5F" w:rsidP="00D631BB">
      <w:pPr>
        <w:autoSpaceDE w:val="0"/>
        <w:autoSpaceDN w:val="0"/>
        <w:adjustRightInd w:val="0"/>
        <w:ind w:leftChars="200" w:left="745" w:hangingChars="100" w:hanging="228"/>
        <w:rPr>
          <w:rFonts w:hAnsi="ＭＳ 明朝"/>
          <w:sz w:val="21"/>
          <w:szCs w:val="21"/>
        </w:rPr>
      </w:pPr>
      <w:r w:rsidRPr="00F56E21">
        <w:rPr>
          <w:rFonts w:hAnsi="ＭＳ 明朝" w:hint="eastAsia"/>
          <w:sz w:val="21"/>
          <w:szCs w:val="21"/>
        </w:rPr>
        <w:t>・施設における事故防止及び事故発生に備えて、指定管理者は、あらかじめ事故防止・事故対応マニュアルを定めるとともに、事故発生時には直ちに横浜市に報告すること。</w:t>
      </w:r>
    </w:p>
    <w:p w14:paraId="7180F703" w14:textId="77777777" w:rsidR="00AF6D75" w:rsidRPr="00925359" w:rsidRDefault="003E3A5F" w:rsidP="00D631BB">
      <w:pPr>
        <w:ind w:leftChars="200" w:left="745" w:hangingChars="100" w:hanging="228"/>
        <w:rPr>
          <w:sz w:val="22"/>
          <w:szCs w:val="21"/>
        </w:rPr>
      </w:pPr>
      <w:r w:rsidRPr="00F56E21">
        <w:rPr>
          <w:rFonts w:hint="eastAsia"/>
          <w:sz w:val="21"/>
          <w:szCs w:val="21"/>
        </w:rPr>
        <w:lastRenderedPageBreak/>
        <w:t>・指定管理者の責に帰すべき事由により横浜市又は第三者に損害を与えた場合は、指定管理者がその損害を賠償することとなるため、施設賠償責任保険（対人補償の保険金額は１億円以上とし、横浜市を追加被保険者とする）に加入すること。</w:t>
      </w:r>
    </w:p>
    <w:p w14:paraId="7B911843" w14:textId="77777777" w:rsidR="00130FE4" w:rsidRPr="00925359" w:rsidRDefault="00130FE4">
      <w:pPr>
        <w:autoSpaceDE w:val="0"/>
        <w:autoSpaceDN w:val="0"/>
        <w:rPr>
          <w:rFonts w:hAnsi="ＭＳ 明朝"/>
          <w:sz w:val="21"/>
          <w:szCs w:val="21"/>
        </w:rPr>
      </w:pPr>
    </w:p>
    <w:p w14:paraId="085CAB05" w14:textId="77777777" w:rsidR="00130FE4" w:rsidRPr="00925359" w:rsidRDefault="006A2A0A" w:rsidP="00036F05">
      <w:pPr>
        <w:pStyle w:val="1"/>
        <w:rPr>
          <w:rFonts w:hAnsi="ＭＳ 明朝"/>
          <w:sz w:val="21"/>
          <w:szCs w:val="21"/>
        </w:rPr>
      </w:pPr>
      <w:bookmarkStart w:id="18" w:name="_Toc63789598"/>
      <w:r w:rsidRPr="00925359">
        <w:rPr>
          <w:rFonts w:ascii="ＭＳ ゴシック" w:hAnsi="ＭＳ ゴシック" w:hint="eastAsia"/>
          <w:sz w:val="21"/>
          <w:szCs w:val="21"/>
        </w:rPr>
        <w:t>４</w:t>
      </w:r>
      <w:r w:rsidR="003E3A5F" w:rsidRPr="00925359">
        <w:rPr>
          <w:rFonts w:ascii="ＭＳ ゴシック" w:hAnsi="ＭＳ ゴシック" w:hint="eastAsia"/>
          <w:sz w:val="21"/>
          <w:szCs w:val="21"/>
        </w:rPr>
        <w:t xml:space="preserve">　職員の雇用等</w:t>
      </w:r>
      <w:bookmarkEnd w:id="18"/>
    </w:p>
    <w:p w14:paraId="661988D9" w14:textId="77777777" w:rsidR="00130FE4" w:rsidRPr="00F50B9D" w:rsidRDefault="00505A5F" w:rsidP="00560939">
      <w:pPr>
        <w:pStyle w:val="a3"/>
        <w:ind w:leftChars="0" w:left="0" w:firstLineChars="50" w:firstLine="114"/>
        <w:outlineLvl w:val="1"/>
        <w:rPr>
          <w:rFonts w:asciiTheme="majorEastAsia" w:eastAsiaTheme="majorEastAsia" w:hAnsiTheme="majorEastAsia"/>
          <w:sz w:val="21"/>
          <w:szCs w:val="21"/>
        </w:rPr>
      </w:pPr>
      <w:bookmarkStart w:id="19" w:name="_Toc63789599"/>
      <w:r w:rsidRPr="00F50B9D">
        <w:rPr>
          <w:rFonts w:asciiTheme="majorEastAsia" w:eastAsiaTheme="majorEastAsia" w:hAnsiTheme="majorEastAsia" w:hint="eastAsia"/>
          <w:sz w:val="21"/>
          <w:szCs w:val="21"/>
        </w:rPr>
        <w:t xml:space="preserve">(1)　</w:t>
      </w:r>
      <w:r w:rsidR="003E3A5F" w:rsidRPr="00F50B9D">
        <w:rPr>
          <w:rFonts w:asciiTheme="majorEastAsia" w:eastAsiaTheme="majorEastAsia" w:hAnsiTheme="majorEastAsia" w:hint="eastAsia"/>
          <w:sz w:val="21"/>
          <w:szCs w:val="21"/>
        </w:rPr>
        <w:t>職員配置数</w:t>
      </w:r>
      <w:bookmarkEnd w:id="19"/>
    </w:p>
    <w:p w14:paraId="7CA3E936" w14:textId="77777777" w:rsidR="00130FE4" w:rsidRPr="00925359" w:rsidRDefault="003E3A5F">
      <w:pPr>
        <w:pStyle w:val="a3"/>
        <w:ind w:leftChars="176" w:left="455" w:firstLine="228"/>
        <w:rPr>
          <w:sz w:val="21"/>
          <w:szCs w:val="21"/>
        </w:rPr>
      </w:pPr>
      <w:r w:rsidRPr="00925359">
        <w:rPr>
          <w:rFonts w:hint="eastAsia"/>
          <w:sz w:val="21"/>
          <w:szCs w:val="21"/>
        </w:rPr>
        <w:t>配置する職員は時間給職員とし、指定管理者の業務を実施するために最低限配置すべき職員数は次のとおりとする。</w:t>
      </w: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8"/>
        <w:gridCol w:w="2193"/>
        <w:gridCol w:w="2709"/>
      </w:tblGrid>
      <w:tr w:rsidR="003E3A5F" w:rsidRPr="00925359" w14:paraId="7062F41D" w14:textId="77777777">
        <w:tc>
          <w:tcPr>
            <w:tcW w:w="2838" w:type="dxa"/>
          </w:tcPr>
          <w:p w14:paraId="3736AA8A" w14:textId="77777777" w:rsidR="00130FE4" w:rsidRPr="00925359" w:rsidRDefault="003E3A5F">
            <w:pPr>
              <w:pStyle w:val="a3"/>
              <w:ind w:leftChars="0" w:left="0" w:firstLineChars="0" w:firstLine="0"/>
              <w:jc w:val="center"/>
              <w:rPr>
                <w:sz w:val="21"/>
                <w:szCs w:val="21"/>
              </w:rPr>
            </w:pPr>
            <w:r w:rsidRPr="00925359">
              <w:rPr>
                <w:rFonts w:hint="eastAsia"/>
                <w:sz w:val="21"/>
                <w:szCs w:val="21"/>
              </w:rPr>
              <w:t>時　間　帯</w:t>
            </w:r>
          </w:p>
        </w:tc>
        <w:tc>
          <w:tcPr>
            <w:tcW w:w="2193" w:type="dxa"/>
          </w:tcPr>
          <w:p w14:paraId="47393597" w14:textId="77777777" w:rsidR="00130FE4" w:rsidRPr="00925359" w:rsidRDefault="003E3A5F">
            <w:pPr>
              <w:pStyle w:val="a3"/>
              <w:ind w:leftChars="0" w:left="0" w:firstLineChars="0" w:firstLine="0"/>
              <w:jc w:val="center"/>
              <w:rPr>
                <w:sz w:val="21"/>
                <w:szCs w:val="21"/>
              </w:rPr>
            </w:pPr>
            <w:r w:rsidRPr="00925359">
              <w:rPr>
                <w:rFonts w:hint="eastAsia"/>
                <w:sz w:val="21"/>
                <w:szCs w:val="21"/>
              </w:rPr>
              <w:t>勤務時間</w:t>
            </w:r>
          </w:p>
        </w:tc>
        <w:tc>
          <w:tcPr>
            <w:tcW w:w="2709" w:type="dxa"/>
          </w:tcPr>
          <w:p w14:paraId="78C9CA4D" w14:textId="77777777" w:rsidR="00130FE4" w:rsidRPr="00925359" w:rsidRDefault="003E3A5F">
            <w:pPr>
              <w:pStyle w:val="a3"/>
              <w:ind w:leftChars="0" w:left="0" w:firstLineChars="0" w:firstLine="0"/>
              <w:jc w:val="center"/>
              <w:rPr>
                <w:sz w:val="21"/>
                <w:szCs w:val="21"/>
              </w:rPr>
            </w:pPr>
            <w:r w:rsidRPr="00925359">
              <w:rPr>
                <w:rFonts w:hint="eastAsia"/>
                <w:sz w:val="21"/>
                <w:szCs w:val="21"/>
              </w:rPr>
              <w:t>配置職員数</w:t>
            </w:r>
          </w:p>
        </w:tc>
      </w:tr>
      <w:tr w:rsidR="003E3A5F" w:rsidRPr="00925359" w14:paraId="326921A5" w14:textId="77777777">
        <w:tc>
          <w:tcPr>
            <w:tcW w:w="2838" w:type="dxa"/>
          </w:tcPr>
          <w:p w14:paraId="1F3BFE63" w14:textId="77777777" w:rsidR="00130FE4" w:rsidRPr="00925359" w:rsidRDefault="003E3A5F">
            <w:pPr>
              <w:pStyle w:val="a3"/>
              <w:ind w:leftChars="0" w:left="0" w:firstLineChars="0" w:firstLine="0"/>
              <w:jc w:val="center"/>
              <w:rPr>
                <w:sz w:val="21"/>
                <w:szCs w:val="21"/>
              </w:rPr>
            </w:pPr>
            <w:r w:rsidRPr="00925359">
              <w:rPr>
                <w:rFonts w:hint="eastAsia"/>
                <w:sz w:val="21"/>
                <w:szCs w:val="21"/>
              </w:rPr>
              <w:t>9:00～13:00</w:t>
            </w:r>
          </w:p>
        </w:tc>
        <w:tc>
          <w:tcPr>
            <w:tcW w:w="2193" w:type="dxa"/>
          </w:tcPr>
          <w:p w14:paraId="5B9AED8F" w14:textId="77777777" w:rsidR="00130FE4" w:rsidRPr="00925359" w:rsidRDefault="003E3A5F">
            <w:pPr>
              <w:pStyle w:val="a3"/>
              <w:ind w:leftChars="0" w:left="0" w:firstLineChars="0" w:firstLine="0"/>
              <w:jc w:val="center"/>
              <w:rPr>
                <w:sz w:val="21"/>
                <w:szCs w:val="21"/>
              </w:rPr>
            </w:pPr>
            <w:r w:rsidRPr="00925359">
              <w:rPr>
                <w:rFonts w:hint="eastAsia"/>
                <w:sz w:val="21"/>
                <w:szCs w:val="21"/>
              </w:rPr>
              <w:t>４時間</w:t>
            </w:r>
          </w:p>
        </w:tc>
        <w:tc>
          <w:tcPr>
            <w:tcW w:w="2709" w:type="dxa"/>
          </w:tcPr>
          <w:p w14:paraId="61987FBB" w14:textId="29CF2B52" w:rsidR="00130FE4" w:rsidRPr="00925359" w:rsidRDefault="009825BA">
            <w:pPr>
              <w:pStyle w:val="a3"/>
              <w:ind w:leftChars="0" w:left="0" w:firstLineChars="0" w:firstLine="0"/>
              <w:jc w:val="center"/>
              <w:rPr>
                <w:sz w:val="21"/>
                <w:szCs w:val="21"/>
              </w:rPr>
            </w:pPr>
            <w:r>
              <w:rPr>
                <w:rFonts w:hint="eastAsia"/>
                <w:sz w:val="21"/>
                <w:szCs w:val="21"/>
              </w:rPr>
              <w:t>２</w:t>
            </w:r>
            <w:r w:rsidR="003E3A5F" w:rsidRPr="00925359">
              <w:rPr>
                <w:rFonts w:hint="eastAsia"/>
                <w:sz w:val="21"/>
                <w:szCs w:val="21"/>
              </w:rPr>
              <w:t>名</w:t>
            </w:r>
          </w:p>
        </w:tc>
      </w:tr>
      <w:tr w:rsidR="003E3A5F" w:rsidRPr="00925359" w14:paraId="7EC7D85E" w14:textId="77777777">
        <w:tc>
          <w:tcPr>
            <w:tcW w:w="2838" w:type="dxa"/>
          </w:tcPr>
          <w:p w14:paraId="063C8253" w14:textId="77777777" w:rsidR="00130FE4" w:rsidRPr="00925359" w:rsidRDefault="003E3A5F">
            <w:pPr>
              <w:pStyle w:val="a3"/>
              <w:ind w:leftChars="0" w:left="0" w:firstLineChars="0" w:firstLine="0"/>
              <w:jc w:val="center"/>
              <w:rPr>
                <w:sz w:val="21"/>
                <w:szCs w:val="21"/>
              </w:rPr>
            </w:pPr>
            <w:r w:rsidRPr="00925359">
              <w:rPr>
                <w:rFonts w:hint="eastAsia"/>
                <w:sz w:val="21"/>
                <w:szCs w:val="21"/>
              </w:rPr>
              <w:t>13:00～17:00</w:t>
            </w:r>
          </w:p>
        </w:tc>
        <w:tc>
          <w:tcPr>
            <w:tcW w:w="2193" w:type="dxa"/>
          </w:tcPr>
          <w:p w14:paraId="5A605349" w14:textId="77777777" w:rsidR="00130FE4" w:rsidRPr="00925359" w:rsidRDefault="003E3A5F">
            <w:pPr>
              <w:pStyle w:val="a3"/>
              <w:ind w:leftChars="0" w:left="0" w:firstLineChars="0" w:firstLine="0"/>
              <w:jc w:val="center"/>
              <w:rPr>
                <w:sz w:val="21"/>
                <w:szCs w:val="21"/>
              </w:rPr>
            </w:pPr>
            <w:r w:rsidRPr="00925359">
              <w:rPr>
                <w:rFonts w:hint="eastAsia"/>
                <w:sz w:val="21"/>
                <w:szCs w:val="21"/>
              </w:rPr>
              <w:t>４時間</w:t>
            </w:r>
          </w:p>
        </w:tc>
        <w:tc>
          <w:tcPr>
            <w:tcW w:w="2709" w:type="dxa"/>
          </w:tcPr>
          <w:p w14:paraId="3C680D02" w14:textId="51B2D86A" w:rsidR="00130FE4" w:rsidRPr="00925359" w:rsidRDefault="009825BA">
            <w:pPr>
              <w:pStyle w:val="a3"/>
              <w:ind w:leftChars="0" w:left="0" w:firstLineChars="0" w:firstLine="0"/>
              <w:jc w:val="center"/>
              <w:rPr>
                <w:sz w:val="21"/>
                <w:szCs w:val="21"/>
              </w:rPr>
            </w:pPr>
            <w:r>
              <w:rPr>
                <w:rFonts w:hint="eastAsia"/>
                <w:sz w:val="21"/>
                <w:szCs w:val="21"/>
              </w:rPr>
              <w:t>２</w:t>
            </w:r>
            <w:r w:rsidR="003E3A5F" w:rsidRPr="00925359">
              <w:rPr>
                <w:rFonts w:hint="eastAsia"/>
                <w:sz w:val="21"/>
                <w:szCs w:val="21"/>
              </w:rPr>
              <w:t>名</w:t>
            </w:r>
          </w:p>
        </w:tc>
      </w:tr>
    </w:tbl>
    <w:p w14:paraId="53C49BC3" w14:textId="77777777" w:rsidR="00130FE4" w:rsidRPr="00F50B9D" w:rsidRDefault="003E3A5F" w:rsidP="00036F05">
      <w:pPr>
        <w:pStyle w:val="a3"/>
        <w:ind w:leftChars="50" w:left="928" w:hangingChars="350" w:hanging="799"/>
        <w:outlineLvl w:val="1"/>
        <w:rPr>
          <w:rFonts w:ascii="ＭＳ ゴシック" w:eastAsia="ＭＳ ゴシック"/>
          <w:sz w:val="21"/>
          <w:szCs w:val="21"/>
        </w:rPr>
      </w:pPr>
      <w:bookmarkStart w:id="20" w:name="_Toc63789600"/>
      <w:r w:rsidRPr="00F50B9D">
        <w:rPr>
          <w:rFonts w:ascii="ＭＳ ゴシック" w:eastAsia="ＭＳ ゴシック" w:hint="eastAsia"/>
          <w:sz w:val="21"/>
          <w:szCs w:val="21"/>
        </w:rPr>
        <w:t>(2)</w:t>
      </w:r>
      <w:r w:rsidR="00505A5F" w:rsidRPr="00F50B9D">
        <w:rPr>
          <w:rFonts w:ascii="ＭＳ ゴシック" w:eastAsia="ＭＳ ゴシック" w:hint="eastAsia"/>
          <w:sz w:val="21"/>
          <w:szCs w:val="21"/>
        </w:rPr>
        <w:t xml:space="preserve">　</w:t>
      </w:r>
      <w:r w:rsidRPr="00F50B9D">
        <w:rPr>
          <w:rFonts w:ascii="ＭＳ ゴシック" w:eastAsia="ＭＳ ゴシック" w:hint="eastAsia"/>
          <w:sz w:val="21"/>
          <w:szCs w:val="21"/>
        </w:rPr>
        <w:t>配置の考え方</w:t>
      </w:r>
      <w:bookmarkEnd w:id="20"/>
    </w:p>
    <w:p w14:paraId="38986D5E" w14:textId="2B52D9EF" w:rsidR="00130FE4" w:rsidRPr="00925359" w:rsidRDefault="009825BA">
      <w:pPr>
        <w:pStyle w:val="a3"/>
        <w:ind w:leftChars="176" w:left="455" w:firstLine="228"/>
        <w:rPr>
          <w:sz w:val="21"/>
          <w:szCs w:val="21"/>
        </w:rPr>
      </w:pPr>
      <w:r>
        <w:rPr>
          <w:rFonts w:hint="eastAsia"/>
          <w:sz w:val="21"/>
          <w:szCs w:val="21"/>
        </w:rPr>
        <w:t>職員によるローテーション勤務で、職員一人あたり月10</w:t>
      </w:r>
      <w:r w:rsidR="003E3A5F" w:rsidRPr="00925359">
        <w:rPr>
          <w:rFonts w:hint="eastAsia"/>
          <w:sz w:val="21"/>
          <w:szCs w:val="21"/>
        </w:rPr>
        <w:t>日程度の勤務を原則とする。ただし、指定管理者の提案に基づき、区と協議の上変更することができるものとする。</w:t>
      </w:r>
    </w:p>
    <w:p w14:paraId="4AA88DB5" w14:textId="77777777" w:rsidR="00130FE4" w:rsidRPr="00925359" w:rsidRDefault="003E3A5F">
      <w:pPr>
        <w:pStyle w:val="a3"/>
        <w:ind w:leftChars="176" w:left="455" w:firstLine="228"/>
        <w:rPr>
          <w:sz w:val="21"/>
          <w:szCs w:val="21"/>
        </w:rPr>
      </w:pPr>
      <w:r w:rsidRPr="00925359">
        <w:rPr>
          <w:rFonts w:hint="eastAsia"/>
          <w:sz w:val="21"/>
          <w:szCs w:val="21"/>
        </w:rPr>
        <w:t>また、職員のうち１名を管理運営責任者とし、区に報告すること。</w:t>
      </w:r>
    </w:p>
    <w:p w14:paraId="3F513B6F" w14:textId="77777777" w:rsidR="00130FE4" w:rsidRPr="00F50B9D" w:rsidRDefault="00505A5F" w:rsidP="00036F05">
      <w:pPr>
        <w:pStyle w:val="a3"/>
        <w:ind w:leftChars="50" w:left="928" w:hangingChars="350" w:hanging="799"/>
        <w:outlineLvl w:val="1"/>
        <w:rPr>
          <w:rFonts w:ascii="ＭＳ ゴシック" w:eastAsia="ＭＳ ゴシック"/>
          <w:sz w:val="21"/>
          <w:szCs w:val="21"/>
        </w:rPr>
      </w:pPr>
      <w:bookmarkStart w:id="21" w:name="_Toc63789601"/>
      <w:r w:rsidRPr="00F50B9D">
        <w:rPr>
          <w:rFonts w:ascii="ＭＳ ゴシック" w:eastAsia="ＭＳ ゴシック" w:hint="eastAsia"/>
          <w:sz w:val="21"/>
          <w:szCs w:val="21"/>
        </w:rPr>
        <w:t xml:space="preserve">(3)　</w:t>
      </w:r>
      <w:r w:rsidR="003E3A5F" w:rsidRPr="00F50B9D">
        <w:rPr>
          <w:rFonts w:ascii="ＭＳ ゴシック" w:eastAsia="ＭＳ ゴシック" w:hint="eastAsia"/>
          <w:sz w:val="21"/>
          <w:szCs w:val="21"/>
        </w:rPr>
        <w:t>職員採用の考え方</w:t>
      </w:r>
      <w:bookmarkEnd w:id="21"/>
    </w:p>
    <w:p w14:paraId="2A61F3A2" w14:textId="77777777" w:rsidR="00130FE4" w:rsidRPr="00925359" w:rsidRDefault="003E3A5F">
      <w:pPr>
        <w:pStyle w:val="a3"/>
        <w:ind w:leftChars="176" w:left="455" w:firstLine="228"/>
        <w:rPr>
          <w:sz w:val="21"/>
          <w:szCs w:val="21"/>
        </w:rPr>
      </w:pPr>
      <w:r w:rsidRPr="00925359">
        <w:rPr>
          <w:rFonts w:hint="eastAsia"/>
          <w:sz w:val="21"/>
          <w:szCs w:val="21"/>
        </w:rPr>
        <w:t>こどもログハウスは、施設近隣の地域住民の利用に供する施設であり、地域コミュニティ醸成の核となりうる施設であることから、その管理運営には、地域住民が参画することが望ましい。そのため、指定管理者は、原則として時間給職員を施設近隣の地域住民の中から採用することとする。ただし、適任者がいない等やむを得ない場合については、他地域から採用できることとする。</w:t>
      </w:r>
    </w:p>
    <w:p w14:paraId="0ACC4D52" w14:textId="77777777" w:rsidR="00130FE4" w:rsidRPr="00F50B9D" w:rsidRDefault="00505A5F" w:rsidP="00036F05">
      <w:pPr>
        <w:pStyle w:val="a3"/>
        <w:ind w:leftChars="0" w:left="0" w:firstLineChars="50" w:firstLine="114"/>
        <w:outlineLvl w:val="1"/>
        <w:rPr>
          <w:rFonts w:ascii="ＭＳ ゴシック" w:eastAsia="ＭＳ ゴシック"/>
          <w:sz w:val="21"/>
          <w:szCs w:val="21"/>
        </w:rPr>
      </w:pPr>
      <w:bookmarkStart w:id="22" w:name="_Toc63789602"/>
      <w:r w:rsidRPr="00F50B9D">
        <w:rPr>
          <w:rFonts w:ascii="ＭＳ ゴシック" w:eastAsia="ＭＳ ゴシック" w:hint="eastAsia"/>
          <w:sz w:val="21"/>
          <w:szCs w:val="21"/>
        </w:rPr>
        <w:t>(4)</w:t>
      </w:r>
      <w:r w:rsidRPr="00F50B9D">
        <w:rPr>
          <w:rFonts w:ascii="ＭＳ ゴシック" w:eastAsia="ＭＳ ゴシック"/>
          <w:sz w:val="21"/>
          <w:szCs w:val="21"/>
        </w:rPr>
        <w:t xml:space="preserve">  </w:t>
      </w:r>
      <w:r w:rsidR="003E3A5F" w:rsidRPr="00F50B9D">
        <w:rPr>
          <w:rFonts w:ascii="ＭＳ ゴシック" w:eastAsia="ＭＳ ゴシック" w:hint="eastAsia"/>
          <w:sz w:val="21"/>
          <w:szCs w:val="21"/>
        </w:rPr>
        <w:t>職員研修</w:t>
      </w:r>
      <w:bookmarkEnd w:id="22"/>
    </w:p>
    <w:p w14:paraId="5ABEF07E" w14:textId="77777777" w:rsidR="00130FE4" w:rsidRPr="00925359" w:rsidRDefault="003E3A5F">
      <w:pPr>
        <w:pStyle w:val="a3"/>
        <w:ind w:leftChars="176" w:left="455" w:firstLine="228"/>
        <w:rPr>
          <w:sz w:val="21"/>
          <w:szCs w:val="21"/>
        </w:rPr>
      </w:pPr>
      <w:r w:rsidRPr="00925359">
        <w:rPr>
          <w:rFonts w:hint="eastAsia"/>
          <w:sz w:val="21"/>
          <w:szCs w:val="21"/>
        </w:rPr>
        <w:t>こどもログハウスの利用目的を効果的に実現するため、職員の研修計画を策定し、実施することとする。</w:t>
      </w:r>
    </w:p>
    <w:p w14:paraId="6A1D0A55" w14:textId="77777777" w:rsidR="00130FE4" w:rsidRPr="00F50B9D" w:rsidRDefault="003E3A5F" w:rsidP="00036F05">
      <w:pPr>
        <w:pStyle w:val="a3"/>
        <w:ind w:leftChars="50" w:left="928" w:hangingChars="350" w:hanging="799"/>
        <w:outlineLvl w:val="1"/>
        <w:rPr>
          <w:rFonts w:ascii="ＭＳ ゴシック" w:eastAsia="ＭＳ ゴシック"/>
          <w:sz w:val="21"/>
          <w:szCs w:val="21"/>
        </w:rPr>
      </w:pPr>
      <w:bookmarkStart w:id="23" w:name="_Toc63789603"/>
      <w:r w:rsidRPr="00F50B9D">
        <w:rPr>
          <w:rFonts w:ascii="ＭＳ ゴシック" w:eastAsia="ＭＳ ゴシック" w:hint="eastAsia"/>
          <w:sz w:val="21"/>
          <w:szCs w:val="21"/>
        </w:rPr>
        <w:t>(5)</w:t>
      </w:r>
      <w:r w:rsidR="00170797" w:rsidRPr="00F50B9D">
        <w:rPr>
          <w:rFonts w:ascii="ＭＳ ゴシック" w:eastAsia="ＭＳ ゴシック"/>
          <w:sz w:val="21"/>
          <w:szCs w:val="21"/>
        </w:rPr>
        <w:t xml:space="preserve"> </w:t>
      </w:r>
      <w:r w:rsidRPr="00F50B9D">
        <w:rPr>
          <w:rFonts w:ascii="ＭＳ ゴシック" w:eastAsia="ＭＳ ゴシック" w:hint="eastAsia"/>
          <w:sz w:val="21"/>
          <w:szCs w:val="21"/>
        </w:rPr>
        <w:t xml:space="preserve"> 就業規則</w:t>
      </w:r>
      <w:bookmarkEnd w:id="23"/>
    </w:p>
    <w:p w14:paraId="772242AE" w14:textId="77777777" w:rsidR="00130FE4" w:rsidRPr="00925359" w:rsidRDefault="003E3A5F">
      <w:pPr>
        <w:pStyle w:val="a3"/>
        <w:ind w:leftChars="0" w:left="0" w:firstLineChars="300" w:firstLine="685"/>
        <w:rPr>
          <w:sz w:val="21"/>
          <w:szCs w:val="21"/>
        </w:rPr>
      </w:pPr>
      <w:r w:rsidRPr="00925359">
        <w:rPr>
          <w:rFonts w:hint="eastAsia"/>
          <w:sz w:val="21"/>
          <w:szCs w:val="21"/>
        </w:rPr>
        <w:t>就業規則を定め、職員に周知すること。</w:t>
      </w:r>
    </w:p>
    <w:p w14:paraId="78650B50" w14:textId="77777777" w:rsidR="00130FE4" w:rsidRPr="00925359" w:rsidRDefault="00130FE4">
      <w:pPr>
        <w:autoSpaceDE w:val="0"/>
        <w:autoSpaceDN w:val="0"/>
        <w:rPr>
          <w:rFonts w:hAnsi="ＭＳ 明朝"/>
          <w:sz w:val="21"/>
          <w:szCs w:val="21"/>
        </w:rPr>
      </w:pPr>
    </w:p>
    <w:p w14:paraId="576FF0E0" w14:textId="77777777" w:rsidR="00130FE4" w:rsidRPr="00925359" w:rsidRDefault="006A2A0A" w:rsidP="00036F05">
      <w:pPr>
        <w:pStyle w:val="1"/>
        <w:rPr>
          <w:rFonts w:ascii="ＭＳ ゴシック" w:hAnsi="ＭＳ ゴシック"/>
          <w:sz w:val="21"/>
          <w:szCs w:val="21"/>
        </w:rPr>
      </w:pPr>
      <w:bookmarkStart w:id="24" w:name="_Toc63789604"/>
      <w:r w:rsidRPr="00925359">
        <w:rPr>
          <w:rFonts w:ascii="ＭＳ ゴシック" w:hAnsi="ＭＳ ゴシック" w:hint="eastAsia"/>
          <w:sz w:val="21"/>
          <w:szCs w:val="21"/>
        </w:rPr>
        <w:t>５</w:t>
      </w:r>
      <w:r w:rsidR="003E3A5F" w:rsidRPr="00925359">
        <w:rPr>
          <w:rFonts w:ascii="ＭＳ ゴシック" w:hAnsi="ＭＳ ゴシック" w:hint="eastAsia"/>
          <w:sz w:val="21"/>
          <w:szCs w:val="21"/>
        </w:rPr>
        <w:t xml:space="preserve">　管理経費等</w:t>
      </w:r>
      <w:bookmarkEnd w:id="24"/>
    </w:p>
    <w:p w14:paraId="7C78A21B" w14:textId="77777777" w:rsidR="00130FE4" w:rsidRPr="00925359" w:rsidRDefault="003E3A5F" w:rsidP="00036F05">
      <w:pPr>
        <w:pStyle w:val="2"/>
        <w:ind w:firstLineChars="50" w:firstLine="114"/>
        <w:rPr>
          <w:rFonts w:ascii="ＭＳ ゴシック" w:hAnsi="ＭＳ ゴシック"/>
          <w:sz w:val="21"/>
          <w:szCs w:val="21"/>
        </w:rPr>
      </w:pPr>
      <w:bookmarkStart w:id="25" w:name="_Toc63789605"/>
      <w:r w:rsidRPr="00925359">
        <w:rPr>
          <w:rFonts w:ascii="ＭＳ ゴシック" w:hAnsi="ＭＳ ゴシック" w:hint="eastAsia"/>
          <w:sz w:val="21"/>
          <w:szCs w:val="21"/>
        </w:rPr>
        <w:t>(1)</w:t>
      </w:r>
      <w:r w:rsidR="00170797" w:rsidRPr="00925359">
        <w:rPr>
          <w:rFonts w:ascii="ＭＳ ゴシック" w:hAnsi="ＭＳ ゴシック"/>
          <w:sz w:val="21"/>
          <w:szCs w:val="21"/>
        </w:rPr>
        <w:t xml:space="preserve"> </w:t>
      </w:r>
      <w:r w:rsidR="00560939" w:rsidRPr="00925359">
        <w:rPr>
          <w:rFonts w:ascii="ＭＳ ゴシック" w:hAnsi="ＭＳ ゴシック"/>
          <w:sz w:val="21"/>
          <w:szCs w:val="21"/>
        </w:rPr>
        <w:t xml:space="preserve"> </w:t>
      </w:r>
      <w:r w:rsidRPr="00925359">
        <w:rPr>
          <w:rFonts w:ascii="ＭＳ ゴシック" w:hAnsi="ＭＳ ゴシック" w:hint="eastAsia"/>
          <w:sz w:val="21"/>
          <w:szCs w:val="21"/>
        </w:rPr>
        <w:t>予算執行</w:t>
      </w:r>
      <w:bookmarkEnd w:id="25"/>
    </w:p>
    <w:p w14:paraId="3AEFD2C1" w14:textId="77777777" w:rsidR="00130FE4" w:rsidRPr="00925359" w:rsidRDefault="003E3A5F">
      <w:pPr>
        <w:autoSpaceDE w:val="0"/>
        <w:autoSpaceDN w:val="0"/>
        <w:ind w:left="457" w:hangingChars="200" w:hanging="457"/>
        <w:rPr>
          <w:rFonts w:hAnsi="ＭＳ 明朝"/>
          <w:sz w:val="21"/>
          <w:szCs w:val="21"/>
        </w:rPr>
      </w:pPr>
      <w:r w:rsidRPr="00925359">
        <w:rPr>
          <w:rFonts w:hAnsi="ＭＳ 明朝" w:hint="eastAsia"/>
          <w:sz w:val="21"/>
          <w:szCs w:val="21"/>
        </w:rPr>
        <w:t xml:space="preserve">　　　予算の執行については、次によること。（なお、管理運営は予算の各費目の金額以内で執行すること。ただし、区と協議のうえ流用ができることとする。）</w:t>
      </w:r>
    </w:p>
    <w:p w14:paraId="1D751427" w14:textId="77777777" w:rsidR="00130FE4" w:rsidRPr="00925359" w:rsidRDefault="003E3A5F">
      <w:pPr>
        <w:autoSpaceDE w:val="0"/>
        <w:autoSpaceDN w:val="0"/>
        <w:ind w:left="457" w:hangingChars="200" w:hanging="457"/>
        <w:rPr>
          <w:rFonts w:hAnsi="ＭＳ 明朝"/>
          <w:sz w:val="21"/>
          <w:szCs w:val="21"/>
        </w:rPr>
      </w:pPr>
      <w:r w:rsidRPr="00925359">
        <w:rPr>
          <w:rFonts w:hAnsi="ＭＳ 明朝" w:hint="eastAsia"/>
          <w:sz w:val="21"/>
          <w:szCs w:val="21"/>
        </w:rPr>
        <w:t xml:space="preserve">　　　また、管理経費額については、財政の状況により変更となる場合がある。</w:t>
      </w:r>
    </w:p>
    <w:p w14:paraId="2F92CE12" w14:textId="77777777" w:rsidR="00130FE4" w:rsidRPr="00F50B9D" w:rsidRDefault="003E3A5F">
      <w:pPr>
        <w:autoSpaceDE w:val="0"/>
        <w:autoSpaceDN w:val="0"/>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 xml:space="preserve">　　ア　人件費</w:t>
      </w:r>
    </w:p>
    <w:p w14:paraId="2DF86155" w14:textId="77777777" w:rsidR="00130FE4" w:rsidRPr="00925359" w:rsidRDefault="003E3A5F">
      <w:pPr>
        <w:autoSpaceDE w:val="0"/>
        <w:autoSpaceDN w:val="0"/>
        <w:ind w:left="685" w:hangingChars="300" w:hanging="685"/>
        <w:rPr>
          <w:rFonts w:hAnsi="ＭＳ 明朝"/>
          <w:sz w:val="21"/>
          <w:szCs w:val="21"/>
        </w:rPr>
      </w:pPr>
      <w:r w:rsidRPr="00925359">
        <w:rPr>
          <w:rFonts w:hAnsi="ＭＳ 明朝" w:hint="eastAsia"/>
          <w:sz w:val="21"/>
          <w:szCs w:val="21"/>
        </w:rPr>
        <w:t xml:space="preserve">　　　　時間給職員の賃金等は、別途区からの指示に基づき予算額以内で執行すること。</w:t>
      </w:r>
    </w:p>
    <w:p w14:paraId="2CBAB6B9" w14:textId="77777777" w:rsidR="00130FE4" w:rsidRPr="00F50B9D" w:rsidRDefault="003E3A5F">
      <w:pPr>
        <w:autoSpaceDE w:val="0"/>
        <w:autoSpaceDN w:val="0"/>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 xml:space="preserve">　　イ　事務費</w:t>
      </w:r>
    </w:p>
    <w:p w14:paraId="12009D91" w14:textId="77777777" w:rsidR="00130FE4" w:rsidRPr="00925359" w:rsidRDefault="003E3A5F">
      <w:pPr>
        <w:autoSpaceDE w:val="0"/>
        <w:autoSpaceDN w:val="0"/>
        <w:ind w:left="685" w:hangingChars="300" w:hanging="685"/>
        <w:rPr>
          <w:rFonts w:hAnsi="ＭＳ 明朝"/>
          <w:sz w:val="21"/>
          <w:szCs w:val="21"/>
        </w:rPr>
      </w:pPr>
      <w:r w:rsidRPr="00925359">
        <w:rPr>
          <w:rFonts w:hAnsi="ＭＳ 明朝" w:hint="eastAsia"/>
          <w:sz w:val="21"/>
          <w:szCs w:val="21"/>
        </w:rPr>
        <w:t xml:space="preserve">　　　　旅費、消耗品費、印刷製本費、通信費、備品購入費については、予算額以内で執行すること。</w:t>
      </w:r>
    </w:p>
    <w:p w14:paraId="3CA98CA8" w14:textId="77777777" w:rsidR="00130FE4" w:rsidRPr="00F50B9D" w:rsidRDefault="003E3A5F">
      <w:pPr>
        <w:autoSpaceDE w:val="0"/>
        <w:autoSpaceDN w:val="0"/>
        <w:ind w:left="685" w:hangingChars="300" w:hanging="685"/>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 xml:space="preserve">　　ウ　事業費</w:t>
      </w:r>
    </w:p>
    <w:p w14:paraId="4F85DFB9" w14:textId="77777777" w:rsidR="00130FE4" w:rsidRPr="00925359" w:rsidRDefault="003E3A5F">
      <w:pPr>
        <w:autoSpaceDE w:val="0"/>
        <w:autoSpaceDN w:val="0"/>
        <w:ind w:left="685" w:hangingChars="300" w:hanging="685"/>
        <w:rPr>
          <w:rFonts w:hAnsi="ＭＳ 明朝"/>
          <w:sz w:val="21"/>
          <w:szCs w:val="21"/>
        </w:rPr>
      </w:pPr>
      <w:r w:rsidRPr="00925359">
        <w:rPr>
          <w:rFonts w:hAnsi="ＭＳ 明朝" w:hint="eastAsia"/>
          <w:sz w:val="21"/>
          <w:szCs w:val="21"/>
        </w:rPr>
        <w:t xml:space="preserve">　　　　自主事業費については、予算額以内で執行すること。</w:t>
      </w:r>
    </w:p>
    <w:p w14:paraId="5DE49C1D" w14:textId="77777777" w:rsidR="00130FE4" w:rsidRPr="00F50B9D" w:rsidRDefault="003E3A5F">
      <w:pPr>
        <w:autoSpaceDE w:val="0"/>
        <w:autoSpaceDN w:val="0"/>
        <w:ind w:left="685" w:hangingChars="300" w:hanging="685"/>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lastRenderedPageBreak/>
        <w:t xml:space="preserve">　　エ　管理費</w:t>
      </w:r>
    </w:p>
    <w:p w14:paraId="2645F18F" w14:textId="77777777" w:rsidR="00130FE4" w:rsidRPr="00A819FC" w:rsidRDefault="003E3A5F" w:rsidP="007D3367">
      <w:pPr>
        <w:autoSpaceDE w:val="0"/>
        <w:autoSpaceDN w:val="0"/>
        <w:ind w:left="1027" w:hangingChars="450" w:hanging="1027"/>
        <w:rPr>
          <w:rFonts w:hAnsi="ＭＳ 明朝"/>
          <w:sz w:val="21"/>
          <w:szCs w:val="21"/>
        </w:rPr>
      </w:pPr>
      <w:r w:rsidRPr="00925359">
        <w:rPr>
          <w:rFonts w:hAnsi="ＭＳ 明朝" w:hint="eastAsia"/>
          <w:sz w:val="21"/>
          <w:szCs w:val="21"/>
        </w:rPr>
        <w:t xml:space="preserve">　　</w:t>
      </w:r>
      <w:r w:rsidR="007D3367">
        <w:rPr>
          <w:rFonts w:hAnsi="ＭＳ 明朝" w:hint="eastAsia"/>
          <w:sz w:val="21"/>
          <w:szCs w:val="21"/>
        </w:rPr>
        <w:t xml:space="preserve">  </w:t>
      </w:r>
      <w:r w:rsidR="00EF386F" w:rsidRPr="00925359">
        <w:rPr>
          <w:rFonts w:hAnsi="ＭＳ 明朝"/>
          <w:sz w:val="21"/>
          <w:szCs w:val="21"/>
        </w:rPr>
        <w:t>(</w:t>
      </w:r>
      <w:r w:rsidR="00EF386F" w:rsidRPr="00925359">
        <w:rPr>
          <w:rFonts w:hAnsi="ＭＳ 明朝" w:hint="eastAsia"/>
          <w:sz w:val="21"/>
          <w:szCs w:val="21"/>
        </w:rPr>
        <w:t xml:space="preserve">ｱ)　</w:t>
      </w:r>
      <w:r w:rsidRPr="00925359">
        <w:rPr>
          <w:rFonts w:hAnsi="ＭＳ 明朝" w:hint="eastAsia"/>
          <w:sz w:val="21"/>
          <w:szCs w:val="21"/>
        </w:rPr>
        <w:t>清掃費、機械警備費等は、申請団体からの提案額に基づき、協定書において定</w:t>
      </w:r>
      <w:r w:rsidRPr="00A819FC">
        <w:rPr>
          <w:rFonts w:hAnsi="ＭＳ 明朝" w:hint="eastAsia"/>
          <w:sz w:val="21"/>
          <w:szCs w:val="21"/>
        </w:rPr>
        <w:t>めた金額で執行する。</w:t>
      </w:r>
    </w:p>
    <w:p w14:paraId="6450B970" w14:textId="7397D186" w:rsidR="00130FE4" w:rsidRPr="00925359" w:rsidRDefault="003E3A5F">
      <w:pPr>
        <w:autoSpaceDE w:val="0"/>
        <w:autoSpaceDN w:val="0"/>
        <w:ind w:left="913" w:hangingChars="400" w:hanging="913"/>
        <w:rPr>
          <w:rFonts w:hAnsi="ＭＳ 明朝"/>
          <w:sz w:val="21"/>
          <w:szCs w:val="21"/>
        </w:rPr>
      </w:pPr>
      <w:r w:rsidRPr="00A819FC">
        <w:rPr>
          <w:rFonts w:hAnsi="ＭＳ 明朝" w:hint="eastAsia"/>
          <w:sz w:val="21"/>
          <w:szCs w:val="21"/>
        </w:rPr>
        <w:t xml:space="preserve">　</w:t>
      </w:r>
      <w:r w:rsidR="00422296" w:rsidRPr="00A819FC">
        <w:rPr>
          <w:rFonts w:hAnsi="ＭＳ 明朝" w:hint="eastAsia"/>
          <w:sz w:val="21"/>
          <w:szCs w:val="21"/>
        </w:rPr>
        <w:t xml:space="preserve">  </w:t>
      </w:r>
      <w:r w:rsidR="007D3367" w:rsidRPr="00A819FC">
        <w:rPr>
          <w:rFonts w:hAnsi="ＭＳ 明朝" w:hint="eastAsia"/>
          <w:sz w:val="21"/>
          <w:szCs w:val="21"/>
        </w:rPr>
        <w:t xml:space="preserve">　</w:t>
      </w:r>
      <w:r w:rsidR="00EF386F" w:rsidRPr="00A819FC">
        <w:rPr>
          <w:rFonts w:hAnsi="ＭＳ 明朝"/>
          <w:sz w:val="21"/>
          <w:szCs w:val="21"/>
        </w:rPr>
        <w:t>(</w:t>
      </w:r>
      <w:r w:rsidR="00EF386F" w:rsidRPr="00A819FC">
        <w:rPr>
          <w:rFonts w:hAnsi="ＭＳ 明朝" w:hint="eastAsia"/>
          <w:sz w:val="21"/>
          <w:szCs w:val="21"/>
        </w:rPr>
        <w:t xml:space="preserve">ｲ)　</w:t>
      </w:r>
      <w:r w:rsidRPr="00A819FC">
        <w:rPr>
          <w:rFonts w:hAnsi="ＭＳ 明朝" w:hint="eastAsia"/>
          <w:sz w:val="21"/>
          <w:szCs w:val="21"/>
        </w:rPr>
        <w:t>修繕費は、</w:t>
      </w:r>
      <w:r w:rsidR="00EF386F" w:rsidRPr="00A819FC">
        <w:rPr>
          <w:rFonts w:cs="TmsRmn" w:hint="eastAsia"/>
          <w:spacing w:val="2"/>
          <w:kern w:val="0"/>
          <w:sz w:val="21"/>
          <w:szCs w:val="21"/>
        </w:rPr>
        <w:t>１か所</w:t>
      </w:r>
      <w:r w:rsidR="00422296" w:rsidRPr="00A819FC">
        <w:rPr>
          <w:rFonts w:cs="TmsRmn" w:hint="eastAsia"/>
          <w:spacing w:val="2"/>
          <w:kern w:val="0"/>
          <w:sz w:val="21"/>
          <w:szCs w:val="21"/>
        </w:rPr>
        <w:t>１</w:t>
      </w:r>
      <w:r w:rsidRPr="00A819FC">
        <w:rPr>
          <w:rFonts w:hAnsi="ＭＳ 明朝" w:hint="eastAsia"/>
          <w:sz w:val="21"/>
          <w:szCs w:val="21"/>
        </w:rPr>
        <w:t>件</w:t>
      </w:r>
      <w:r w:rsidR="00EF386F" w:rsidRPr="00A819FC">
        <w:rPr>
          <w:rFonts w:hAnsi="ＭＳ 明朝" w:hint="eastAsia"/>
          <w:sz w:val="21"/>
          <w:szCs w:val="21"/>
        </w:rPr>
        <w:t>あたり</w:t>
      </w:r>
      <w:r w:rsidR="00AB642D" w:rsidRPr="00A819FC">
        <w:rPr>
          <w:rFonts w:cs="TmsRmn" w:hint="eastAsia"/>
          <w:spacing w:val="2"/>
          <w:kern w:val="0"/>
          <w:sz w:val="21"/>
          <w:szCs w:val="21"/>
        </w:rPr>
        <w:t>20万</w:t>
      </w:r>
      <w:r w:rsidRPr="00A819FC">
        <w:rPr>
          <w:rFonts w:hAnsi="ＭＳ 明朝" w:hint="eastAsia"/>
          <w:sz w:val="21"/>
          <w:szCs w:val="21"/>
        </w:rPr>
        <w:t>円未満を対象とする。</w:t>
      </w:r>
    </w:p>
    <w:p w14:paraId="07E6EA43" w14:textId="77777777" w:rsidR="00130FE4" w:rsidRPr="00F50B9D" w:rsidRDefault="003E3A5F" w:rsidP="007D3367">
      <w:pPr>
        <w:autoSpaceDE w:val="0"/>
        <w:autoSpaceDN w:val="0"/>
        <w:ind w:leftChars="200" w:left="974" w:hangingChars="200" w:hanging="457"/>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オ　事務経費</w:t>
      </w:r>
    </w:p>
    <w:p w14:paraId="40B5C762" w14:textId="77777777" w:rsidR="00130FE4" w:rsidRPr="00925359" w:rsidRDefault="003E3A5F" w:rsidP="007D3367">
      <w:pPr>
        <w:autoSpaceDE w:val="0"/>
        <w:autoSpaceDN w:val="0"/>
        <w:ind w:leftChars="300" w:left="775" w:firstLineChars="100" w:firstLine="228"/>
        <w:rPr>
          <w:rFonts w:hAnsi="ＭＳ 明朝"/>
          <w:sz w:val="21"/>
          <w:szCs w:val="21"/>
        </w:rPr>
      </w:pPr>
      <w:r w:rsidRPr="00925359">
        <w:rPr>
          <w:rFonts w:hAnsi="ＭＳ 明朝" w:hint="eastAsia"/>
          <w:sz w:val="21"/>
          <w:szCs w:val="21"/>
        </w:rPr>
        <w:t>事務経費は、労務、経理、契約等の事務に要する経費を、人件費、事務費、事業費、管理費の総額との割合に勘案し、算出するものとする。</w:t>
      </w:r>
    </w:p>
    <w:p w14:paraId="18AED98A" w14:textId="77777777" w:rsidR="00130FE4" w:rsidRPr="00F50B9D" w:rsidRDefault="003E3A5F" w:rsidP="00560939">
      <w:pPr>
        <w:pStyle w:val="2"/>
        <w:ind w:firstLineChars="50" w:firstLine="114"/>
        <w:rPr>
          <w:rFonts w:asciiTheme="majorEastAsia" w:eastAsiaTheme="majorEastAsia" w:hAnsiTheme="majorEastAsia"/>
          <w:sz w:val="21"/>
          <w:szCs w:val="21"/>
        </w:rPr>
      </w:pPr>
      <w:bookmarkStart w:id="26" w:name="_Toc63789606"/>
      <w:r w:rsidRPr="00F50B9D">
        <w:rPr>
          <w:rFonts w:asciiTheme="majorEastAsia" w:eastAsiaTheme="majorEastAsia" w:hAnsiTheme="majorEastAsia" w:hint="eastAsia"/>
          <w:sz w:val="21"/>
          <w:szCs w:val="21"/>
        </w:rPr>
        <w:t>(2)</w:t>
      </w:r>
      <w:r w:rsidR="00560939" w:rsidRPr="00F50B9D">
        <w:rPr>
          <w:rFonts w:asciiTheme="majorEastAsia" w:eastAsiaTheme="majorEastAsia" w:hAnsiTheme="majorEastAsia"/>
          <w:sz w:val="21"/>
          <w:szCs w:val="21"/>
        </w:rPr>
        <w:t xml:space="preserve"> </w:t>
      </w:r>
      <w:r w:rsidRPr="00F50B9D">
        <w:rPr>
          <w:rFonts w:asciiTheme="majorEastAsia" w:eastAsiaTheme="majorEastAsia" w:hAnsiTheme="majorEastAsia" w:hint="eastAsia"/>
          <w:sz w:val="21"/>
          <w:szCs w:val="21"/>
        </w:rPr>
        <w:t xml:space="preserve"> 事業報告</w:t>
      </w:r>
      <w:bookmarkEnd w:id="26"/>
    </w:p>
    <w:p w14:paraId="06DC3BEF" w14:textId="77777777" w:rsidR="00130FE4" w:rsidRPr="00925359" w:rsidRDefault="003E3A5F">
      <w:pPr>
        <w:autoSpaceDE w:val="0"/>
        <w:autoSpaceDN w:val="0"/>
        <w:ind w:left="457" w:hangingChars="200" w:hanging="457"/>
        <w:rPr>
          <w:rFonts w:hAnsi="ＭＳ 明朝"/>
          <w:sz w:val="21"/>
          <w:szCs w:val="21"/>
        </w:rPr>
      </w:pPr>
      <w:r w:rsidRPr="00925359">
        <w:rPr>
          <w:rFonts w:hAnsi="ＭＳ 明朝" w:hint="eastAsia"/>
          <w:sz w:val="21"/>
          <w:szCs w:val="21"/>
        </w:rPr>
        <w:t xml:space="preserve">　　　会計年度終了後、２</w:t>
      </w:r>
      <w:r w:rsidR="00EF386F" w:rsidRPr="00925359">
        <w:rPr>
          <w:rFonts w:hAnsi="ＭＳ 明朝" w:hint="eastAsia"/>
          <w:sz w:val="21"/>
          <w:szCs w:val="21"/>
        </w:rPr>
        <w:t>か</w:t>
      </w:r>
      <w:r w:rsidRPr="00925359">
        <w:rPr>
          <w:rFonts w:hAnsi="ＭＳ 明朝" w:hint="eastAsia"/>
          <w:sz w:val="21"/>
          <w:szCs w:val="21"/>
        </w:rPr>
        <w:t>月以内に事業の報告を行うこと。</w:t>
      </w:r>
    </w:p>
    <w:p w14:paraId="49F3E729" w14:textId="77777777" w:rsidR="00130FE4" w:rsidRPr="00925359" w:rsidRDefault="003E3A5F" w:rsidP="00560939">
      <w:pPr>
        <w:pStyle w:val="2"/>
        <w:ind w:firstLineChars="50" w:firstLine="114"/>
        <w:rPr>
          <w:rFonts w:ascii="ＭＳ ゴシック" w:hAnsi="ＭＳ ゴシック"/>
          <w:sz w:val="21"/>
          <w:szCs w:val="21"/>
        </w:rPr>
      </w:pPr>
      <w:bookmarkStart w:id="27" w:name="_Toc63789607"/>
      <w:r w:rsidRPr="00925359">
        <w:rPr>
          <w:rFonts w:ascii="ＭＳ ゴシック" w:hAnsi="ＭＳ ゴシック" w:hint="eastAsia"/>
          <w:sz w:val="21"/>
          <w:szCs w:val="21"/>
        </w:rPr>
        <w:t>(3)</w:t>
      </w:r>
      <w:r w:rsidR="00560939" w:rsidRPr="00925359">
        <w:rPr>
          <w:rFonts w:ascii="ＭＳ ゴシック" w:hAnsi="ＭＳ ゴシック"/>
          <w:sz w:val="21"/>
          <w:szCs w:val="21"/>
        </w:rPr>
        <w:t xml:space="preserve"> </w:t>
      </w:r>
      <w:r w:rsidRPr="00925359">
        <w:rPr>
          <w:rFonts w:ascii="ＭＳ ゴシック" w:hAnsi="ＭＳ ゴシック" w:hint="eastAsia"/>
          <w:sz w:val="21"/>
          <w:szCs w:val="21"/>
        </w:rPr>
        <w:t xml:space="preserve"> 業務の委託</w:t>
      </w:r>
      <w:bookmarkEnd w:id="27"/>
    </w:p>
    <w:p w14:paraId="2CF7F799" w14:textId="77777777" w:rsidR="00130FE4" w:rsidRPr="00925359" w:rsidRDefault="003E3A5F">
      <w:pPr>
        <w:autoSpaceDE w:val="0"/>
        <w:autoSpaceDN w:val="0"/>
        <w:ind w:left="457" w:hangingChars="200" w:hanging="457"/>
        <w:rPr>
          <w:rFonts w:hAnsi="ＭＳ 明朝"/>
          <w:sz w:val="21"/>
          <w:szCs w:val="21"/>
        </w:rPr>
      </w:pPr>
      <w:r w:rsidRPr="00925359">
        <w:rPr>
          <w:rFonts w:hAnsi="ＭＳ 明朝" w:hint="eastAsia"/>
          <w:sz w:val="21"/>
          <w:szCs w:val="21"/>
        </w:rPr>
        <w:t xml:space="preserve">　　　指定管理者は、業務の全部又は主たる部分を一括して第三者に委託し、又は請け負わせてはならない。ただし、あらかじめ、区の承諾を得た場合は、この限りではない。</w:t>
      </w:r>
    </w:p>
    <w:p w14:paraId="3FE26B0B" w14:textId="77777777" w:rsidR="00130FE4" w:rsidRPr="00925359" w:rsidRDefault="003E3A5F">
      <w:pPr>
        <w:autoSpaceDE w:val="0"/>
        <w:autoSpaceDN w:val="0"/>
        <w:ind w:left="457" w:hangingChars="200" w:hanging="457"/>
        <w:rPr>
          <w:rFonts w:hAnsi="ＭＳ 明朝"/>
          <w:sz w:val="21"/>
          <w:szCs w:val="21"/>
        </w:rPr>
      </w:pPr>
      <w:r w:rsidRPr="00925359">
        <w:rPr>
          <w:rFonts w:hAnsi="ＭＳ 明朝" w:hint="eastAsia"/>
          <w:sz w:val="21"/>
          <w:szCs w:val="21"/>
        </w:rPr>
        <w:t xml:space="preserve">　　　また、業務の一部を第三者に委託する場合は、委託先及び契約金額を区に届け出なければならない。</w:t>
      </w:r>
    </w:p>
    <w:p w14:paraId="6C316341" w14:textId="77777777" w:rsidR="00130FE4" w:rsidRPr="00925359" w:rsidRDefault="003E3A5F" w:rsidP="00560939">
      <w:pPr>
        <w:pStyle w:val="2"/>
        <w:ind w:firstLineChars="50" w:firstLine="114"/>
        <w:rPr>
          <w:rFonts w:ascii="ＭＳ ゴシック" w:hAnsi="ＭＳ ゴシック"/>
          <w:sz w:val="21"/>
          <w:szCs w:val="21"/>
        </w:rPr>
      </w:pPr>
      <w:bookmarkStart w:id="28" w:name="_Toc63789608"/>
      <w:r w:rsidRPr="00925359">
        <w:rPr>
          <w:rFonts w:ascii="ＭＳ ゴシック" w:hAnsi="ＭＳ ゴシック" w:hint="eastAsia"/>
          <w:sz w:val="21"/>
          <w:szCs w:val="21"/>
        </w:rPr>
        <w:t>(4)</w:t>
      </w:r>
      <w:r w:rsidR="00560939" w:rsidRPr="00925359">
        <w:rPr>
          <w:rFonts w:ascii="ＭＳ ゴシック" w:hAnsi="ＭＳ ゴシック"/>
          <w:sz w:val="21"/>
          <w:szCs w:val="21"/>
        </w:rPr>
        <w:t xml:space="preserve"> </w:t>
      </w:r>
      <w:r w:rsidRPr="00925359">
        <w:rPr>
          <w:rFonts w:ascii="ＭＳ ゴシック" w:hAnsi="ＭＳ ゴシック" w:hint="eastAsia"/>
          <w:sz w:val="21"/>
          <w:szCs w:val="21"/>
        </w:rPr>
        <w:t xml:space="preserve"> 備品の取り扱い</w:t>
      </w:r>
      <w:bookmarkEnd w:id="28"/>
    </w:p>
    <w:p w14:paraId="3DB9A1C9" w14:textId="77777777" w:rsidR="00130FE4" w:rsidRPr="00F50B9D" w:rsidRDefault="003E3A5F">
      <w:pPr>
        <w:autoSpaceDE w:val="0"/>
        <w:autoSpaceDN w:val="0"/>
        <w:ind w:left="457" w:hangingChars="200" w:hanging="457"/>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 xml:space="preserve">　　ア　備品の帰属</w:t>
      </w:r>
    </w:p>
    <w:p w14:paraId="15806886" w14:textId="77777777" w:rsidR="00130FE4" w:rsidRPr="00925359" w:rsidRDefault="003E3A5F">
      <w:pPr>
        <w:autoSpaceDE w:val="0"/>
        <w:autoSpaceDN w:val="0"/>
        <w:ind w:left="685" w:hangingChars="300" w:hanging="685"/>
        <w:rPr>
          <w:rFonts w:hAnsi="ＭＳ 明朝"/>
          <w:sz w:val="21"/>
          <w:szCs w:val="21"/>
        </w:rPr>
      </w:pPr>
      <w:r w:rsidRPr="00925359">
        <w:rPr>
          <w:rFonts w:hAnsi="ＭＳ 明朝" w:hint="eastAsia"/>
          <w:sz w:val="21"/>
          <w:szCs w:val="21"/>
        </w:rPr>
        <w:t xml:space="preserve">　　　　指定管理者が指定管理料で購入した備品のうち、区が無償で貸与した備品が使用不能になり、同等品を購入したものは横浜市の所有とし、それ以外のものは指定管理者の所有に属するものとする。</w:t>
      </w:r>
    </w:p>
    <w:p w14:paraId="7A36A19C" w14:textId="77777777" w:rsidR="00130FE4" w:rsidRPr="00F50B9D" w:rsidRDefault="003E3A5F">
      <w:pPr>
        <w:autoSpaceDE w:val="0"/>
        <w:autoSpaceDN w:val="0"/>
        <w:ind w:left="457" w:hangingChars="200" w:hanging="457"/>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 xml:space="preserve">　　イ　物品の管理</w:t>
      </w:r>
    </w:p>
    <w:p w14:paraId="1CE2E213" w14:textId="77777777" w:rsidR="00130FE4" w:rsidRPr="00925359" w:rsidRDefault="003E3A5F">
      <w:pPr>
        <w:autoSpaceDE w:val="0"/>
        <w:autoSpaceDN w:val="0"/>
        <w:ind w:left="685" w:hangingChars="300" w:hanging="685"/>
        <w:rPr>
          <w:rFonts w:hAnsi="ＭＳ 明朝"/>
          <w:sz w:val="21"/>
          <w:szCs w:val="21"/>
        </w:rPr>
      </w:pPr>
      <w:r w:rsidRPr="00925359">
        <w:rPr>
          <w:rFonts w:hAnsi="ＭＳ 明朝" w:hint="eastAsia"/>
          <w:sz w:val="21"/>
          <w:szCs w:val="21"/>
        </w:rPr>
        <w:t xml:space="preserve">　　　　指定管理者は区の所有に属する物品については、善良なる管理者の注意をもって管理するものとする。</w:t>
      </w:r>
    </w:p>
    <w:p w14:paraId="4707A4E1" w14:textId="77777777" w:rsidR="00130FE4" w:rsidRPr="00F50B9D" w:rsidRDefault="003E3A5F">
      <w:pPr>
        <w:autoSpaceDE w:val="0"/>
        <w:autoSpaceDN w:val="0"/>
        <w:ind w:left="685" w:hangingChars="300" w:hanging="685"/>
        <w:rPr>
          <w:rFonts w:asciiTheme="majorEastAsia" w:eastAsiaTheme="majorEastAsia" w:hAnsiTheme="majorEastAsia"/>
          <w:sz w:val="21"/>
          <w:szCs w:val="21"/>
        </w:rPr>
      </w:pPr>
      <w:r w:rsidRPr="00F50B9D">
        <w:rPr>
          <w:rFonts w:asciiTheme="majorEastAsia" w:eastAsiaTheme="majorEastAsia" w:hAnsiTheme="majorEastAsia" w:hint="eastAsia"/>
          <w:sz w:val="21"/>
          <w:szCs w:val="21"/>
        </w:rPr>
        <w:t xml:space="preserve">　　ウ　備品管理簿</w:t>
      </w:r>
    </w:p>
    <w:p w14:paraId="0B4D2B80" w14:textId="77777777" w:rsidR="00130FE4" w:rsidRPr="00925359" w:rsidRDefault="003E3A5F">
      <w:pPr>
        <w:autoSpaceDE w:val="0"/>
        <w:autoSpaceDN w:val="0"/>
        <w:ind w:leftChars="264" w:left="682" w:firstLineChars="100" w:firstLine="228"/>
        <w:rPr>
          <w:rFonts w:hAnsi="ＭＳ 明朝"/>
          <w:sz w:val="21"/>
          <w:szCs w:val="21"/>
        </w:rPr>
      </w:pPr>
      <w:r w:rsidRPr="00925359">
        <w:rPr>
          <w:rFonts w:hAnsi="ＭＳ 明朝" w:hint="eastAsia"/>
          <w:sz w:val="21"/>
          <w:szCs w:val="21"/>
        </w:rPr>
        <w:t>指定管理者は区から貸与された備品について、区から交付された備品管理簿を用いて管理しなければならない。また、備品の廃棄及び購入等の異動について定期的に区に報告するものとする。</w:t>
      </w:r>
    </w:p>
    <w:p w14:paraId="2A8A8639" w14:textId="77777777" w:rsidR="00130FE4" w:rsidRPr="00925359" w:rsidRDefault="003E3A5F" w:rsidP="00560939">
      <w:pPr>
        <w:pStyle w:val="2"/>
        <w:ind w:firstLineChars="50" w:firstLine="114"/>
        <w:rPr>
          <w:rFonts w:ascii="ＭＳ ゴシック" w:hAnsi="ＭＳ ゴシック"/>
          <w:sz w:val="21"/>
          <w:szCs w:val="21"/>
        </w:rPr>
      </w:pPr>
      <w:bookmarkStart w:id="29" w:name="_Toc63789609"/>
      <w:r w:rsidRPr="00925359">
        <w:rPr>
          <w:rFonts w:ascii="ＭＳ ゴシック" w:hAnsi="ＭＳ ゴシック" w:hint="eastAsia"/>
          <w:sz w:val="21"/>
          <w:szCs w:val="21"/>
        </w:rPr>
        <w:t>(5)</w:t>
      </w:r>
      <w:r w:rsidR="00560939" w:rsidRPr="00925359">
        <w:rPr>
          <w:rFonts w:ascii="ＭＳ ゴシック" w:hAnsi="ＭＳ ゴシック"/>
          <w:sz w:val="21"/>
          <w:szCs w:val="21"/>
        </w:rPr>
        <w:t xml:space="preserve"> </w:t>
      </w:r>
      <w:r w:rsidRPr="00925359">
        <w:rPr>
          <w:rFonts w:ascii="ＭＳ ゴシック" w:hAnsi="ＭＳ ゴシック" w:hint="eastAsia"/>
          <w:sz w:val="21"/>
          <w:szCs w:val="21"/>
        </w:rPr>
        <w:t xml:space="preserve"> 経理規定</w:t>
      </w:r>
      <w:bookmarkEnd w:id="29"/>
    </w:p>
    <w:p w14:paraId="1F4BFF71" w14:textId="77777777" w:rsidR="00130FE4" w:rsidRPr="00925359" w:rsidRDefault="003E3A5F">
      <w:pPr>
        <w:autoSpaceDE w:val="0"/>
        <w:autoSpaceDN w:val="0"/>
        <w:rPr>
          <w:rFonts w:hAnsi="ＭＳ 明朝"/>
          <w:sz w:val="21"/>
          <w:szCs w:val="21"/>
        </w:rPr>
      </w:pPr>
      <w:r w:rsidRPr="00925359">
        <w:rPr>
          <w:rFonts w:hAnsi="ＭＳ 明朝" w:hint="eastAsia"/>
          <w:sz w:val="21"/>
          <w:szCs w:val="21"/>
        </w:rPr>
        <w:t xml:space="preserve">　　　指定管理者は経理規定を定め、経理事務を行うこととする。</w:t>
      </w:r>
    </w:p>
    <w:p w14:paraId="41935782" w14:textId="77777777" w:rsidR="00130FE4" w:rsidRPr="00925359" w:rsidRDefault="003E3A5F" w:rsidP="00560939">
      <w:pPr>
        <w:pStyle w:val="2"/>
        <w:ind w:firstLineChars="50" w:firstLine="114"/>
        <w:rPr>
          <w:rFonts w:ascii="ＭＳ ゴシック" w:hAnsi="ＭＳ ゴシック"/>
          <w:sz w:val="21"/>
          <w:szCs w:val="21"/>
        </w:rPr>
      </w:pPr>
      <w:bookmarkStart w:id="30" w:name="_Toc63789610"/>
      <w:r w:rsidRPr="00925359">
        <w:rPr>
          <w:rFonts w:ascii="ＭＳ ゴシック" w:hAnsi="ＭＳ ゴシック" w:hint="eastAsia"/>
          <w:sz w:val="21"/>
          <w:szCs w:val="21"/>
        </w:rPr>
        <w:t>(6)</w:t>
      </w:r>
      <w:r w:rsidR="00560939" w:rsidRPr="00925359">
        <w:rPr>
          <w:rFonts w:ascii="ＭＳ ゴシック" w:hAnsi="ＭＳ ゴシック"/>
          <w:sz w:val="21"/>
          <w:szCs w:val="21"/>
        </w:rPr>
        <w:t xml:space="preserve"> </w:t>
      </w:r>
      <w:r w:rsidRPr="00925359">
        <w:rPr>
          <w:rFonts w:ascii="ＭＳ ゴシック" w:hAnsi="ＭＳ ゴシック" w:hint="eastAsia"/>
          <w:sz w:val="21"/>
          <w:szCs w:val="21"/>
        </w:rPr>
        <w:t xml:space="preserve"> 立入検査</w:t>
      </w:r>
      <w:bookmarkEnd w:id="30"/>
    </w:p>
    <w:p w14:paraId="4C90FEAD" w14:textId="77777777" w:rsidR="00130FE4" w:rsidRPr="00925359" w:rsidRDefault="003E3A5F">
      <w:pPr>
        <w:autoSpaceDE w:val="0"/>
        <w:autoSpaceDN w:val="0"/>
        <w:ind w:left="457" w:hangingChars="200" w:hanging="457"/>
        <w:rPr>
          <w:rFonts w:hAnsi="ＭＳ 明朝"/>
          <w:sz w:val="21"/>
          <w:szCs w:val="21"/>
        </w:rPr>
      </w:pPr>
      <w:r w:rsidRPr="00925359">
        <w:rPr>
          <w:rFonts w:hAnsi="ＭＳ 明朝" w:hint="eastAsia"/>
          <w:sz w:val="21"/>
          <w:szCs w:val="21"/>
        </w:rPr>
        <w:t xml:space="preserve">　　　区は必要に応じて、施設、物品、各種帳簿等の現地調査を行えるものとする。</w:t>
      </w:r>
    </w:p>
    <w:p w14:paraId="718714A0" w14:textId="77777777" w:rsidR="00130FE4" w:rsidRPr="00925359" w:rsidRDefault="003E3A5F" w:rsidP="00560939">
      <w:pPr>
        <w:pStyle w:val="2"/>
        <w:ind w:firstLineChars="50" w:firstLine="114"/>
        <w:rPr>
          <w:rFonts w:ascii="ＭＳ ゴシック" w:hAnsi="ＭＳ ゴシック"/>
          <w:sz w:val="21"/>
        </w:rPr>
      </w:pPr>
      <w:bookmarkStart w:id="31" w:name="_Toc63789611"/>
      <w:r w:rsidRPr="00925359">
        <w:rPr>
          <w:rFonts w:ascii="ＭＳ ゴシック" w:hAnsi="ＭＳ ゴシック" w:hint="eastAsia"/>
          <w:sz w:val="21"/>
        </w:rPr>
        <w:t>(7)</w:t>
      </w:r>
      <w:r w:rsidR="00560939" w:rsidRPr="00925359">
        <w:rPr>
          <w:rFonts w:ascii="ＭＳ ゴシック" w:hAnsi="ＭＳ ゴシック"/>
          <w:sz w:val="21"/>
        </w:rPr>
        <w:t xml:space="preserve"> </w:t>
      </w:r>
      <w:r w:rsidRPr="00925359">
        <w:rPr>
          <w:rFonts w:ascii="ＭＳ ゴシック" w:hAnsi="ＭＳ ゴシック" w:hint="eastAsia"/>
          <w:sz w:val="21"/>
        </w:rPr>
        <w:t xml:space="preserve"> 公租公課</w:t>
      </w:r>
      <w:bookmarkEnd w:id="31"/>
    </w:p>
    <w:p w14:paraId="662F3FE6" w14:textId="77777777" w:rsidR="00130FE4" w:rsidRPr="00925359" w:rsidRDefault="003E3A5F">
      <w:pPr>
        <w:autoSpaceDE w:val="0"/>
        <w:autoSpaceDN w:val="0"/>
        <w:adjustRightInd w:val="0"/>
        <w:ind w:leftChars="176" w:left="455" w:firstLineChars="100" w:firstLine="228"/>
        <w:jc w:val="left"/>
        <w:rPr>
          <w:rFonts w:hAnsi="ＭＳ 明朝"/>
          <w:sz w:val="21"/>
        </w:rPr>
      </w:pPr>
      <w:r w:rsidRPr="00925359">
        <w:rPr>
          <w:rFonts w:hAnsi="ＭＳ 明朝" w:hint="eastAsia"/>
          <w:sz w:val="21"/>
        </w:rPr>
        <w:t>指定管理者は法人に係る市民税等の納税義務者となる可能性がある</w:t>
      </w:r>
      <w:r w:rsidR="00E72A3C" w:rsidRPr="00925359">
        <w:rPr>
          <w:rFonts w:hAnsi="ＭＳ 明朝" w:hint="eastAsia"/>
          <w:sz w:val="21"/>
        </w:rPr>
        <w:t>。詳細について、財政</w:t>
      </w:r>
      <w:r w:rsidRPr="00925359">
        <w:rPr>
          <w:rFonts w:hAnsi="ＭＳ 明朝" w:hint="eastAsia"/>
          <w:sz w:val="21"/>
        </w:rPr>
        <w:t>局</w:t>
      </w:r>
      <w:r w:rsidR="002E19C1" w:rsidRPr="00925359">
        <w:rPr>
          <w:rFonts w:hAnsi="ＭＳ 明朝" w:hint="eastAsia"/>
          <w:sz w:val="21"/>
        </w:rPr>
        <w:t>主税部法人税務課、所轄の県税事務所及び税務署に</w:t>
      </w:r>
      <w:r w:rsidRPr="00925359">
        <w:rPr>
          <w:rFonts w:hAnsi="ＭＳ 明朝" w:hint="eastAsia"/>
          <w:sz w:val="21"/>
        </w:rPr>
        <w:t>問い合わせること。</w:t>
      </w:r>
    </w:p>
    <w:p w14:paraId="3DB34B79" w14:textId="77777777" w:rsidR="00AD1735" w:rsidRPr="00925359" w:rsidRDefault="00AD1735">
      <w:pPr>
        <w:autoSpaceDE w:val="0"/>
        <w:autoSpaceDN w:val="0"/>
        <w:adjustRightInd w:val="0"/>
        <w:ind w:leftChars="176" w:left="455" w:firstLineChars="100" w:firstLine="228"/>
        <w:jc w:val="left"/>
        <w:rPr>
          <w:rFonts w:hAnsi="ＭＳ 明朝"/>
          <w:sz w:val="21"/>
        </w:rPr>
      </w:pPr>
    </w:p>
    <w:p w14:paraId="22633088" w14:textId="77777777" w:rsidR="00E66D5C" w:rsidRPr="00925359" w:rsidRDefault="00AD1735" w:rsidP="00E66D5C">
      <w:pPr>
        <w:keepNext/>
        <w:outlineLvl w:val="0"/>
        <w:rPr>
          <w:rFonts w:ascii="ＭＳ ゴシック" w:eastAsia="ＭＳ ゴシック" w:hAnsi="ＭＳ ゴシック"/>
          <w:sz w:val="21"/>
          <w:szCs w:val="21"/>
        </w:rPr>
      </w:pPr>
      <w:bookmarkStart w:id="32" w:name="_Toc27658702"/>
      <w:bookmarkStart w:id="33" w:name="_Toc28350499"/>
      <w:bookmarkStart w:id="34" w:name="_Toc63789612"/>
      <w:r w:rsidRPr="00925359">
        <w:rPr>
          <w:rFonts w:ascii="ＭＳ ゴシック" w:eastAsia="ＭＳ ゴシック" w:hAnsi="ＭＳ ゴシック" w:hint="eastAsia"/>
          <w:sz w:val="21"/>
          <w:szCs w:val="21"/>
        </w:rPr>
        <w:t>６</w:t>
      </w:r>
      <w:r w:rsidR="003E3A5F" w:rsidRPr="00925359">
        <w:rPr>
          <w:rFonts w:ascii="ＭＳ ゴシック" w:eastAsia="ＭＳ ゴシック" w:hAnsi="ＭＳ ゴシック" w:hint="eastAsia"/>
          <w:sz w:val="21"/>
          <w:szCs w:val="21"/>
        </w:rPr>
        <w:t xml:space="preserve">　実績評価</w:t>
      </w:r>
      <w:bookmarkEnd w:id="32"/>
      <w:bookmarkEnd w:id="33"/>
      <w:bookmarkEnd w:id="34"/>
    </w:p>
    <w:p w14:paraId="5249A780" w14:textId="77777777" w:rsidR="00E66D5C" w:rsidRPr="00925359" w:rsidRDefault="003E3A5F" w:rsidP="00E66D5C">
      <w:pPr>
        <w:keepNext/>
        <w:ind w:firstLineChars="50" w:firstLine="114"/>
        <w:outlineLvl w:val="1"/>
        <w:rPr>
          <w:rFonts w:ascii="ＭＳ ゴシック" w:eastAsia="ＭＳ ゴシック" w:hAnsi="ＭＳ ゴシック"/>
          <w:sz w:val="21"/>
          <w:szCs w:val="21"/>
        </w:rPr>
      </w:pPr>
      <w:bookmarkStart w:id="35" w:name="_Toc27658703"/>
      <w:bookmarkStart w:id="36" w:name="_Toc28350500"/>
      <w:bookmarkStart w:id="37" w:name="_Toc63789613"/>
      <w:r w:rsidRPr="00925359">
        <w:rPr>
          <w:rFonts w:ascii="ＭＳ ゴシック" w:eastAsia="ＭＳ ゴシック" w:hAnsi="ＭＳ ゴシック" w:hint="eastAsia"/>
          <w:sz w:val="21"/>
          <w:szCs w:val="21"/>
        </w:rPr>
        <w:t>(1)　指定管理者による自己評価</w:t>
      </w:r>
      <w:bookmarkEnd w:id="35"/>
      <w:bookmarkEnd w:id="36"/>
      <w:bookmarkEnd w:id="37"/>
    </w:p>
    <w:p w14:paraId="6EABA806" w14:textId="77777777" w:rsidR="00E66D5C" w:rsidRPr="00925359" w:rsidRDefault="003E3A5F" w:rsidP="00E66D5C">
      <w:pPr>
        <w:ind w:leftChars="200" w:left="517" w:firstLineChars="100" w:firstLine="228"/>
        <w:rPr>
          <w:rFonts w:hAnsi="ＭＳ 明朝"/>
          <w:sz w:val="21"/>
          <w:szCs w:val="22"/>
        </w:rPr>
      </w:pPr>
      <w:r w:rsidRPr="00925359">
        <w:rPr>
          <w:rFonts w:hAnsi="ＭＳ 明朝" w:hint="eastAsia"/>
          <w:sz w:val="21"/>
          <w:szCs w:val="22"/>
        </w:rPr>
        <w:t>指定管理者は、自らの管理運営が、公の施設の設置目的や協定書、提案書、公募要項、仕様書、維持管理基本水準書等に沿って行われているか、指標に対する目標値を達成しているか、利用者のニーズに合致したものとなっているか等を確認するため、年１回以</w:t>
      </w:r>
      <w:r w:rsidRPr="00925359">
        <w:rPr>
          <w:rFonts w:hAnsi="ＭＳ 明朝" w:hint="eastAsia"/>
          <w:sz w:val="21"/>
          <w:szCs w:val="22"/>
        </w:rPr>
        <w:lastRenderedPageBreak/>
        <w:t>上、自己評価を実施</w:t>
      </w:r>
      <w:r w:rsidR="000C50D7" w:rsidRPr="00925359">
        <w:rPr>
          <w:rFonts w:hAnsi="ＭＳ 明朝" w:hint="eastAsia"/>
          <w:sz w:val="21"/>
          <w:szCs w:val="22"/>
        </w:rPr>
        <w:t>すること</w:t>
      </w:r>
      <w:r w:rsidRPr="00925359">
        <w:rPr>
          <w:rFonts w:hAnsi="ＭＳ 明朝" w:hint="eastAsia"/>
          <w:sz w:val="21"/>
          <w:szCs w:val="22"/>
        </w:rPr>
        <w:t>。</w:t>
      </w:r>
    </w:p>
    <w:p w14:paraId="4A59D5CE" w14:textId="77777777" w:rsidR="00E66D5C" w:rsidRPr="00925359" w:rsidRDefault="003E3A5F" w:rsidP="00E66D5C">
      <w:pPr>
        <w:ind w:left="457" w:hangingChars="200" w:hanging="457"/>
        <w:rPr>
          <w:rFonts w:hAnsi="ＭＳ 明朝"/>
          <w:sz w:val="21"/>
          <w:szCs w:val="22"/>
        </w:rPr>
      </w:pPr>
      <w:r w:rsidRPr="00925359">
        <w:rPr>
          <w:rFonts w:hAnsi="ＭＳ 明朝" w:hint="eastAsia"/>
          <w:sz w:val="21"/>
          <w:szCs w:val="22"/>
        </w:rPr>
        <w:t xml:space="preserve">　　　実施方法は、本市が定める様式を用いて、指定管理者の提案内容、事業計画書等で毎年</w:t>
      </w:r>
      <w:r w:rsidR="00D71C0E" w:rsidRPr="00925359">
        <w:rPr>
          <w:rFonts w:hAnsi="ＭＳ 明朝" w:hint="eastAsia"/>
          <w:sz w:val="21"/>
          <w:szCs w:val="22"/>
        </w:rPr>
        <w:t>度設定している運営目標、収支状況を毎年度終了後２か</w:t>
      </w:r>
      <w:r w:rsidRPr="00925359">
        <w:rPr>
          <w:rFonts w:hAnsi="ＭＳ 明朝" w:hint="eastAsia"/>
          <w:sz w:val="21"/>
          <w:szCs w:val="22"/>
        </w:rPr>
        <w:t>月以内に所管</w:t>
      </w:r>
      <w:r w:rsidR="00D71C0E" w:rsidRPr="00925359">
        <w:rPr>
          <w:rFonts w:hAnsi="ＭＳ 明朝" w:hint="eastAsia"/>
          <w:sz w:val="21"/>
          <w:szCs w:val="22"/>
        </w:rPr>
        <w:t>課</w:t>
      </w:r>
      <w:r w:rsidRPr="00925359">
        <w:rPr>
          <w:rFonts w:hAnsi="ＭＳ 明朝" w:hint="eastAsia"/>
          <w:sz w:val="21"/>
          <w:szCs w:val="22"/>
        </w:rPr>
        <w:t>に提出するものと</w:t>
      </w:r>
      <w:r w:rsidR="000C50D7" w:rsidRPr="00925359">
        <w:rPr>
          <w:rFonts w:hAnsi="ＭＳ 明朝" w:hint="eastAsia"/>
          <w:sz w:val="21"/>
          <w:szCs w:val="22"/>
        </w:rPr>
        <w:t>する</w:t>
      </w:r>
      <w:r w:rsidRPr="00925359">
        <w:rPr>
          <w:rFonts w:hAnsi="ＭＳ 明朝" w:hint="eastAsia"/>
          <w:sz w:val="21"/>
          <w:szCs w:val="22"/>
        </w:rPr>
        <w:t>。</w:t>
      </w:r>
    </w:p>
    <w:p w14:paraId="736C21C4" w14:textId="77777777" w:rsidR="00E66D5C" w:rsidRPr="00925359" w:rsidRDefault="003E3A5F" w:rsidP="00E66D5C">
      <w:pPr>
        <w:keepNext/>
        <w:ind w:firstLineChars="50" w:firstLine="114"/>
        <w:outlineLvl w:val="1"/>
        <w:rPr>
          <w:rFonts w:ascii="ＭＳ ゴシック" w:eastAsia="ＭＳ ゴシック" w:hAnsi="ＭＳ ゴシック"/>
          <w:sz w:val="21"/>
          <w:szCs w:val="21"/>
        </w:rPr>
      </w:pPr>
      <w:bookmarkStart w:id="38" w:name="_Toc27658704"/>
      <w:bookmarkStart w:id="39" w:name="_Toc28350501"/>
      <w:bookmarkStart w:id="40" w:name="_Toc63789614"/>
      <w:r w:rsidRPr="00925359">
        <w:rPr>
          <w:rFonts w:ascii="ＭＳ ゴシック" w:eastAsia="ＭＳ ゴシック" w:hAnsi="ＭＳ ゴシック" w:hint="eastAsia"/>
          <w:sz w:val="21"/>
          <w:szCs w:val="21"/>
        </w:rPr>
        <w:t xml:space="preserve">(2)　</w:t>
      </w:r>
      <w:bookmarkStart w:id="41" w:name="_Toc27658705"/>
      <w:bookmarkStart w:id="42" w:name="_Toc28350502"/>
      <w:bookmarkEnd w:id="38"/>
      <w:bookmarkEnd w:id="39"/>
      <w:r w:rsidRPr="00925359">
        <w:rPr>
          <w:rFonts w:ascii="ＭＳ ゴシック" w:eastAsia="ＭＳ ゴシック" w:hAnsi="ＭＳ ゴシック" w:hint="eastAsia"/>
          <w:sz w:val="21"/>
          <w:szCs w:val="21"/>
        </w:rPr>
        <w:t>第三者評価</w:t>
      </w:r>
      <w:bookmarkEnd w:id="41"/>
      <w:bookmarkEnd w:id="42"/>
      <w:bookmarkEnd w:id="40"/>
    </w:p>
    <w:p w14:paraId="53711B0C" w14:textId="4EEEC0E9" w:rsidR="008F1C5D" w:rsidRPr="00DF17A9" w:rsidRDefault="003E3A5F" w:rsidP="00DF17A9">
      <w:pPr>
        <w:autoSpaceDE w:val="0"/>
        <w:autoSpaceDN w:val="0"/>
        <w:adjustRightInd w:val="0"/>
        <w:ind w:leftChars="200" w:left="517" w:firstLineChars="100" w:firstLine="228"/>
        <w:jc w:val="left"/>
        <w:rPr>
          <w:rFonts w:hAnsi="ＭＳ 明朝" w:cs="ＭＳ@....."/>
          <w:kern w:val="0"/>
          <w:sz w:val="21"/>
          <w:szCs w:val="22"/>
        </w:rPr>
      </w:pPr>
      <w:r w:rsidRPr="00925359">
        <w:rPr>
          <w:rFonts w:hAnsi="ＭＳ 明朝" w:hint="eastAsia"/>
          <w:sz w:val="21"/>
          <w:szCs w:val="22"/>
        </w:rPr>
        <w:t>本市では、客観的な視点からの評価を受けることで、指定管理者が自ら必要な業務改善を行い、サービスの質の向上等を図ることを目的として</w:t>
      </w:r>
      <w:r w:rsidRPr="00DF17A9">
        <w:rPr>
          <w:rFonts w:hAnsi="ＭＳ 明朝" w:hint="eastAsia"/>
          <w:sz w:val="21"/>
          <w:szCs w:val="22"/>
        </w:rPr>
        <w:t>、</w:t>
      </w:r>
      <w:r w:rsidR="008F1C5D" w:rsidRPr="00DF17A9">
        <w:rPr>
          <w:rFonts w:hAnsi="ＭＳ 明朝" w:cs="ＭＳ@....." w:hint="eastAsia"/>
          <w:kern w:val="0"/>
          <w:sz w:val="21"/>
          <w:szCs w:val="22"/>
        </w:rPr>
        <w:t>第三者評価の受審を指定管理者の義務としている。</w:t>
      </w:r>
    </w:p>
    <w:p w14:paraId="3527799F" w14:textId="77777777" w:rsidR="008F1C5D" w:rsidRPr="00DF17A9" w:rsidRDefault="008F1C5D" w:rsidP="008F1C5D">
      <w:pPr>
        <w:autoSpaceDE w:val="0"/>
        <w:autoSpaceDN w:val="0"/>
        <w:adjustRightInd w:val="0"/>
        <w:ind w:leftChars="200" w:left="517" w:firstLineChars="100" w:firstLine="228"/>
        <w:jc w:val="left"/>
        <w:rPr>
          <w:rFonts w:hAnsi="ＭＳ 明朝" w:cs="ＭＳ@....."/>
          <w:kern w:val="0"/>
          <w:sz w:val="21"/>
          <w:szCs w:val="22"/>
        </w:rPr>
      </w:pPr>
      <w:r w:rsidRPr="00DF17A9">
        <w:rPr>
          <w:rFonts w:hAnsi="ＭＳ 明朝" w:cs="ＭＳ@....." w:hint="eastAsia"/>
          <w:kern w:val="0"/>
          <w:sz w:val="21"/>
          <w:szCs w:val="22"/>
        </w:rPr>
        <w:t>こどもログハウスの指定管理者は、横浜市が定めた共通評価基準に基づき、横浜市が認定した民間評価機関（NPO法人、シンクタンク等）による評価を受けることとし、これらの結果は横浜市のウェブサイトで公表される。</w:t>
      </w:r>
    </w:p>
    <w:p w14:paraId="46718F92" w14:textId="1A99249E" w:rsidR="008F1C5D" w:rsidRPr="00DF17A9" w:rsidRDefault="008F1C5D" w:rsidP="008F1C5D">
      <w:pPr>
        <w:autoSpaceDE w:val="0"/>
        <w:autoSpaceDN w:val="0"/>
        <w:adjustRightInd w:val="0"/>
        <w:ind w:leftChars="200" w:left="517" w:firstLineChars="100" w:firstLine="228"/>
        <w:jc w:val="left"/>
        <w:rPr>
          <w:rFonts w:hAnsi="ＭＳ 明朝" w:cs="ＭＳ@....."/>
          <w:kern w:val="0"/>
          <w:sz w:val="21"/>
          <w:szCs w:val="22"/>
        </w:rPr>
      </w:pPr>
      <w:r w:rsidRPr="00DF17A9">
        <w:rPr>
          <w:rFonts w:hAnsi="ＭＳ 明朝" w:cs="ＭＳ@....." w:hint="eastAsia"/>
          <w:kern w:val="0"/>
          <w:sz w:val="21"/>
          <w:szCs w:val="22"/>
        </w:rPr>
        <w:t>なお、受審時期は、指定期間の２年目又は３年目のいずれかのうち横浜市との協議により定める時期を原則とする（受審に伴う費用は指定管理者の負担となり、20万円（消費税</w:t>
      </w:r>
      <w:r w:rsidR="00A076D9" w:rsidRPr="00DF17A9">
        <w:rPr>
          <w:rFonts w:hAnsi="ＭＳ 明朝" w:cs="ＭＳ@....." w:hint="eastAsia"/>
          <w:kern w:val="0"/>
          <w:sz w:val="21"/>
          <w:szCs w:val="22"/>
        </w:rPr>
        <w:t>及び地方消費税</w:t>
      </w:r>
      <w:r w:rsidRPr="00DF17A9">
        <w:rPr>
          <w:rFonts w:hAnsi="ＭＳ 明朝" w:cs="ＭＳ@....." w:hint="eastAsia"/>
          <w:kern w:val="0"/>
          <w:sz w:val="21"/>
          <w:szCs w:val="22"/>
        </w:rPr>
        <w:t>別）となる。）。</w:t>
      </w:r>
    </w:p>
    <w:p w14:paraId="0D9DA078" w14:textId="77777777" w:rsidR="00E66D5C" w:rsidRPr="008F1C5D" w:rsidRDefault="00E66D5C" w:rsidP="00E66D5C">
      <w:pPr>
        <w:autoSpaceDE w:val="0"/>
        <w:autoSpaceDN w:val="0"/>
        <w:adjustRightInd w:val="0"/>
        <w:ind w:leftChars="300" w:left="775"/>
        <w:jc w:val="left"/>
        <w:rPr>
          <w:rFonts w:hAnsi="ＭＳ 明朝" w:cs="ＭＳ@....."/>
          <w:strike/>
          <w:dstrike/>
          <w:color w:val="FF0000"/>
          <w:kern w:val="0"/>
          <w:sz w:val="21"/>
          <w:szCs w:val="22"/>
        </w:rPr>
      </w:pPr>
    </w:p>
    <w:p w14:paraId="7321D98F" w14:textId="77777777" w:rsidR="00E66D5C" w:rsidRPr="00925359" w:rsidRDefault="00D71C0E" w:rsidP="00E66D5C">
      <w:pPr>
        <w:keepNext/>
        <w:ind w:firstLineChars="50" w:firstLine="114"/>
        <w:outlineLvl w:val="1"/>
        <w:rPr>
          <w:rFonts w:ascii="ＭＳ ゴシック" w:eastAsia="ＭＳ ゴシック" w:hAnsi="ＭＳ ゴシック"/>
          <w:sz w:val="21"/>
          <w:szCs w:val="21"/>
        </w:rPr>
      </w:pPr>
      <w:bookmarkStart w:id="43" w:name="_Toc27658706"/>
      <w:bookmarkStart w:id="44" w:name="_Toc28350503"/>
      <w:bookmarkStart w:id="45" w:name="_Toc63789615"/>
      <w:r w:rsidRPr="00925359">
        <w:rPr>
          <w:rFonts w:ascii="ＭＳ ゴシック" w:eastAsia="ＭＳ ゴシック" w:hAnsi="ＭＳ ゴシック" w:hint="eastAsia"/>
          <w:sz w:val="21"/>
          <w:szCs w:val="21"/>
        </w:rPr>
        <w:t>(3</w:t>
      </w:r>
      <w:r w:rsidR="003E3A5F" w:rsidRPr="00925359">
        <w:rPr>
          <w:rFonts w:ascii="ＭＳ ゴシック" w:eastAsia="ＭＳ ゴシック" w:hAnsi="ＭＳ ゴシック" w:hint="eastAsia"/>
          <w:sz w:val="21"/>
          <w:szCs w:val="21"/>
        </w:rPr>
        <w:t xml:space="preserve">)　</w:t>
      </w:r>
      <w:r w:rsidRPr="00925359">
        <w:rPr>
          <w:rFonts w:ascii="ＭＳ ゴシック" w:eastAsia="ＭＳ ゴシック" w:hAnsi="ＭＳ ゴシック" w:hint="eastAsia"/>
          <w:sz w:val="21"/>
          <w:szCs w:val="21"/>
        </w:rPr>
        <w:t>実績評価の</w:t>
      </w:r>
      <w:r w:rsidR="003E3A5F" w:rsidRPr="00925359">
        <w:rPr>
          <w:rFonts w:ascii="ＭＳ ゴシック" w:eastAsia="ＭＳ ゴシック" w:hAnsi="ＭＳ ゴシック" w:hint="eastAsia"/>
          <w:sz w:val="21"/>
          <w:szCs w:val="21"/>
        </w:rPr>
        <w:t>次期選定への反映</w:t>
      </w:r>
      <w:bookmarkEnd w:id="43"/>
      <w:bookmarkEnd w:id="44"/>
      <w:bookmarkEnd w:id="45"/>
    </w:p>
    <w:p w14:paraId="74A4251A" w14:textId="77777777" w:rsidR="00E66D5C" w:rsidRPr="00925359" w:rsidRDefault="00D71C0E" w:rsidP="00D71C0E">
      <w:pPr>
        <w:autoSpaceDE w:val="0"/>
        <w:autoSpaceDN w:val="0"/>
        <w:ind w:leftChars="200" w:left="517" w:firstLineChars="100" w:firstLine="228"/>
        <w:rPr>
          <w:rFonts w:hAnsi="ＭＳ 明朝"/>
          <w:sz w:val="21"/>
          <w:szCs w:val="22"/>
        </w:rPr>
      </w:pPr>
      <w:r w:rsidRPr="00925359">
        <w:rPr>
          <w:rFonts w:hAnsi="ＭＳ 明朝" w:hint="eastAsia"/>
          <w:sz w:val="21"/>
          <w:szCs w:val="22"/>
        </w:rPr>
        <w:t>次期選定に際して現指定管理者が応募した場合、これまでの管理運営</w:t>
      </w:r>
      <w:r w:rsidR="005D3B77" w:rsidRPr="00925359">
        <w:rPr>
          <w:rFonts w:hAnsi="ＭＳ 明朝" w:hint="eastAsia"/>
          <w:sz w:val="21"/>
          <w:szCs w:val="22"/>
        </w:rPr>
        <w:t>の</w:t>
      </w:r>
      <w:r w:rsidRPr="00925359">
        <w:rPr>
          <w:rFonts w:hAnsi="ＭＳ 明朝" w:hint="eastAsia"/>
          <w:sz w:val="21"/>
          <w:szCs w:val="22"/>
        </w:rPr>
        <w:t>実績を加減点評価として選定評価に反映する</w:t>
      </w:r>
      <w:r w:rsidR="003E3A5F" w:rsidRPr="00925359">
        <w:rPr>
          <w:rFonts w:hAnsi="ＭＳ 明朝" w:hint="eastAsia"/>
          <w:sz w:val="21"/>
          <w:szCs w:val="22"/>
        </w:rPr>
        <w:t>。</w:t>
      </w:r>
    </w:p>
    <w:p w14:paraId="583054D9" w14:textId="77777777" w:rsidR="00EF386F" w:rsidRPr="00925359" w:rsidRDefault="00EF386F" w:rsidP="003A1AB1">
      <w:pPr>
        <w:autoSpaceDE w:val="0"/>
        <w:autoSpaceDN w:val="0"/>
        <w:rPr>
          <w:rFonts w:hAnsi="ＭＳ 明朝"/>
          <w:sz w:val="21"/>
          <w:szCs w:val="21"/>
        </w:rPr>
      </w:pPr>
    </w:p>
    <w:p w14:paraId="5133F328" w14:textId="77777777" w:rsidR="003A1AB1" w:rsidRPr="00A819FC" w:rsidRDefault="00AD1735" w:rsidP="00036F05">
      <w:pPr>
        <w:pStyle w:val="1"/>
        <w:rPr>
          <w:rFonts w:ascii="ＭＳ ゴシック" w:hAnsi="ＭＳ ゴシック"/>
          <w:sz w:val="21"/>
          <w:szCs w:val="21"/>
        </w:rPr>
      </w:pPr>
      <w:bookmarkStart w:id="46" w:name="_Toc63789616"/>
      <w:r w:rsidRPr="00A819FC">
        <w:rPr>
          <w:rFonts w:ascii="ＭＳ ゴシック" w:hAnsi="ＭＳ ゴシック" w:hint="eastAsia"/>
          <w:sz w:val="21"/>
          <w:szCs w:val="21"/>
        </w:rPr>
        <w:t>７</w:t>
      </w:r>
      <w:r w:rsidR="00130FE4" w:rsidRPr="00A819FC">
        <w:rPr>
          <w:rFonts w:ascii="ＭＳ ゴシック" w:hAnsi="ＭＳ ゴシック" w:hint="eastAsia"/>
          <w:sz w:val="21"/>
          <w:szCs w:val="21"/>
        </w:rPr>
        <w:t xml:space="preserve">　その他</w:t>
      </w:r>
      <w:r w:rsidR="004C345F" w:rsidRPr="00A819FC">
        <w:rPr>
          <w:rFonts w:ascii="ＭＳ ゴシック" w:hAnsi="ＭＳ ゴシック" w:hint="eastAsia"/>
          <w:sz w:val="21"/>
          <w:szCs w:val="21"/>
        </w:rPr>
        <w:t>の業務</w:t>
      </w:r>
      <w:bookmarkEnd w:id="46"/>
    </w:p>
    <w:p w14:paraId="510415B4" w14:textId="77777777" w:rsidR="003A1AB1" w:rsidRPr="00A819FC" w:rsidRDefault="004E5BB1" w:rsidP="00422296">
      <w:pPr>
        <w:pStyle w:val="2"/>
        <w:ind w:firstLineChars="50" w:firstLine="114"/>
        <w:rPr>
          <w:rFonts w:ascii="ＭＳ ゴシック" w:hAnsi="ＭＳ ゴシック"/>
          <w:sz w:val="21"/>
          <w:szCs w:val="21"/>
        </w:rPr>
      </w:pPr>
      <w:bookmarkStart w:id="47" w:name="_Toc63789617"/>
      <w:r w:rsidRPr="00A819FC">
        <w:rPr>
          <w:rFonts w:ascii="ＭＳ ゴシック" w:hAnsi="ＭＳ ゴシック" w:hint="eastAsia"/>
          <w:sz w:val="21"/>
          <w:szCs w:val="21"/>
        </w:rPr>
        <w:t xml:space="preserve">(1)　</w:t>
      </w:r>
      <w:r w:rsidR="003E3A5F" w:rsidRPr="00A819FC">
        <w:rPr>
          <w:rFonts w:ascii="ＭＳ ゴシック" w:hAnsi="ＭＳ ゴシック" w:hint="eastAsia"/>
          <w:sz w:val="21"/>
          <w:szCs w:val="21"/>
        </w:rPr>
        <w:t>各種報告書等の作成・提出</w:t>
      </w:r>
      <w:bookmarkEnd w:id="47"/>
    </w:p>
    <w:p w14:paraId="24C181DE" w14:textId="77777777" w:rsidR="003A1AB1" w:rsidRPr="00925359" w:rsidRDefault="003E3A5F" w:rsidP="004E5BB1">
      <w:pPr>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ア　年度事業計画書の提出</w:t>
      </w:r>
    </w:p>
    <w:p w14:paraId="2E9FF592" w14:textId="77777777" w:rsidR="003A1AB1" w:rsidRPr="00A819FC" w:rsidRDefault="003E3A5F" w:rsidP="004E5BB1">
      <w:pPr>
        <w:ind w:leftChars="300" w:left="775" w:firstLineChars="93" w:firstLine="212"/>
        <w:rPr>
          <w:sz w:val="21"/>
          <w:szCs w:val="21"/>
        </w:rPr>
      </w:pPr>
      <w:r w:rsidRPr="00A819FC">
        <w:rPr>
          <w:rFonts w:hint="eastAsia"/>
          <w:sz w:val="21"/>
          <w:szCs w:val="21"/>
        </w:rPr>
        <w:t>指定管理者は、毎年度開始前に、所管課と協議の上、その年度の管理方針・管理運営業務や自主事業内容等を記載した年度事業計画書を作成し提出することする。</w:t>
      </w:r>
      <w:r w:rsidR="00F6081F" w:rsidRPr="00A819FC">
        <w:rPr>
          <w:rFonts w:hint="eastAsia"/>
          <w:sz w:val="21"/>
          <w:szCs w:val="21"/>
        </w:rPr>
        <w:t>年度事業計画書は所管課の承認後、横浜市ウェブサイトで公表する。</w:t>
      </w:r>
    </w:p>
    <w:p w14:paraId="499CA64C" w14:textId="77777777" w:rsidR="003A1AB1" w:rsidRPr="00925359" w:rsidRDefault="003E3A5F" w:rsidP="004E5BB1">
      <w:pPr>
        <w:ind w:leftChars="200" w:left="51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イ　年度事業報告書、四半期報告書及び月報の提出</w:t>
      </w:r>
    </w:p>
    <w:p w14:paraId="19A49DA9" w14:textId="77777777" w:rsidR="003A1AB1" w:rsidRPr="00A819FC" w:rsidRDefault="003E3A5F" w:rsidP="004E5BB1">
      <w:pPr>
        <w:ind w:leftChars="300" w:left="775" w:firstLineChars="93" w:firstLine="212"/>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指定管理者は、</w:t>
      </w:r>
      <w:r w:rsidR="00C44A01" w:rsidRPr="00A819FC">
        <w:rPr>
          <w:rFonts w:asciiTheme="minorEastAsia" w:eastAsiaTheme="minorEastAsia" w:hAnsiTheme="minorEastAsia" w:hint="eastAsia"/>
          <w:sz w:val="21"/>
          <w:szCs w:val="21"/>
        </w:rPr>
        <w:t>施設</w:t>
      </w:r>
      <w:r w:rsidRPr="00A819FC">
        <w:rPr>
          <w:rFonts w:asciiTheme="minorEastAsia" w:eastAsiaTheme="minorEastAsia" w:hAnsiTheme="minorEastAsia" w:hint="eastAsia"/>
          <w:sz w:val="21"/>
          <w:szCs w:val="21"/>
        </w:rPr>
        <w:t>運営業務及び維持管理業務等の状況について報告書を作成し、所管課に提出するものとする。</w:t>
      </w:r>
    </w:p>
    <w:p w14:paraId="5B410D06" w14:textId="77777777" w:rsidR="003A1AB1" w:rsidRPr="00A819FC" w:rsidRDefault="003E3A5F" w:rsidP="00D631BB">
      <w:pPr>
        <w:tabs>
          <w:tab w:val="left" w:pos="7532"/>
        </w:tabs>
        <w:ind w:leftChars="300" w:left="1003" w:hangingChars="100" w:hanging="228"/>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・指定管理者が所管課に提出する報告書は次のとおりとする。</w:t>
      </w:r>
      <w:r w:rsidR="00F6081F" w:rsidRPr="00A819FC">
        <w:rPr>
          <w:rFonts w:asciiTheme="minorEastAsia" w:eastAsiaTheme="minorEastAsia" w:hAnsiTheme="minorEastAsia"/>
          <w:sz w:val="21"/>
          <w:szCs w:val="21"/>
        </w:rPr>
        <w:tab/>
      </w:r>
    </w:p>
    <w:p w14:paraId="699D7499" w14:textId="77777777" w:rsidR="00F6081F" w:rsidRPr="00A819FC" w:rsidRDefault="003E3A5F" w:rsidP="004E5BB1">
      <w:pPr>
        <w:ind w:leftChars="300" w:left="1003" w:hangingChars="100" w:hanging="228"/>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 xml:space="preserve">　このうち年度事業報告書は所管課の承認後、横浜市ウェブサイトで公表する。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189"/>
        <w:gridCol w:w="3190"/>
      </w:tblGrid>
      <w:tr w:rsidR="003E3A5F" w:rsidRPr="00A819FC" w14:paraId="49A37C15" w14:textId="77777777" w:rsidTr="003A1AB1">
        <w:trPr>
          <w:trHeight w:val="397"/>
        </w:trPr>
        <w:tc>
          <w:tcPr>
            <w:tcW w:w="1985" w:type="dxa"/>
            <w:shd w:val="clear" w:color="auto" w:fill="auto"/>
            <w:vAlign w:val="center"/>
          </w:tcPr>
          <w:p w14:paraId="588EEE1E" w14:textId="77777777" w:rsidR="003A1AB1" w:rsidRPr="00A819FC" w:rsidRDefault="003E3A5F" w:rsidP="003A1AB1">
            <w:pPr>
              <w:snapToGrid w:val="0"/>
              <w:jc w:val="center"/>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報告書名</w:t>
            </w:r>
          </w:p>
        </w:tc>
        <w:tc>
          <w:tcPr>
            <w:tcW w:w="3189" w:type="dxa"/>
            <w:shd w:val="clear" w:color="auto" w:fill="auto"/>
            <w:vAlign w:val="center"/>
          </w:tcPr>
          <w:p w14:paraId="7E51DB3F" w14:textId="77777777" w:rsidR="003A1AB1" w:rsidRPr="00A819FC" w:rsidRDefault="003E3A5F" w:rsidP="003A1AB1">
            <w:pPr>
              <w:snapToGrid w:val="0"/>
              <w:jc w:val="center"/>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提出内容</w:t>
            </w:r>
          </w:p>
        </w:tc>
        <w:tc>
          <w:tcPr>
            <w:tcW w:w="3190" w:type="dxa"/>
            <w:shd w:val="clear" w:color="auto" w:fill="auto"/>
            <w:vAlign w:val="center"/>
          </w:tcPr>
          <w:p w14:paraId="255504BD" w14:textId="77777777" w:rsidR="003A1AB1" w:rsidRPr="00A819FC" w:rsidRDefault="003E3A5F" w:rsidP="003A1AB1">
            <w:pPr>
              <w:snapToGrid w:val="0"/>
              <w:jc w:val="center"/>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提出期限</w:t>
            </w:r>
          </w:p>
        </w:tc>
      </w:tr>
      <w:tr w:rsidR="003E3A5F" w:rsidRPr="00A819FC" w14:paraId="4F24F9DE" w14:textId="77777777" w:rsidTr="003A1AB1">
        <w:trPr>
          <w:trHeight w:val="397"/>
        </w:trPr>
        <w:tc>
          <w:tcPr>
            <w:tcW w:w="1985" w:type="dxa"/>
            <w:shd w:val="clear" w:color="auto" w:fill="auto"/>
            <w:vAlign w:val="center"/>
          </w:tcPr>
          <w:p w14:paraId="1FDC1F07" w14:textId="77777777" w:rsidR="003A1AB1" w:rsidRPr="00A819FC" w:rsidRDefault="003E3A5F" w:rsidP="00560939">
            <w:pPr>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月報</w:t>
            </w:r>
          </w:p>
        </w:tc>
        <w:tc>
          <w:tcPr>
            <w:tcW w:w="3189" w:type="dxa"/>
            <w:vMerge w:val="restart"/>
            <w:shd w:val="clear" w:color="auto" w:fill="auto"/>
            <w:vAlign w:val="center"/>
          </w:tcPr>
          <w:p w14:paraId="5A9F0A83" w14:textId="77777777" w:rsidR="003A1AB1" w:rsidRPr="00A819FC" w:rsidRDefault="00AE3AD2" w:rsidP="00560939">
            <w:pPr>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末尾記載の「（その他）指定管理者に求める報告内容等」</w:t>
            </w:r>
            <w:r w:rsidR="003E3A5F" w:rsidRPr="00A819FC">
              <w:rPr>
                <w:rFonts w:asciiTheme="minorEastAsia" w:eastAsiaTheme="minorEastAsia" w:hAnsiTheme="minorEastAsia" w:hint="eastAsia"/>
                <w:sz w:val="21"/>
                <w:szCs w:val="21"/>
              </w:rPr>
              <w:t>を参照すること。</w:t>
            </w:r>
          </w:p>
        </w:tc>
        <w:tc>
          <w:tcPr>
            <w:tcW w:w="3190" w:type="dxa"/>
            <w:shd w:val="clear" w:color="auto" w:fill="auto"/>
            <w:vAlign w:val="center"/>
          </w:tcPr>
          <w:p w14:paraId="22631B8F" w14:textId="77777777" w:rsidR="003A1AB1" w:rsidRPr="00A819FC" w:rsidRDefault="003E3A5F" w:rsidP="00560939">
            <w:pPr>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翌月10日まで</w:t>
            </w:r>
          </w:p>
        </w:tc>
      </w:tr>
      <w:tr w:rsidR="003E3A5F" w:rsidRPr="00A819FC" w14:paraId="5982732E" w14:textId="77777777" w:rsidTr="003A1AB1">
        <w:trPr>
          <w:trHeight w:val="397"/>
        </w:trPr>
        <w:tc>
          <w:tcPr>
            <w:tcW w:w="1985" w:type="dxa"/>
            <w:shd w:val="clear" w:color="auto" w:fill="auto"/>
            <w:vAlign w:val="center"/>
          </w:tcPr>
          <w:p w14:paraId="589286F9" w14:textId="77777777" w:rsidR="003A1AB1" w:rsidRPr="00A819FC" w:rsidRDefault="003E3A5F" w:rsidP="003A1AB1">
            <w:pPr>
              <w:snapToGrid w:val="0"/>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四半期報告書</w:t>
            </w:r>
          </w:p>
        </w:tc>
        <w:tc>
          <w:tcPr>
            <w:tcW w:w="3189" w:type="dxa"/>
            <w:vMerge/>
            <w:shd w:val="clear" w:color="auto" w:fill="auto"/>
            <w:vAlign w:val="center"/>
          </w:tcPr>
          <w:p w14:paraId="0850E9AF" w14:textId="77777777" w:rsidR="003A1AB1" w:rsidRPr="00A819FC" w:rsidRDefault="003A1AB1" w:rsidP="003A1AB1">
            <w:pPr>
              <w:snapToGrid w:val="0"/>
              <w:rPr>
                <w:rFonts w:asciiTheme="minorEastAsia" w:eastAsiaTheme="minorEastAsia" w:hAnsiTheme="minorEastAsia"/>
                <w:sz w:val="21"/>
                <w:szCs w:val="21"/>
              </w:rPr>
            </w:pPr>
          </w:p>
        </w:tc>
        <w:tc>
          <w:tcPr>
            <w:tcW w:w="3190" w:type="dxa"/>
            <w:shd w:val="clear" w:color="auto" w:fill="auto"/>
            <w:vAlign w:val="center"/>
          </w:tcPr>
          <w:p w14:paraId="23218F48" w14:textId="77777777" w:rsidR="003A1AB1" w:rsidRPr="00A819FC" w:rsidRDefault="003E3A5F" w:rsidP="003A1AB1">
            <w:pPr>
              <w:snapToGrid w:val="0"/>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四半期終了後30日以内</w:t>
            </w:r>
          </w:p>
        </w:tc>
      </w:tr>
      <w:tr w:rsidR="003E3A5F" w:rsidRPr="00A819FC" w14:paraId="25C2EB60" w14:textId="77777777" w:rsidTr="003A1AB1">
        <w:trPr>
          <w:trHeight w:val="397"/>
        </w:trPr>
        <w:tc>
          <w:tcPr>
            <w:tcW w:w="1985" w:type="dxa"/>
            <w:shd w:val="clear" w:color="auto" w:fill="auto"/>
            <w:vAlign w:val="center"/>
          </w:tcPr>
          <w:p w14:paraId="7C89841F" w14:textId="77777777" w:rsidR="003A1AB1" w:rsidRPr="00A819FC" w:rsidRDefault="004E5BB1" w:rsidP="003A1AB1">
            <w:pPr>
              <w:snapToGrid w:val="0"/>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年度</w:t>
            </w:r>
            <w:r w:rsidR="003E3A5F" w:rsidRPr="00A819FC">
              <w:rPr>
                <w:rFonts w:asciiTheme="minorEastAsia" w:eastAsiaTheme="minorEastAsia" w:hAnsiTheme="minorEastAsia" w:hint="eastAsia"/>
                <w:sz w:val="21"/>
                <w:szCs w:val="21"/>
              </w:rPr>
              <w:t>事業報告書</w:t>
            </w:r>
          </w:p>
        </w:tc>
        <w:tc>
          <w:tcPr>
            <w:tcW w:w="3189" w:type="dxa"/>
            <w:vMerge/>
            <w:shd w:val="clear" w:color="auto" w:fill="auto"/>
            <w:vAlign w:val="center"/>
          </w:tcPr>
          <w:p w14:paraId="429EA65A" w14:textId="77777777" w:rsidR="003A1AB1" w:rsidRPr="00A819FC" w:rsidRDefault="003A1AB1" w:rsidP="003A1AB1">
            <w:pPr>
              <w:snapToGrid w:val="0"/>
              <w:rPr>
                <w:rFonts w:asciiTheme="minorEastAsia" w:eastAsiaTheme="minorEastAsia" w:hAnsiTheme="minorEastAsia"/>
                <w:sz w:val="21"/>
                <w:szCs w:val="21"/>
              </w:rPr>
            </w:pPr>
          </w:p>
        </w:tc>
        <w:tc>
          <w:tcPr>
            <w:tcW w:w="3190" w:type="dxa"/>
            <w:shd w:val="clear" w:color="auto" w:fill="auto"/>
            <w:vAlign w:val="center"/>
          </w:tcPr>
          <w:p w14:paraId="5B60A5BB" w14:textId="77777777" w:rsidR="003A1AB1" w:rsidRPr="00A819FC" w:rsidRDefault="003E3A5F" w:rsidP="003A1AB1">
            <w:pPr>
              <w:snapToGrid w:val="0"/>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年度終了後60日以内</w:t>
            </w:r>
          </w:p>
        </w:tc>
      </w:tr>
    </w:tbl>
    <w:p w14:paraId="41CC7FB1" w14:textId="77777777" w:rsidR="003A1AB1" w:rsidRPr="00A819FC" w:rsidRDefault="003E3A5F" w:rsidP="004E5BB1">
      <w:pPr>
        <w:ind w:leftChars="299" w:left="772"/>
        <w:rPr>
          <w:rFonts w:asciiTheme="minorEastAsia" w:eastAsiaTheme="minorEastAsia" w:hAnsiTheme="minorEastAsia"/>
          <w:sz w:val="21"/>
          <w:szCs w:val="21"/>
        </w:rPr>
      </w:pPr>
      <w:r w:rsidRPr="00A819FC">
        <w:rPr>
          <w:rFonts w:asciiTheme="minorEastAsia" w:eastAsiaTheme="minorEastAsia" w:hAnsiTheme="minorEastAsia" w:hint="eastAsia"/>
          <w:sz w:val="21"/>
          <w:szCs w:val="21"/>
        </w:rPr>
        <w:t>※なお、必要に応じ報告書</w:t>
      </w:r>
      <w:r w:rsidR="00AE3AD2" w:rsidRPr="00A819FC">
        <w:rPr>
          <w:rFonts w:asciiTheme="minorEastAsia" w:eastAsiaTheme="minorEastAsia" w:hAnsiTheme="minorEastAsia" w:hint="eastAsia"/>
          <w:sz w:val="21"/>
          <w:szCs w:val="21"/>
        </w:rPr>
        <w:t>の内容調査、補正や再提出</w:t>
      </w:r>
      <w:r w:rsidRPr="00A819FC">
        <w:rPr>
          <w:rFonts w:asciiTheme="minorEastAsia" w:eastAsiaTheme="minorEastAsia" w:hAnsiTheme="minorEastAsia" w:hint="eastAsia"/>
          <w:sz w:val="21"/>
          <w:szCs w:val="21"/>
        </w:rPr>
        <w:t>を求めることがある。</w:t>
      </w:r>
    </w:p>
    <w:p w14:paraId="5D4B7D85" w14:textId="77777777" w:rsidR="003A1AB1" w:rsidRPr="00925359" w:rsidRDefault="003E3A5F" w:rsidP="004E5BB1">
      <w:pPr>
        <w:ind w:leftChars="200" w:left="51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ウ　収支計画の策定</w:t>
      </w:r>
    </w:p>
    <w:p w14:paraId="341B3773" w14:textId="77777777" w:rsidR="003A1AB1" w:rsidRPr="00A819FC" w:rsidRDefault="003E3A5F" w:rsidP="004E5BB1">
      <w:pPr>
        <w:ind w:leftChars="300" w:left="775" w:firstLineChars="93" w:firstLine="212"/>
        <w:rPr>
          <w:sz w:val="21"/>
          <w:szCs w:val="21"/>
        </w:rPr>
      </w:pPr>
      <w:r w:rsidRPr="00A819FC">
        <w:rPr>
          <w:rFonts w:hint="eastAsia"/>
          <w:sz w:val="21"/>
          <w:szCs w:val="21"/>
        </w:rPr>
        <w:t>指定管理者は、指定期間にわたる年度ごとの収支計画を作成し、横浜市に提出を行うものとする。</w:t>
      </w:r>
    </w:p>
    <w:p w14:paraId="132B1258" w14:textId="77777777" w:rsidR="003A1AB1" w:rsidRPr="00925359" w:rsidRDefault="003E3A5F" w:rsidP="00317215">
      <w:pPr>
        <w:ind w:leftChars="200" w:left="51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lastRenderedPageBreak/>
        <w:t>エ　報告書類の情報開示</w:t>
      </w:r>
    </w:p>
    <w:p w14:paraId="766B6C18" w14:textId="77777777" w:rsidR="003A1AB1" w:rsidRPr="00A819FC" w:rsidRDefault="003E3A5F" w:rsidP="00D631BB">
      <w:pPr>
        <w:autoSpaceDE w:val="0"/>
        <w:autoSpaceDN w:val="0"/>
        <w:ind w:leftChars="300" w:left="1003" w:hangingChars="100" w:hanging="228"/>
        <w:rPr>
          <w:rFonts w:hAnsi="ＭＳ 明朝"/>
          <w:sz w:val="21"/>
          <w:szCs w:val="21"/>
        </w:rPr>
      </w:pPr>
      <w:r w:rsidRPr="00A819FC">
        <w:rPr>
          <w:rFonts w:hAnsi="ＭＳ 明朝" w:hint="eastAsia"/>
          <w:sz w:val="21"/>
          <w:szCs w:val="21"/>
        </w:rPr>
        <w:t>・事業計画書（提案書）、年度事業計画書及び年度事業報告書は、</w:t>
      </w:r>
      <w:r w:rsidR="00D07634" w:rsidRPr="00A819FC">
        <w:rPr>
          <w:rFonts w:hAnsi="ＭＳ 明朝" w:hint="eastAsia"/>
          <w:sz w:val="21"/>
          <w:szCs w:val="21"/>
        </w:rPr>
        <w:t>行政文書となるため</w:t>
      </w:r>
      <w:r w:rsidRPr="00A819FC">
        <w:rPr>
          <w:rFonts w:hAnsi="ＭＳ 明朝" w:hint="eastAsia"/>
          <w:sz w:val="21"/>
          <w:szCs w:val="21"/>
        </w:rPr>
        <w:t>原則、全面開示とする。ただし、横浜市の保有する情報の公開に関する条例第７条第２項</w:t>
      </w:r>
      <w:r w:rsidR="00D07634" w:rsidRPr="00A819FC">
        <w:rPr>
          <w:rFonts w:hAnsi="ＭＳ 明朝" w:hint="eastAsia"/>
          <w:sz w:val="21"/>
          <w:szCs w:val="21"/>
        </w:rPr>
        <w:t>各</w:t>
      </w:r>
      <w:r w:rsidRPr="00A819FC">
        <w:rPr>
          <w:rFonts w:hAnsi="ＭＳ 明朝" w:hint="eastAsia"/>
          <w:sz w:val="21"/>
          <w:szCs w:val="21"/>
        </w:rPr>
        <w:t>号に該当する</w:t>
      </w:r>
      <w:r w:rsidR="00D07634" w:rsidRPr="00A819FC">
        <w:rPr>
          <w:rFonts w:hAnsi="ＭＳ 明朝" w:hint="eastAsia"/>
          <w:sz w:val="21"/>
          <w:szCs w:val="21"/>
        </w:rPr>
        <w:t>部分</w:t>
      </w:r>
      <w:r w:rsidRPr="00A819FC">
        <w:rPr>
          <w:rFonts w:hAnsi="ＭＳ 明朝" w:hint="eastAsia"/>
          <w:sz w:val="21"/>
          <w:szCs w:val="21"/>
        </w:rPr>
        <w:t>は非開示と</w:t>
      </w:r>
      <w:r w:rsidR="00D07634" w:rsidRPr="00A819FC">
        <w:rPr>
          <w:rFonts w:hAnsi="ＭＳ 明朝" w:hint="eastAsia"/>
          <w:sz w:val="21"/>
          <w:szCs w:val="21"/>
        </w:rPr>
        <w:t>なる場合もある</w:t>
      </w:r>
      <w:r w:rsidRPr="00A819FC">
        <w:rPr>
          <w:rFonts w:hAnsi="ＭＳ 明朝" w:hint="eastAsia"/>
          <w:sz w:val="21"/>
          <w:szCs w:val="21"/>
        </w:rPr>
        <w:t>。</w:t>
      </w:r>
    </w:p>
    <w:p w14:paraId="121EC26B" w14:textId="77777777" w:rsidR="003A1AB1" w:rsidRPr="00A819FC" w:rsidRDefault="003E3A5F" w:rsidP="00D631BB">
      <w:pPr>
        <w:autoSpaceDE w:val="0"/>
        <w:autoSpaceDN w:val="0"/>
        <w:ind w:leftChars="300" w:left="1003" w:hangingChars="100" w:hanging="228"/>
        <w:rPr>
          <w:rFonts w:hAnsi="ＭＳ 明朝"/>
          <w:sz w:val="21"/>
          <w:szCs w:val="21"/>
        </w:rPr>
      </w:pPr>
      <w:r w:rsidRPr="00A819FC">
        <w:rPr>
          <w:rFonts w:hAnsi="ＭＳ 明朝" w:hint="eastAsia"/>
          <w:sz w:val="21"/>
          <w:szCs w:val="21"/>
        </w:rPr>
        <w:t>・その他の報告書類については、</w:t>
      </w:r>
      <w:r w:rsidR="00D07634" w:rsidRPr="00A819FC">
        <w:rPr>
          <w:rFonts w:hAnsi="ＭＳ 明朝" w:hint="eastAsia"/>
          <w:sz w:val="21"/>
          <w:szCs w:val="21"/>
        </w:rPr>
        <w:t>毎年度開始前に区と協議の上、調整をすること</w:t>
      </w:r>
      <w:r w:rsidRPr="00A819FC">
        <w:rPr>
          <w:rFonts w:hAnsi="ＭＳ 明朝" w:hint="eastAsia"/>
          <w:sz w:val="21"/>
          <w:szCs w:val="21"/>
        </w:rPr>
        <w:t>。</w:t>
      </w:r>
    </w:p>
    <w:p w14:paraId="4115335A" w14:textId="77777777" w:rsidR="00130FE4" w:rsidRPr="00925359" w:rsidRDefault="00102DF7" w:rsidP="00317215">
      <w:pPr>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 xml:space="preserve">オ　</w:t>
      </w:r>
      <w:r w:rsidR="003E3A5F" w:rsidRPr="00925359">
        <w:rPr>
          <w:rFonts w:ascii="ＭＳ ゴシック" w:eastAsia="ＭＳ ゴシック" w:hAnsi="ＭＳ ゴシック" w:hint="eastAsia"/>
          <w:sz w:val="21"/>
          <w:szCs w:val="21"/>
        </w:rPr>
        <w:t>個人情報の保護</w:t>
      </w:r>
    </w:p>
    <w:p w14:paraId="27026221" w14:textId="294B26D8" w:rsidR="00130FE4" w:rsidRPr="00925359" w:rsidRDefault="00130FE4" w:rsidP="006B7204">
      <w:pPr>
        <w:autoSpaceDE w:val="0"/>
        <w:autoSpaceDN w:val="0"/>
        <w:adjustRightInd w:val="0"/>
        <w:ind w:leftChars="300" w:left="775" w:firstLineChars="100" w:firstLine="228"/>
        <w:jc w:val="left"/>
        <w:rPr>
          <w:rFonts w:hAnsi="ＭＳ 明朝"/>
          <w:sz w:val="21"/>
        </w:rPr>
      </w:pPr>
      <w:r w:rsidRPr="00925359">
        <w:rPr>
          <w:rFonts w:hAnsi="ＭＳ 明朝" w:hint="eastAsia"/>
          <w:sz w:val="21"/>
        </w:rPr>
        <w:t>指定管理業務を実施するにあたっては、横浜市個人情報の保護に関する条例（平</w:t>
      </w:r>
      <w:r w:rsidR="00A06CE3">
        <w:rPr>
          <w:rFonts w:hAnsi="ＭＳ 明朝" w:hint="eastAsia"/>
          <w:sz w:val="21"/>
        </w:rPr>
        <w:t xml:space="preserve">　　</w:t>
      </w:r>
      <w:r w:rsidRPr="00925359">
        <w:rPr>
          <w:rFonts w:hAnsi="ＭＳ 明朝" w:hint="eastAsia"/>
          <w:sz w:val="21"/>
        </w:rPr>
        <w:t>成</w:t>
      </w:r>
      <w:r w:rsidR="003E3A5F" w:rsidRPr="00925359">
        <w:rPr>
          <w:rFonts w:hAnsi="ＭＳ 明朝" w:hint="eastAsia"/>
          <w:sz w:val="21"/>
        </w:rPr>
        <w:t>17年２月横浜市条例第６号）の規定が適用されることから、</w:t>
      </w:r>
      <w:r w:rsidR="003E3A5F" w:rsidRPr="00925359">
        <w:rPr>
          <w:rFonts w:hAnsi="ＭＳ 明朝" w:hint="eastAsia"/>
          <w:sz w:val="21"/>
          <w:szCs w:val="21"/>
        </w:rPr>
        <w:t>適正な管理運営を図るため、</w:t>
      </w:r>
      <w:r w:rsidR="003E3A5F" w:rsidRPr="00925359">
        <w:rPr>
          <w:rFonts w:hAnsi="ＭＳ 明朝" w:hint="eastAsia"/>
          <w:sz w:val="21"/>
        </w:rPr>
        <w:t>個人情報の保護に関する法令及び</w:t>
      </w:r>
      <w:r w:rsidR="003E3A5F" w:rsidRPr="00925359">
        <w:rPr>
          <w:rFonts w:hAnsi="ＭＳ 明朝" w:hint="eastAsia"/>
          <w:sz w:val="21"/>
          <w:szCs w:val="21"/>
        </w:rPr>
        <w:t>「個人情報取扱特記事項」を遵守し、</w:t>
      </w:r>
      <w:r w:rsidR="003E3A5F" w:rsidRPr="00925359">
        <w:rPr>
          <w:rFonts w:hAnsi="ＭＳ 明朝" w:hint="eastAsia"/>
          <w:sz w:val="21"/>
        </w:rPr>
        <w:t>個人情報を適正に取り扱うこと。</w:t>
      </w:r>
    </w:p>
    <w:p w14:paraId="217B4B3B" w14:textId="77777777" w:rsidR="00130FE4" w:rsidRPr="00925359" w:rsidRDefault="003E3A5F" w:rsidP="00317215">
      <w:pPr>
        <w:autoSpaceDE w:val="0"/>
        <w:autoSpaceDN w:val="0"/>
        <w:adjustRightInd w:val="0"/>
        <w:ind w:leftChars="276" w:left="713" w:firstLineChars="100" w:firstLine="228"/>
        <w:jc w:val="left"/>
        <w:rPr>
          <w:rFonts w:hAnsi="ＭＳ 明朝"/>
          <w:b/>
          <w:sz w:val="21"/>
        </w:rPr>
      </w:pPr>
      <w:r w:rsidRPr="00925359">
        <w:rPr>
          <w:rFonts w:hAnsi="ＭＳ 明朝" w:hint="eastAsia"/>
          <w:sz w:val="21"/>
        </w:rPr>
        <w:t>また、横浜市等が実施する個人情報保護に関する必要な研修に参加するとともに、従事者に対し必要な研修を行うこと。</w:t>
      </w:r>
    </w:p>
    <w:p w14:paraId="1201D59A" w14:textId="77777777" w:rsidR="00130FE4" w:rsidRPr="00925359" w:rsidRDefault="00102DF7" w:rsidP="00317215">
      <w:pPr>
        <w:autoSpaceDE w:val="0"/>
        <w:autoSpaceDN w:val="0"/>
        <w:adjustRightInd w:val="0"/>
        <w:ind w:firstLineChars="200" w:firstLine="457"/>
        <w:jc w:val="left"/>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 xml:space="preserve">カ　</w:t>
      </w:r>
      <w:r w:rsidR="003E3A5F" w:rsidRPr="00925359">
        <w:rPr>
          <w:rFonts w:ascii="ＭＳ ゴシック" w:eastAsia="ＭＳ ゴシック" w:hAnsi="ＭＳ ゴシック" w:hint="eastAsia"/>
          <w:sz w:val="21"/>
          <w:szCs w:val="21"/>
        </w:rPr>
        <w:t>情報公開の実施</w:t>
      </w:r>
    </w:p>
    <w:p w14:paraId="6B6C2D24" w14:textId="77777777" w:rsidR="00130FE4" w:rsidRPr="00925359" w:rsidRDefault="003E3A5F" w:rsidP="00317215">
      <w:pPr>
        <w:autoSpaceDE w:val="0"/>
        <w:autoSpaceDN w:val="0"/>
        <w:adjustRightInd w:val="0"/>
        <w:ind w:leftChars="276" w:left="713" w:firstLineChars="100" w:firstLine="228"/>
        <w:jc w:val="left"/>
        <w:rPr>
          <w:rFonts w:hAnsi="ＭＳ 明朝"/>
          <w:bCs/>
          <w:sz w:val="21"/>
        </w:rPr>
      </w:pPr>
      <w:r w:rsidRPr="00925359">
        <w:rPr>
          <w:rFonts w:hAnsi="ＭＳ 明朝" w:hint="eastAsia"/>
          <w:bCs/>
          <w:sz w:val="21"/>
        </w:rPr>
        <w:t>指定管理者は管理業務を実施するにあたり、市に準じた情報公開の対応を行うものとする。</w:t>
      </w:r>
    </w:p>
    <w:p w14:paraId="300CA0C3" w14:textId="0EF3ABDF" w:rsidR="00130FE4" w:rsidRPr="00925359" w:rsidRDefault="003E3A5F" w:rsidP="00317215">
      <w:pPr>
        <w:autoSpaceDE w:val="0"/>
        <w:autoSpaceDN w:val="0"/>
        <w:adjustRightInd w:val="0"/>
        <w:ind w:leftChars="276" w:left="713" w:firstLineChars="100" w:firstLine="228"/>
        <w:jc w:val="left"/>
        <w:rPr>
          <w:rFonts w:hAnsi="ＭＳ 明朝"/>
          <w:bCs/>
          <w:sz w:val="21"/>
        </w:rPr>
      </w:pPr>
      <w:r w:rsidRPr="00925359">
        <w:rPr>
          <w:rFonts w:hAnsi="ＭＳ 明朝" w:hint="eastAsia"/>
          <w:bCs/>
          <w:sz w:val="21"/>
        </w:rPr>
        <w:t>横浜市の保有する情報の公開に関する条例（平成12</w:t>
      </w:r>
      <w:r w:rsidR="006B7204">
        <w:rPr>
          <w:rFonts w:hAnsi="ＭＳ 明朝" w:hint="eastAsia"/>
          <w:bCs/>
          <w:sz w:val="21"/>
        </w:rPr>
        <w:t>年２月横浜市条例第１</w:t>
      </w:r>
      <w:r w:rsidRPr="00925359">
        <w:rPr>
          <w:rFonts w:hAnsi="ＭＳ 明朝" w:hint="eastAsia"/>
          <w:bCs/>
          <w:sz w:val="21"/>
        </w:rPr>
        <w:t>号）の趣旨に則り、市が別途示す標準規程に準拠して、指定管理者が情報公開規程を作成し、それに基づき、情報開示請求等に適切に対応しなければならない。</w:t>
      </w:r>
    </w:p>
    <w:p w14:paraId="6F8014DB" w14:textId="77777777" w:rsidR="00130FE4" w:rsidRPr="00925359" w:rsidRDefault="003E3A5F" w:rsidP="00802F51">
      <w:pPr>
        <w:autoSpaceDE w:val="0"/>
        <w:autoSpaceDN w:val="0"/>
        <w:adjustRightInd w:val="0"/>
        <w:ind w:leftChars="276" w:left="713" w:firstLineChars="100" w:firstLine="228"/>
        <w:jc w:val="left"/>
        <w:rPr>
          <w:rFonts w:hAnsi="ＭＳ 明朝"/>
          <w:bCs/>
          <w:sz w:val="21"/>
        </w:rPr>
      </w:pPr>
      <w:r w:rsidRPr="00925359">
        <w:rPr>
          <w:rFonts w:hAnsi="ＭＳ 明朝" w:hint="eastAsia"/>
          <w:bCs/>
          <w:sz w:val="21"/>
        </w:rPr>
        <w:t>また、指定管理者が指定業務を実施するにあたり作成した文書等は指定管理期間中管理・保管し、指定期間終了後必要な文書等については、区の指示に従って引き渡すこと。</w:t>
      </w:r>
    </w:p>
    <w:p w14:paraId="1FAD025B" w14:textId="77777777" w:rsidR="00130FE4" w:rsidRPr="00925359" w:rsidRDefault="00102DF7" w:rsidP="00802F51">
      <w:pPr>
        <w:autoSpaceDE w:val="0"/>
        <w:autoSpaceDN w:val="0"/>
        <w:adjustRightInd w:val="0"/>
        <w:ind w:firstLineChars="200" w:firstLine="457"/>
        <w:jc w:val="left"/>
        <w:rPr>
          <w:rFonts w:ascii="ＭＳ ゴシック" w:eastAsia="ＭＳ ゴシック" w:hAnsi="ＭＳ ゴシック"/>
          <w:bCs/>
          <w:sz w:val="21"/>
          <w:szCs w:val="21"/>
        </w:rPr>
      </w:pPr>
      <w:r w:rsidRPr="00925359">
        <w:rPr>
          <w:rFonts w:ascii="ＭＳ ゴシック" w:eastAsia="ＭＳ ゴシック" w:hAnsi="ＭＳ ゴシック" w:hint="eastAsia"/>
          <w:bCs/>
          <w:sz w:val="21"/>
          <w:szCs w:val="21"/>
        </w:rPr>
        <w:t xml:space="preserve">キ　</w:t>
      </w:r>
      <w:r w:rsidR="003E3A5F" w:rsidRPr="00925359">
        <w:rPr>
          <w:rFonts w:ascii="ＭＳ ゴシック" w:eastAsia="ＭＳ ゴシック" w:hAnsi="ＭＳ ゴシック" w:hint="eastAsia"/>
          <w:bCs/>
          <w:sz w:val="21"/>
          <w:szCs w:val="21"/>
        </w:rPr>
        <w:t>守秘義務</w:t>
      </w:r>
    </w:p>
    <w:p w14:paraId="4B402D02" w14:textId="77777777" w:rsidR="00130FE4" w:rsidRPr="00925359" w:rsidRDefault="003E3A5F" w:rsidP="00802F51">
      <w:pPr>
        <w:autoSpaceDE w:val="0"/>
        <w:autoSpaceDN w:val="0"/>
        <w:adjustRightInd w:val="0"/>
        <w:ind w:leftChars="276" w:left="713" w:firstLineChars="100" w:firstLine="228"/>
        <w:jc w:val="left"/>
        <w:rPr>
          <w:rFonts w:hAnsi="ＭＳ 明朝"/>
          <w:bCs/>
          <w:sz w:val="21"/>
        </w:rPr>
      </w:pPr>
      <w:r w:rsidRPr="00925359">
        <w:rPr>
          <w:rFonts w:hAnsi="ＭＳ 明朝" w:hint="eastAsia"/>
          <w:bCs/>
          <w:sz w:val="21"/>
        </w:rPr>
        <w:t>指定管理者が施設管理を行うにあたり、業務上知りえた内容を第三者に漏らし、又は自己の利益のために使用してはならない。指定期間</w:t>
      </w:r>
      <w:r w:rsidR="00802F51" w:rsidRPr="00925359">
        <w:rPr>
          <w:rFonts w:hAnsi="ＭＳ 明朝" w:hint="eastAsia"/>
          <w:bCs/>
          <w:sz w:val="21"/>
        </w:rPr>
        <w:t>が</w:t>
      </w:r>
      <w:r w:rsidRPr="00925359">
        <w:rPr>
          <w:rFonts w:hAnsi="ＭＳ 明朝" w:hint="eastAsia"/>
          <w:bCs/>
          <w:sz w:val="21"/>
        </w:rPr>
        <w:t>終了した後も同様とする。</w:t>
      </w:r>
    </w:p>
    <w:p w14:paraId="780B784B" w14:textId="77777777" w:rsidR="00102DF7" w:rsidRPr="00925359" w:rsidRDefault="003E3A5F" w:rsidP="00802F51">
      <w:pPr>
        <w:autoSpaceDE w:val="0"/>
        <w:autoSpaceDN w:val="0"/>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 xml:space="preserve">ク　</w:t>
      </w:r>
      <w:r w:rsidR="00130FE4" w:rsidRPr="00925359">
        <w:rPr>
          <w:rFonts w:ascii="ＭＳ ゴシック" w:eastAsia="ＭＳ ゴシック" w:hAnsi="ＭＳ ゴシック" w:hint="eastAsia"/>
          <w:sz w:val="21"/>
          <w:szCs w:val="21"/>
        </w:rPr>
        <w:t>災害発生時の対応</w:t>
      </w:r>
    </w:p>
    <w:p w14:paraId="6B12DBE4" w14:textId="77777777" w:rsidR="00130FE4" w:rsidRPr="00925359" w:rsidRDefault="00102DF7" w:rsidP="00802F51">
      <w:pPr>
        <w:autoSpaceDE w:val="0"/>
        <w:autoSpaceDN w:val="0"/>
        <w:ind w:leftChars="250" w:left="646" w:firstLineChars="100" w:firstLine="228"/>
        <w:rPr>
          <w:sz w:val="21"/>
        </w:rPr>
      </w:pPr>
      <w:r w:rsidRPr="00925359">
        <w:rPr>
          <w:rFonts w:hint="eastAsia"/>
          <w:sz w:val="21"/>
        </w:rPr>
        <w:t>こどもログハウスが立地している公園が本市防災計画等に位置づけられている場合、区の防災計画に基づき</w:t>
      </w:r>
      <w:r w:rsidR="003E3A5F" w:rsidRPr="00925359">
        <w:rPr>
          <w:rFonts w:hint="eastAsia"/>
          <w:sz w:val="21"/>
        </w:rPr>
        <w:t>「災害時における施設利用の協力に関する協定」の締結・危機発生時の体制整備を求めることがある。</w:t>
      </w:r>
    </w:p>
    <w:p w14:paraId="4D8AA367" w14:textId="77777777" w:rsidR="00802F51" w:rsidRPr="00925359" w:rsidRDefault="00130FE4" w:rsidP="00802F51">
      <w:pPr>
        <w:autoSpaceDE w:val="0"/>
        <w:autoSpaceDN w:val="0"/>
        <w:ind w:leftChars="250" w:left="646" w:firstLineChars="100" w:firstLine="228"/>
        <w:rPr>
          <w:sz w:val="21"/>
        </w:rPr>
      </w:pPr>
      <w:r w:rsidRPr="00925359">
        <w:rPr>
          <w:rFonts w:hint="eastAsia"/>
          <w:sz w:val="21"/>
        </w:rPr>
        <w:t>また、危機発生時の状況によっては、随時、施設に協力を求める可能性があり、指定管理者はそれに協力するよう努める義務がある。</w:t>
      </w:r>
    </w:p>
    <w:p w14:paraId="5AAB7DB5" w14:textId="77777777" w:rsidR="00130FE4" w:rsidRPr="00925359" w:rsidRDefault="00C57913" w:rsidP="00802F51">
      <w:pPr>
        <w:autoSpaceDE w:val="0"/>
        <w:autoSpaceDN w:val="0"/>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ケ</w:t>
      </w:r>
      <w:r w:rsidR="00802F51" w:rsidRPr="00925359">
        <w:rPr>
          <w:rFonts w:ascii="ＭＳ ゴシック" w:eastAsia="ＭＳ ゴシック" w:hAnsi="ＭＳ ゴシック" w:hint="eastAsia"/>
          <w:sz w:val="21"/>
          <w:szCs w:val="21"/>
        </w:rPr>
        <w:t xml:space="preserve">　</w:t>
      </w:r>
      <w:r w:rsidR="003E3A5F" w:rsidRPr="00925359">
        <w:rPr>
          <w:rFonts w:ascii="ＭＳ ゴシック" w:eastAsia="ＭＳ ゴシック" w:hAnsi="ＭＳ ゴシック" w:hint="eastAsia"/>
          <w:sz w:val="21"/>
          <w:szCs w:val="21"/>
        </w:rPr>
        <w:t>施設の休止等</w:t>
      </w:r>
    </w:p>
    <w:p w14:paraId="00027A0D" w14:textId="77777777" w:rsidR="00130FE4" w:rsidRPr="00925359" w:rsidRDefault="003E3A5F" w:rsidP="00802F51">
      <w:pPr>
        <w:ind w:leftChars="250" w:left="646" w:firstLineChars="100" w:firstLine="228"/>
        <w:rPr>
          <w:sz w:val="21"/>
          <w:szCs w:val="21"/>
        </w:rPr>
      </w:pPr>
      <w:r w:rsidRPr="00925359">
        <w:rPr>
          <w:rFonts w:hint="eastAsia"/>
          <w:sz w:val="21"/>
          <w:szCs w:val="21"/>
        </w:rPr>
        <w:t>大規模改修工事等で施設を長期間休止する場合、工事時期及び休止等について、横浜市と指定管理者で協議するものとする。営業を休止する必要がある場合</w:t>
      </w:r>
      <w:r w:rsidR="00C57913" w:rsidRPr="00925359">
        <w:rPr>
          <w:rFonts w:hint="eastAsia"/>
          <w:sz w:val="21"/>
          <w:szCs w:val="21"/>
        </w:rPr>
        <w:t>は、横浜市と指定管理者で指定管理料の協議をすること</w:t>
      </w:r>
      <w:r w:rsidRPr="00925359">
        <w:rPr>
          <w:rFonts w:hint="eastAsia"/>
          <w:sz w:val="21"/>
          <w:szCs w:val="21"/>
        </w:rPr>
        <w:t>。</w:t>
      </w:r>
    </w:p>
    <w:p w14:paraId="7A10EA69" w14:textId="77777777" w:rsidR="00130FE4" w:rsidRPr="00925359" w:rsidRDefault="00C57913" w:rsidP="005E7C2F">
      <w:pPr>
        <w:autoSpaceDE w:val="0"/>
        <w:autoSpaceDN w:val="0"/>
        <w:ind w:firstLineChars="200" w:firstLine="457"/>
        <w:rPr>
          <w:rFonts w:ascii="ＭＳ ゴシック" w:eastAsia="ＭＳ ゴシック" w:hAnsi="ＭＳ ゴシック"/>
          <w:sz w:val="21"/>
          <w:szCs w:val="21"/>
        </w:rPr>
      </w:pPr>
      <w:r w:rsidRPr="00925359">
        <w:rPr>
          <w:rFonts w:ascii="ＭＳ ゴシック" w:eastAsia="ＭＳ ゴシック" w:hAnsi="ＭＳ ゴシック" w:hint="eastAsia"/>
          <w:sz w:val="21"/>
          <w:szCs w:val="21"/>
        </w:rPr>
        <w:t>コ</w:t>
      </w:r>
      <w:r w:rsidR="00802F51" w:rsidRPr="00925359">
        <w:rPr>
          <w:rFonts w:ascii="ＭＳ ゴシック" w:eastAsia="ＭＳ ゴシック" w:hAnsi="ＭＳ ゴシック" w:hint="eastAsia"/>
          <w:sz w:val="21"/>
          <w:szCs w:val="21"/>
        </w:rPr>
        <w:t xml:space="preserve">　</w:t>
      </w:r>
      <w:r w:rsidR="003E3A5F" w:rsidRPr="00925359">
        <w:rPr>
          <w:rFonts w:ascii="ＭＳ ゴシック" w:eastAsia="ＭＳ ゴシック" w:hAnsi="ＭＳ ゴシック" w:hint="eastAsia"/>
          <w:sz w:val="21"/>
          <w:szCs w:val="21"/>
        </w:rPr>
        <w:t>管理許可・設置許可について</w:t>
      </w:r>
    </w:p>
    <w:p w14:paraId="17BC92B4" w14:textId="77777777" w:rsidR="005E7C2F" w:rsidRDefault="003E3A5F" w:rsidP="005E7C2F">
      <w:pPr>
        <w:autoSpaceDE w:val="0"/>
        <w:autoSpaceDN w:val="0"/>
        <w:ind w:firstLineChars="400" w:firstLine="913"/>
        <w:rPr>
          <w:sz w:val="21"/>
        </w:rPr>
      </w:pPr>
      <w:r w:rsidRPr="00925359">
        <w:rPr>
          <w:rFonts w:hint="eastAsia"/>
          <w:sz w:val="21"/>
        </w:rPr>
        <w:t>利用者サービス向上を図るため、自動販売機等の便益施設を設置する等の場合は、</w:t>
      </w:r>
    </w:p>
    <w:p w14:paraId="11BDE14B" w14:textId="5CF4E9E4" w:rsidR="005E7C2F" w:rsidRDefault="003E3A5F" w:rsidP="005E7C2F">
      <w:pPr>
        <w:autoSpaceDE w:val="0"/>
        <w:autoSpaceDN w:val="0"/>
        <w:ind w:firstLineChars="300" w:firstLine="685"/>
        <w:rPr>
          <w:sz w:val="21"/>
        </w:rPr>
      </w:pPr>
      <w:r w:rsidRPr="00925359">
        <w:rPr>
          <w:rFonts w:hint="eastAsia"/>
          <w:sz w:val="21"/>
        </w:rPr>
        <w:t>公園を所管する</w:t>
      </w:r>
      <w:r w:rsidR="00C351BE">
        <w:rPr>
          <w:rFonts w:hint="eastAsia"/>
          <w:sz w:val="21"/>
        </w:rPr>
        <w:t>南区</w:t>
      </w:r>
      <w:r w:rsidRPr="00925359">
        <w:rPr>
          <w:rFonts w:hint="eastAsia"/>
          <w:sz w:val="21"/>
        </w:rPr>
        <w:t>の土木事務所へ公園施設の設置許可等の申請を行うこと。この</w:t>
      </w:r>
    </w:p>
    <w:p w14:paraId="2C8724AD" w14:textId="77777777" w:rsidR="005E7C2F" w:rsidRDefault="003E3A5F" w:rsidP="005E7C2F">
      <w:pPr>
        <w:autoSpaceDE w:val="0"/>
        <w:autoSpaceDN w:val="0"/>
        <w:ind w:firstLineChars="300" w:firstLine="685"/>
        <w:rPr>
          <w:sz w:val="21"/>
        </w:rPr>
      </w:pPr>
      <w:r w:rsidRPr="00925359">
        <w:rPr>
          <w:rFonts w:hint="eastAsia"/>
          <w:sz w:val="21"/>
        </w:rPr>
        <w:t>場合、指定管理者は公園使用料を負担するとともに、自動販売機で使用する電気料金</w:t>
      </w:r>
    </w:p>
    <w:p w14:paraId="75FDA5FE" w14:textId="075A4148" w:rsidR="00130FE4" w:rsidRPr="00925359" w:rsidRDefault="003E3A5F" w:rsidP="005E7C2F">
      <w:pPr>
        <w:autoSpaceDE w:val="0"/>
        <w:autoSpaceDN w:val="0"/>
        <w:ind w:firstLineChars="300" w:firstLine="685"/>
        <w:rPr>
          <w:sz w:val="21"/>
        </w:rPr>
      </w:pPr>
      <w:r w:rsidRPr="00925359">
        <w:rPr>
          <w:rFonts w:hint="eastAsia"/>
          <w:sz w:val="21"/>
        </w:rPr>
        <w:lastRenderedPageBreak/>
        <w:t>について横浜市に納入しなければならない。</w:t>
      </w:r>
    </w:p>
    <w:p w14:paraId="6B36012D" w14:textId="77777777" w:rsidR="005E7C2F" w:rsidRDefault="003E3A5F" w:rsidP="005E7C2F">
      <w:pPr>
        <w:autoSpaceDE w:val="0"/>
        <w:autoSpaceDN w:val="0"/>
        <w:ind w:firstLineChars="400" w:firstLine="913"/>
        <w:rPr>
          <w:sz w:val="21"/>
        </w:rPr>
      </w:pPr>
      <w:r w:rsidRPr="00925359">
        <w:rPr>
          <w:rFonts w:hint="eastAsia"/>
          <w:sz w:val="21"/>
        </w:rPr>
        <w:t>また、指定管理者が自動販売機業者等から徴収する売上手数料等については、指定</w:t>
      </w:r>
    </w:p>
    <w:p w14:paraId="19E068B2" w14:textId="77777777" w:rsidR="005E7C2F" w:rsidRDefault="003E3A5F" w:rsidP="005E7C2F">
      <w:pPr>
        <w:autoSpaceDE w:val="0"/>
        <w:autoSpaceDN w:val="0"/>
        <w:ind w:firstLineChars="300" w:firstLine="685"/>
        <w:rPr>
          <w:sz w:val="21"/>
        </w:rPr>
      </w:pPr>
      <w:r w:rsidRPr="00925359">
        <w:rPr>
          <w:rFonts w:hint="eastAsia"/>
          <w:sz w:val="21"/>
        </w:rPr>
        <w:t>管理者が当該業者と締結する委託契約書等に規定するとともに、指定管理者の収入と</w:t>
      </w:r>
    </w:p>
    <w:p w14:paraId="1ED605F9" w14:textId="00495F7A" w:rsidR="00130FE4" w:rsidRPr="005E7C2F" w:rsidRDefault="003E3A5F" w:rsidP="005E7C2F">
      <w:pPr>
        <w:autoSpaceDE w:val="0"/>
        <w:autoSpaceDN w:val="0"/>
        <w:ind w:firstLineChars="300" w:firstLine="685"/>
        <w:rPr>
          <w:sz w:val="21"/>
        </w:rPr>
      </w:pPr>
      <w:r w:rsidRPr="00925359">
        <w:rPr>
          <w:rFonts w:hint="eastAsia"/>
          <w:sz w:val="21"/>
        </w:rPr>
        <w:t>して適</w:t>
      </w:r>
      <w:r w:rsidRPr="00925359">
        <w:rPr>
          <w:rFonts w:hAnsi="ＭＳ 明朝" w:hint="eastAsia"/>
          <w:sz w:val="21"/>
          <w:szCs w:val="21"/>
        </w:rPr>
        <w:t>正に処理しなければならない。</w:t>
      </w:r>
    </w:p>
    <w:p w14:paraId="13AFEF50" w14:textId="77777777" w:rsidR="00C57913" w:rsidRPr="00925359" w:rsidRDefault="00560939" w:rsidP="00422296">
      <w:pPr>
        <w:pStyle w:val="2"/>
        <w:ind w:firstLineChars="50" w:firstLine="114"/>
        <w:rPr>
          <w:rFonts w:ascii="ＭＳ ゴシック" w:hAnsi="ＭＳ ゴシック"/>
          <w:sz w:val="21"/>
          <w:szCs w:val="21"/>
        </w:rPr>
      </w:pPr>
      <w:bookmarkStart w:id="48" w:name="_Toc63789618"/>
      <w:r w:rsidRPr="00925359">
        <w:rPr>
          <w:rFonts w:ascii="ＭＳ ゴシック" w:hAnsi="ＭＳ ゴシック" w:hint="eastAsia"/>
          <w:sz w:val="21"/>
          <w:szCs w:val="21"/>
        </w:rPr>
        <w:t>(</w:t>
      </w:r>
      <w:r w:rsidRPr="00925359">
        <w:rPr>
          <w:rFonts w:ascii="ＭＳ ゴシック" w:hAnsi="ＭＳ ゴシック"/>
          <w:sz w:val="21"/>
          <w:szCs w:val="21"/>
        </w:rPr>
        <w:t>2)</w:t>
      </w:r>
      <w:r w:rsidR="00802F51" w:rsidRPr="00925359">
        <w:rPr>
          <w:rFonts w:ascii="ＭＳ ゴシック" w:hAnsi="ＭＳ ゴシック" w:hint="eastAsia"/>
          <w:sz w:val="21"/>
          <w:szCs w:val="21"/>
        </w:rPr>
        <w:t xml:space="preserve">　</w:t>
      </w:r>
      <w:r w:rsidR="003E3A5F" w:rsidRPr="00925359">
        <w:rPr>
          <w:rFonts w:ascii="ＭＳ ゴシック" w:hAnsi="ＭＳ ゴシック" w:hint="eastAsia"/>
          <w:sz w:val="21"/>
          <w:szCs w:val="21"/>
        </w:rPr>
        <w:t>横浜市の施策への協力</w:t>
      </w:r>
      <w:bookmarkEnd w:id="48"/>
    </w:p>
    <w:p w14:paraId="5F7C78F9" w14:textId="77777777" w:rsidR="00EF5C8D" w:rsidRPr="00F73054" w:rsidRDefault="003E3A5F" w:rsidP="00EF5C8D">
      <w:pPr>
        <w:ind w:firstLineChars="200" w:firstLine="457"/>
        <w:rPr>
          <w:rFonts w:asciiTheme="majorEastAsia" w:eastAsiaTheme="majorEastAsia" w:hAnsiTheme="majorEastAsia"/>
          <w:sz w:val="21"/>
          <w:szCs w:val="21"/>
        </w:rPr>
      </w:pPr>
      <w:r w:rsidRPr="00F73054">
        <w:rPr>
          <w:rFonts w:asciiTheme="majorEastAsia" w:eastAsiaTheme="majorEastAsia" w:hAnsiTheme="majorEastAsia" w:hint="eastAsia"/>
          <w:sz w:val="21"/>
          <w:szCs w:val="21"/>
        </w:rPr>
        <w:t>ア　横浜市環境創造局の実施事業への協力</w:t>
      </w:r>
    </w:p>
    <w:p w14:paraId="4539C90A" w14:textId="77777777" w:rsidR="00C57913" w:rsidRPr="00925359" w:rsidRDefault="003E3A5F" w:rsidP="00422296">
      <w:pPr>
        <w:ind w:firstLineChars="400" w:firstLine="913"/>
        <w:rPr>
          <w:rFonts w:hAnsi="ＭＳ 明朝"/>
          <w:sz w:val="21"/>
          <w:szCs w:val="21"/>
        </w:rPr>
      </w:pPr>
      <w:r w:rsidRPr="00925359">
        <w:rPr>
          <w:rFonts w:hAnsi="ＭＳ 明朝" w:hint="eastAsia"/>
          <w:sz w:val="21"/>
          <w:szCs w:val="21"/>
        </w:rPr>
        <w:t>横浜市環境創造局の実施事業</w:t>
      </w:r>
      <w:r w:rsidR="007B044E" w:rsidRPr="00925359">
        <w:rPr>
          <w:rFonts w:hAnsi="ＭＳ 明朝" w:hint="eastAsia"/>
          <w:sz w:val="21"/>
          <w:szCs w:val="21"/>
        </w:rPr>
        <w:t>や横浜市の方針・施策に、積極的に</w:t>
      </w:r>
      <w:r w:rsidRPr="00925359">
        <w:rPr>
          <w:rFonts w:hAnsi="ＭＳ 明朝" w:hint="eastAsia"/>
          <w:sz w:val="21"/>
          <w:szCs w:val="21"/>
        </w:rPr>
        <w:t>協力</w:t>
      </w:r>
      <w:r w:rsidR="007B044E" w:rsidRPr="00925359">
        <w:rPr>
          <w:rFonts w:hAnsi="ＭＳ 明朝" w:hint="eastAsia"/>
          <w:sz w:val="21"/>
          <w:szCs w:val="21"/>
        </w:rPr>
        <w:t>すること。</w:t>
      </w:r>
    </w:p>
    <w:p w14:paraId="72DB2030" w14:textId="77777777" w:rsidR="00A819FC" w:rsidRDefault="003E3A5F" w:rsidP="00A819FC">
      <w:pPr>
        <w:ind w:firstLineChars="400" w:firstLine="913"/>
        <w:rPr>
          <w:rFonts w:hAnsi="ＭＳ 明朝"/>
          <w:sz w:val="21"/>
          <w:szCs w:val="21"/>
        </w:rPr>
      </w:pPr>
      <w:r w:rsidRPr="00925359">
        <w:rPr>
          <w:rFonts w:hAnsi="ＭＳ 明朝" w:hint="eastAsia"/>
          <w:sz w:val="21"/>
          <w:szCs w:val="21"/>
        </w:rPr>
        <w:t>横浜みどりアップ計画、</w:t>
      </w:r>
      <w:r w:rsidR="007B044E" w:rsidRPr="00925359">
        <w:rPr>
          <w:rFonts w:hAnsi="ＭＳ 明朝" w:hint="eastAsia"/>
          <w:sz w:val="21"/>
          <w:szCs w:val="21"/>
        </w:rPr>
        <w:t>横浜市水と緑の基本計画、ガーデンシティ横浜の推進</w:t>
      </w:r>
      <w:r w:rsidR="00422296" w:rsidRPr="00925359">
        <w:rPr>
          <w:rFonts w:hAnsi="ＭＳ 明朝" w:hint="eastAsia"/>
          <w:sz w:val="21"/>
          <w:szCs w:val="21"/>
        </w:rPr>
        <w:t>等</w:t>
      </w:r>
      <w:r w:rsidR="007B044E" w:rsidRPr="00925359">
        <w:rPr>
          <w:rFonts w:hAnsi="ＭＳ 明朝" w:hint="eastAsia"/>
          <w:sz w:val="21"/>
          <w:szCs w:val="21"/>
        </w:rPr>
        <w:t>の</w:t>
      </w:r>
    </w:p>
    <w:p w14:paraId="54E263A4" w14:textId="2D856E09" w:rsidR="00C57913" w:rsidRPr="00925359" w:rsidRDefault="007B044E" w:rsidP="00A819FC">
      <w:pPr>
        <w:ind w:firstLineChars="300" w:firstLine="685"/>
        <w:rPr>
          <w:rFonts w:hAnsi="ＭＳ 明朝"/>
          <w:sz w:val="21"/>
          <w:szCs w:val="21"/>
        </w:rPr>
      </w:pPr>
      <w:r w:rsidRPr="00925359">
        <w:rPr>
          <w:rFonts w:hAnsi="ＭＳ 明朝" w:hint="eastAsia"/>
          <w:sz w:val="21"/>
          <w:szCs w:val="21"/>
        </w:rPr>
        <w:t>環境創造局が実施している取組を理解し、積極的に</w:t>
      </w:r>
      <w:r w:rsidR="003E3A5F" w:rsidRPr="00925359">
        <w:rPr>
          <w:rFonts w:hAnsi="ＭＳ 明朝" w:hint="eastAsia"/>
          <w:sz w:val="21"/>
          <w:szCs w:val="21"/>
        </w:rPr>
        <w:t>協力すること。</w:t>
      </w:r>
    </w:p>
    <w:p w14:paraId="0C1570B5" w14:textId="77777777" w:rsidR="00C57913" w:rsidRPr="00F73054" w:rsidRDefault="00EF5C8D" w:rsidP="00A819FC">
      <w:pPr>
        <w:ind w:firstLineChars="200" w:firstLine="457"/>
        <w:rPr>
          <w:rFonts w:asciiTheme="majorEastAsia" w:eastAsiaTheme="majorEastAsia" w:hAnsiTheme="majorEastAsia"/>
          <w:sz w:val="21"/>
          <w:szCs w:val="21"/>
        </w:rPr>
      </w:pPr>
      <w:r w:rsidRPr="00F73054">
        <w:rPr>
          <w:rFonts w:asciiTheme="majorEastAsia" w:eastAsiaTheme="majorEastAsia" w:hAnsiTheme="majorEastAsia" w:hint="eastAsia"/>
          <w:sz w:val="21"/>
          <w:szCs w:val="21"/>
        </w:rPr>
        <w:t xml:space="preserve">イ　</w:t>
      </w:r>
      <w:r w:rsidR="003E3A5F" w:rsidRPr="00F73054">
        <w:rPr>
          <w:rFonts w:asciiTheme="majorEastAsia" w:eastAsiaTheme="majorEastAsia" w:hAnsiTheme="majorEastAsia" w:hint="eastAsia"/>
          <w:sz w:val="21"/>
          <w:szCs w:val="21"/>
        </w:rPr>
        <w:t>温室効果ガスの削減への協力</w:t>
      </w:r>
    </w:p>
    <w:p w14:paraId="2D919956" w14:textId="77777777" w:rsidR="00EF5C8D" w:rsidRPr="00925359" w:rsidRDefault="003E3A5F" w:rsidP="00A819FC">
      <w:pPr>
        <w:ind w:firstLineChars="250" w:firstLine="571"/>
        <w:rPr>
          <w:rFonts w:hAnsi="ＭＳ 明朝"/>
          <w:sz w:val="21"/>
          <w:szCs w:val="22"/>
        </w:rPr>
      </w:pPr>
      <w:r w:rsidRPr="00925359">
        <w:rPr>
          <w:rFonts w:hAnsi="ＭＳ 明朝" w:hint="eastAsia"/>
          <w:sz w:val="21"/>
          <w:szCs w:val="22"/>
        </w:rPr>
        <w:t>(ｱ)　横浜市地球温暖化対策実行計画</w:t>
      </w:r>
    </w:p>
    <w:p w14:paraId="22990BF2" w14:textId="77777777" w:rsidR="00A819FC" w:rsidRDefault="003E3A5F" w:rsidP="00A819FC">
      <w:pPr>
        <w:ind w:firstLineChars="500" w:firstLine="1141"/>
        <w:rPr>
          <w:rFonts w:hAnsi="ＭＳ 明朝" w:cs="MS-Mincho"/>
          <w:kern w:val="0"/>
          <w:sz w:val="21"/>
          <w:szCs w:val="22"/>
        </w:rPr>
      </w:pPr>
      <w:r w:rsidRPr="00925359">
        <w:rPr>
          <w:rFonts w:hAnsi="ＭＳ 明朝" w:hint="eastAsia"/>
          <w:sz w:val="21"/>
          <w:szCs w:val="22"/>
        </w:rPr>
        <w:t>横浜市地球温暖化対策実行計画に基づき、</w:t>
      </w:r>
      <w:r w:rsidRPr="00925359">
        <w:rPr>
          <w:rFonts w:hAnsi="ＭＳ 明朝" w:cs="MS-Mincho" w:hint="eastAsia"/>
          <w:kern w:val="0"/>
          <w:sz w:val="21"/>
          <w:szCs w:val="22"/>
        </w:rPr>
        <w:t>事業活動によるエネルギー消費の削減、</w:t>
      </w:r>
    </w:p>
    <w:p w14:paraId="2DEF3F66" w14:textId="77777777" w:rsidR="00A819FC" w:rsidRDefault="003E3A5F" w:rsidP="00A819FC">
      <w:pPr>
        <w:ind w:firstLineChars="400" w:firstLine="913"/>
        <w:rPr>
          <w:rFonts w:hAnsi="ＭＳ 明朝" w:cs="MS-Mincho"/>
          <w:kern w:val="0"/>
          <w:sz w:val="21"/>
          <w:szCs w:val="22"/>
        </w:rPr>
      </w:pPr>
      <w:r w:rsidRPr="00925359">
        <w:rPr>
          <w:rFonts w:hAnsi="ＭＳ 明朝" w:cs="MS-Mincho" w:hint="eastAsia"/>
          <w:kern w:val="0"/>
          <w:sz w:val="21"/>
          <w:szCs w:val="22"/>
        </w:rPr>
        <w:t>環境負荷の少ないエネルギーの供給の増加、削減取組と地域経済の発展が両立する</w:t>
      </w:r>
    </w:p>
    <w:p w14:paraId="45B439F4" w14:textId="03F01F59" w:rsidR="007B044E" w:rsidRPr="00925359" w:rsidRDefault="003E3A5F" w:rsidP="00A819FC">
      <w:pPr>
        <w:ind w:firstLineChars="400" w:firstLine="913"/>
        <w:rPr>
          <w:rFonts w:hAnsi="ＭＳ 明朝" w:cs="MS-Mincho"/>
          <w:kern w:val="0"/>
          <w:sz w:val="21"/>
          <w:szCs w:val="22"/>
        </w:rPr>
      </w:pPr>
      <w:r w:rsidRPr="00925359">
        <w:rPr>
          <w:rFonts w:hAnsi="ＭＳ 明朝" w:cs="MS-Mincho" w:hint="eastAsia"/>
          <w:kern w:val="0"/>
          <w:sz w:val="21"/>
          <w:szCs w:val="22"/>
        </w:rPr>
        <w:t>よう環境に配慮</w:t>
      </w:r>
      <w:r w:rsidR="000C50D7" w:rsidRPr="00925359">
        <w:rPr>
          <w:rFonts w:hAnsi="ＭＳ 明朝" w:cs="MS-Mincho" w:hint="eastAsia"/>
          <w:kern w:val="0"/>
          <w:sz w:val="21"/>
          <w:szCs w:val="22"/>
        </w:rPr>
        <w:t>すること</w:t>
      </w:r>
      <w:r w:rsidRPr="00925359">
        <w:rPr>
          <w:rFonts w:hAnsi="ＭＳ 明朝" w:cs="MS-Mincho" w:hint="eastAsia"/>
          <w:kern w:val="0"/>
          <w:sz w:val="21"/>
          <w:szCs w:val="22"/>
        </w:rPr>
        <w:t>。</w:t>
      </w:r>
    </w:p>
    <w:p w14:paraId="11E2129B" w14:textId="77777777" w:rsidR="00A819FC" w:rsidRDefault="00A819FC" w:rsidP="00A819FC">
      <w:pPr>
        <w:ind w:firstLineChars="500" w:firstLine="1141"/>
        <w:rPr>
          <w:rFonts w:hAnsi="ＭＳ 明朝"/>
          <w:sz w:val="21"/>
          <w:szCs w:val="21"/>
        </w:rPr>
      </w:pPr>
      <w:r>
        <w:rPr>
          <w:rFonts w:hAnsi="ＭＳ 明朝" w:cs="MS-Mincho" w:hint="eastAsia"/>
          <w:kern w:val="0"/>
          <w:sz w:val="21"/>
          <w:szCs w:val="22"/>
        </w:rPr>
        <w:t>併</w:t>
      </w:r>
      <w:r w:rsidR="003E3A5F" w:rsidRPr="00925359">
        <w:rPr>
          <w:rFonts w:hAnsi="ＭＳ 明朝" w:cs="MS-Mincho" w:hint="eastAsia"/>
          <w:kern w:val="0"/>
          <w:sz w:val="21"/>
          <w:szCs w:val="22"/>
        </w:rPr>
        <w:t>せて、</w:t>
      </w:r>
      <w:r w:rsidR="003E3A5F" w:rsidRPr="00925359">
        <w:rPr>
          <w:rFonts w:hAnsi="ＭＳ 明朝" w:hint="eastAsia"/>
          <w:sz w:val="21"/>
          <w:szCs w:val="22"/>
        </w:rPr>
        <w:t>ゴミ処理以外の方法による温室効果ガスの削減に努め</w:t>
      </w:r>
      <w:r w:rsidR="000C50D7" w:rsidRPr="00925359">
        <w:rPr>
          <w:rFonts w:hAnsi="ＭＳ 明朝" w:hint="eastAsia"/>
          <w:sz w:val="21"/>
          <w:szCs w:val="22"/>
        </w:rPr>
        <w:t>ること</w:t>
      </w:r>
      <w:r w:rsidR="003E3A5F" w:rsidRPr="00925359">
        <w:rPr>
          <w:rFonts w:hAnsi="ＭＳ 明朝" w:hint="eastAsia"/>
          <w:sz w:val="21"/>
          <w:szCs w:val="22"/>
        </w:rPr>
        <w:t>。</w:t>
      </w:r>
    </w:p>
    <w:p w14:paraId="231C4F92" w14:textId="3E1E9127" w:rsidR="00EF5C8D" w:rsidRPr="00A819FC" w:rsidRDefault="00A819FC" w:rsidP="00A819FC">
      <w:pPr>
        <w:ind w:firstLineChars="250" w:firstLine="571"/>
        <w:rPr>
          <w:rFonts w:hAnsi="ＭＳ 明朝"/>
          <w:sz w:val="21"/>
          <w:szCs w:val="21"/>
        </w:rPr>
      </w:pPr>
      <w:r>
        <w:rPr>
          <w:rFonts w:hAnsi="ＭＳ 明朝"/>
          <w:sz w:val="21"/>
          <w:szCs w:val="21"/>
        </w:rPr>
        <w:t>(</w:t>
      </w:r>
      <w:r>
        <w:rPr>
          <w:rFonts w:hAnsi="ＭＳ 明朝" w:hint="eastAsia"/>
          <w:sz w:val="21"/>
          <w:szCs w:val="21"/>
        </w:rPr>
        <w:t>ｲ</w:t>
      </w:r>
      <w:r>
        <w:rPr>
          <w:rFonts w:hAnsi="ＭＳ 明朝"/>
          <w:sz w:val="21"/>
          <w:szCs w:val="21"/>
        </w:rPr>
        <w:t>)</w:t>
      </w:r>
      <w:r>
        <w:rPr>
          <w:rFonts w:hAnsi="ＭＳ 明朝" w:hint="eastAsia"/>
          <w:sz w:val="21"/>
          <w:szCs w:val="21"/>
        </w:rPr>
        <w:t xml:space="preserve">　</w:t>
      </w:r>
      <w:r w:rsidR="003E3A5F" w:rsidRPr="00925359">
        <w:rPr>
          <w:rFonts w:hAnsi="ＭＳ 明朝" w:hint="eastAsia"/>
          <w:sz w:val="21"/>
          <w:szCs w:val="22"/>
        </w:rPr>
        <w:t>横浜市一般廃棄物処理基本計画「ヨコハマ３Ｒ夢プラン」</w:t>
      </w:r>
    </w:p>
    <w:p w14:paraId="616018DB" w14:textId="77777777" w:rsidR="00A819FC" w:rsidRPr="00A819FC" w:rsidRDefault="003E3A5F" w:rsidP="00A819FC">
      <w:pPr>
        <w:ind w:firstLineChars="500" w:firstLine="1141"/>
        <w:rPr>
          <w:rFonts w:hAnsi="ＭＳ 明朝"/>
          <w:sz w:val="21"/>
          <w:szCs w:val="21"/>
        </w:rPr>
      </w:pPr>
      <w:r w:rsidRPr="00A819FC">
        <w:rPr>
          <w:rFonts w:hAnsi="ＭＳ 明朝" w:hint="eastAsia"/>
          <w:sz w:val="21"/>
          <w:szCs w:val="21"/>
        </w:rPr>
        <w:t>「横浜市一般廃棄物処理基本計画（ヨコハマ３Ｒ夢プラン）」の趣旨を理解し、</w:t>
      </w:r>
    </w:p>
    <w:p w14:paraId="48C55D5E" w14:textId="77777777" w:rsidR="00A819FC" w:rsidRPr="00A819FC" w:rsidRDefault="003E3A5F" w:rsidP="00A819FC">
      <w:pPr>
        <w:ind w:firstLineChars="400" w:firstLine="913"/>
        <w:rPr>
          <w:sz w:val="21"/>
          <w:szCs w:val="21"/>
        </w:rPr>
      </w:pPr>
      <w:r w:rsidRPr="00A819FC">
        <w:rPr>
          <w:rFonts w:hAnsi="ＭＳ 明朝" w:hint="eastAsia"/>
          <w:sz w:val="21"/>
          <w:szCs w:val="21"/>
        </w:rPr>
        <w:t>廃棄物のリデュース（発生抑制）、リユース（再使用）、リサ</w:t>
      </w:r>
      <w:r w:rsidRPr="00A819FC">
        <w:rPr>
          <w:rFonts w:hint="eastAsia"/>
          <w:sz w:val="21"/>
          <w:szCs w:val="21"/>
        </w:rPr>
        <w:t>イクル（再生利用）の</w:t>
      </w:r>
    </w:p>
    <w:p w14:paraId="2B22E3C4" w14:textId="77777777" w:rsidR="00A819FC" w:rsidRPr="00A819FC" w:rsidRDefault="003E3A5F" w:rsidP="00A819FC">
      <w:pPr>
        <w:ind w:left="18" w:firstLineChars="400" w:firstLine="913"/>
        <w:rPr>
          <w:rFonts w:hAnsi="ＭＳ 明朝"/>
          <w:sz w:val="21"/>
          <w:szCs w:val="21"/>
        </w:rPr>
      </w:pPr>
      <w:r w:rsidRPr="00A819FC">
        <w:rPr>
          <w:rFonts w:hint="eastAsia"/>
          <w:sz w:val="21"/>
          <w:szCs w:val="21"/>
        </w:rPr>
        <w:t>３つのＲ</w:t>
      </w:r>
      <w:r w:rsidR="000F1C98" w:rsidRPr="00A819FC">
        <w:rPr>
          <w:rFonts w:hAnsi="ＭＳ 明朝" w:hint="eastAsia"/>
          <w:sz w:val="21"/>
          <w:szCs w:val="21"/>
        </w:rPr>
        <w:t>を進める取組に協力し、ごみ処理に伴い排出される温室効果ガスの削減</w:t>
      </w:r>
    </w:p>
    <w:p w14:paraId="10255CB9" w14:textId="31BFEE3A" w:rsidR="00C57913" w:rsidRPr="00A819FC" w:rsidRDefault="000F1C98" w:rsidP="00A819FC">
      <w:pPr>
        <w:ind w:left="18" w:firstLineChars="400" w:firstLine="913"/>
        <w:rPr>
          <w:sz w:val="21"/>
          <w:szCs w:val="21"/>
        </w:rPr>
      </w:pPr>
      <w:r w:rsidRPr="00A819FC">
        <w:rPr>
          <w:rFonts w:hAnsi="ＭＳ 明朝" w:hint="eastAsia"/>
          <w:sz w:val="21"/>
          <w:szCs w:val="21"/>
        </w:rPr>
        <w:t>に努め</w:t>
      </w:r>
      <w:r w:rsidR="000C50D7" w:rsidRPr="00A819FC">
        <w:rPr>
          <w:rFonts w:hAnsi="ＭＳ 明朝" w:hint="eastAsia"/>
          <w:sz w:val="21"/>
          <w:szCs w:val="21"/>
        </w:rPr>
        <w:t>ること</w:t>
      </w:r>
      <w:r w:rsidR="003E3A5F" w:rsidRPr="00A819FC">
        <w:rPr>
          <w:rFonts w:hint="eastAsia"/>
          <w:sz w:val="21"/>
          <w:szCs w:val="21"/>
        </w:rPr>
        <w:t>。</w:t>
      </w:r>
    </w:p>
    <w:p w14:paraId="0462E008" w14:textId="77777777" w:rsidR="00C57913" w:rsidRPr="00F73054" w:rsidRDefault="00EF5C8D" w:rsidP="00A819FC">
      <w:pPr>
        <w:ind w:firstLineChars="200" w:firstLine="457"/>
        <w:rPr>
          <w:rFonts w:asciiTheme="majorEastAsia" w:eastAsiaTheme="majorEastAsia" w:hAnsiTheme="majorEastAsia"/>
          <w:sz w:val="21"/>
          <w:szCs w:val="21"/>
        </w:rPr>
      </w:pPr>
      <w:r w:rsidRPr="00F73054">
        <w:rPr>
          <w:rFonts w:asciiTheme="majorEastAsia" w:eastAsiaTheme="majorEastAsia" w:hAnsiTheme="majorEastAsia" w:hint="eastAsia"/>
          <w:sz w:val="21"/>
          <w:szCs w:val="21"/>
        </w:rPr>
        <w:t xml:space="preserve">ウ　</w:t>
      </w:r>
      <w:r w:rsidR="003E3A5F" w:rsidRPr="00F73054">
        <w:rPr>
          <w:rFonts w:asciiTheme="majorEastAsia" w:eastAsiaTheme="majorEastAsia" w:hAnsiTheme="majorEastAsia" w:hint="eastAsia"/>
          <w:sz w:val="21"/>
          <w:szCs w:val="21"/>
        </w:rPr>
        <w:t>横浜市内経済活性化への協力</w:t>
      </w:r>
    </w:p>
    <w:p w14:paraId="7DF08929" w14:textId="77777777" w:rsidR="00A819FC" w:rsidRPr="00A819FC" w:rsidRDefault="00C57913" w:rsidP="00A819FC">
      <w:pPr>
        <w:ind w:firstLineChars="400" w:firstLine="913"/>
        <w:rPr>
          <w:rFonts w:hAnsi="ＭＳ 明朝"/>
          <w:sz w:val="21"/>
          <w:szCs w:val="21"/>
        </w:rPr>
      </w:pPr>
      <w:r w:rsidRPr="00A819FC">
        <w:rPr>
          <w:rFonts w:hint="eastAsia"/>
          <w:sz w:val="21"/>
          <w:szCs w:val="21"/>
        </w:rPr>
        <w:t>横浜市中小企業振興基本条例</w:t>
      </w:r>
      <w:r w:rsidR="003E3A5F" w:rsidRPr="00A819FC">
        <w:rPr>
          <w:rFonts w:hAnsi="ＭＳ 明朝" w:hint="eastAsia"/>
          <w:sz w:val="21"/>
          <w:szCs w:val="21"/>
        </w:rPr>
        <w:t>を踏まえた取組として、横浜市では、平成</w:t>
      </w:r>
      <w:r w:rsidR="003E3A5F" w:rsidRPr="00A819FC">
        <w:rPr>
          <w:rFonts w:hAnsi="ＭＳ 明朝"/>
          <w:sz w:val="21"/>
          <w:szCs w:val="21"/>
        </w:rPr>
        <w:t>22年４月</w:t>
      </w:r>
    </w:p>
    <w:p w14:paraId="60393692" w14:textId="3BB3DB4A" w:rsidR="0034492D" w:rsidRPr="00A819FC" w:rsidRDefault="003E3A5F" w:rsidP="00A819FC">
      <w:pPr>
        <w:ind w:firstLineChars="300" w:firstLine="685"/>
        <w:rPr>
          <w:sz w:val="21"/>
          <w:szCs w:val="21"/>
        </w:rPr>
      </w:pPr>
      <w:r w:rsidRPr="00A819FC">
        <w:rPr>
          <w:rFonts w:hAnsi="ＭＳ 明朝"/>
          <w:sz w:val="21"/>
          <w:szCs w:val="21"/>
        </w:rPr>
        <w:t>１日より本条例</w:t>
      </w:r>
      <w:r w:rsidRPr="00A819FC">
        <w:rPr>
          <w:rFonts w:hAnsi="ＭＳ 明朝" w:hint="eastAsia"/>
          <w:sz w:val="21"/>
          <w:szCs w:val="21"/>
        </w:rPr>
        <w:t>を施行し、</w:t>
      </w:r>
      <w:r w:rsidR="00C57913" w:rsidRPr="00A819FC">
        <w:rPr>
          <w:rFonts w:hint="eastAsia"/>
          <w:sz w:val="21"/>
          <w:szCs w:val="21"/>
        </w:rPr>
        <w:t>市内中小企業へ発注するよう努め</w:t>
      </w:r>
      <w:r w:rsidRPr="00A819FC">
        <w:rPr>
          <w:rFonts w:hint="eastAsia"/>
          <w:sz w:val="21"/>
          <w:szCs w:val="21"/>
        </w:rPr>
        <w:t>てい</w:t>
      </w:r>
      <w:r w:rsidR="00C57913" w:rsidRPr="00A819FC">
        <w:rPr>
          <w:rFonts w:hint="eastAsia"/>
          <w:sz w:val="21"/>
          <w:szCs w:val="21"/>
        </w:rPr>
        <w:t>る。</w:t>
      </w:r>
    </w:p>
    <w:p w14:paraId="74CE89C4" w14:textId="77777777" w:rsidR="00A819FC" w:rsidRPr="00A819FC" w:rsidRDefault="003E3A5F" w:rsidP="00A819FC">
      <w:pPr>
        <w:ind w:firstLineChars="400" w:firstLine="913"/>
        <w:rPr>
          <w:rFonts w:hAnsi="ＭＳ 明朝"/>
          <w:sz w:val="21"/>
          <w:szCs w:val="21"/>
        </w:rPr>
      </w:pPr>
      <w:r w:rsidRPr="00A819FC">
        <w:rPr>
          <w:rFonts w:hAnsi="ＭＳ 明朝" w:hint="eastAsia"/>
          <w:sz w:val="21"/>
          <w:szCs w:val="21"/>
        </w:rPr>
        <w:t>指定管理者は、横浜市中小企業振興基本条例の趣旨を踏まえ、修繕等の発注、物品</w:t>
      </w:r>
    </w:p>
    <w:p w14:paraId="0DEF6A91" w14:textId="74C997B9" w:rsidR="0034492D" w:rsidRPr="00A819FC" w:rsidRDefault="003E3A5F" w:rsidP="00A819FC">
      <w:pPr>
        <w:ind w:firstLineChars="300" w:firstLine="685"/>
        <w:rPr>
          <w:rFonts w:hAnsi="ＭＳ 明朝"/>
          <w:sz w:val="21"/>
          <w:szCs w:val="21"/>
        </w:rPr>
      </w:pPr>
      <w:r w:rsidRPr="00A819FC">
        <w:rPr>
          <w:rFonts w:hAnsi="ＭＳ 明朝" w:hint="eastAsia"/>
          <w:sz w:val="21"/>
          <w:szCs w:val="21"/>
        </w:rPr>
        <w:t>及び役務の調達等にあたって、横浜市内中小企業への優先発注に努めることとする。</w:t>
      </w:r>
    </w:p>
    <w:p w14:paraId="0E62F3D7" w14:textId="77777777" w:rsidR="00A819FC" w:rsidRPr="00A819FC" w:rsidRDefault="003E3A5F" w:rsidP="00A819FC">
      <w:pPr>
        <w:ind w:firstLineChars="400" w:firstLine="913"/>
        <w:rPr>
          <w:rFonts w:hAnsi="ＭＳ 明朝"/>
          <w:sz w:val="21"/>
          <w:szCs w:val="21"/>
        </w:rPr>
      </w:pPr>
      <w:r w:rsidRPr="00A819FC">
        <w:rPr>
          <w:rFonts w:hAnsi="ＭＳ 明朝" w:hint="eastAsia"/>
          <w:sz w:val="21"/>
          <w:szCs w:val="21"/>
        </w:rPr>
        <w:t>なお、横浜市は本施策の取組状況を確認するため、指定管理者に対して、指定期間</w:t>
      </w:r>
    </w:p>
    <w:p w14:paraId="34D7E2E4" w14:textId="14A4B93C" w:rsidR="00B91F74" w:rsidRPr="00A819FC" w:rsidRDefault="003E3A5F" w:rsidP="00A819FC">
      <w:pPr>
        <w:ind w:firstLineChars="300" w:firstLine="685"/>
        <w:rPr>
          <w:rFonts w:hAnsi="ＭＳ 明朝"/>
          <w:sz w:val="21"/>
          <w:szCs w:val="21"/>
        </w:rPr>
      </w:pPr>
      <w:r w:rsidRPr="00A819FC">
        <w:rPr>
          <w:rFonts w:hAnsi="ＭＳ 明朝" w:hint="eastAsia"/>
          <w:sz w:val="21"/>
          <w:szCs w:val="21"/>
        </w:rPr>
        <w:t>中の発注状況についての調査を実施する場合がある。</w:t>
      </w:r>
    </w:p>
    <w:p w14:paraId="592810BB" w14:textId="77777777" w:rsidR="004C345F" w:rsidRPr="00F73054" w:rsidRDefault="00EF5C8D" w:rsidP="00A819FC">
      <w:pPr>
        <w:ind w:firstLineChars="200" w:firstLine="457"/>
        <w:rPr>
          <w:rFonts w:asciiTheme="majorEastAsia" w:eastAsiaTheme="majorEastAsia" w:hAnsiTheme="majorEastAsia"/>
          <w:sz w:val="21"/>
          <w:szCs w:val="21"/>
        </w:rPr>
      </w:pPr>
      <w:r w:rsidRPr="00F73054">
        <w:rPr>
          <w:rFonts w:asciiTheme="majorEastAsia" w:eastAsiaTheme="majorEastAsia" w:hAnsiTheme="majorEastAsia" w:hint="eastAsia"/>
          <w:sz w:val="21"/>
          <w:szCs w:val="21"/>
        </w:rPr>
        <w:t>エ</w:t>
      </w:r>
      <w:r w:rsidR="003E3A5F" w:rsidRPr="00F73054">
        <w:rPr>
          <w:rFonts w:asciiTheme="majorEastAsia" w:eastAsiaTheme="majorEastAsia" w:hAnsiTheme="majorEastAsia" w:hint="eastAsia"/>
          <w:sz w:val="21"/>
          <w:szCs w:val="21"/>
        </w:rPr>
        <w:t xml:space="preserve">　その他横浜市への協力</w:t>
      </w:r>
    </w:p>
    <w:p w14:paraId="7116AFD8" w14:textId="77777777" w:rsidR="007D3367" w:rsidRDefault="003E3A5F" w:rsidP="00A819FC">
      <w:pPr>
        <w:ind w:firstLineChars="400" w:firstLine="913"/>
        <w:rPr>
          <w:rFonts w:hAnsi="ＭＳ 明朝"/>
          <w:sz w:val="21"/>
          <w:szCs w:val="22"/>
        </w:rPr>
      </w:pPr>
      <w:r w:rsidRPr="00925359">
        <w:rPr>
          <w:rFonts w:hAnsi="ＭＳ 明朝" w:hint="eastAsia"/>
          <w:sz w:val="21"/>
          <w:szCs w:val="22"/>
        </w:rPr>
        <w:t>施設の現状や管理運営に関する調査等があった場合には、必ず協力すること。</w:t>
      </w:r>
    </w:p>
    <w:p w14:paraId="0E64F07A" w14:textId="77777777" w:rsidR="007D3367" w:rsidRDefault="003E3A5F" w:rsidP="00A819FC">
      <w:pPr>
        <w:ind w:firstLineChars="400" w:firstLine="913"/>
        <w:rPr>
          <w:rFonts w:hAnsi="ＭＳ 明朝"/>
          <w:sz w:val="21"/>
          <w:szCs w:val="22"/>
        </w:rPr>
      </w:pPr>
      <w:r w:rsidRPr="00925359">
        <w:rPr>
          <w:rFonts w:hAnsi="ＭＳ 明朝" w:hint="eastAsia"/>
          <w:sz w:val="21"/>
          <w:szCs w:val="22"/>
        </w:rPr>
        <w:t>施設を使用し、横浜市が実施又は要請する事業（施設を使用した防災訓練、イベ</w:t>
      </w:r>
    </w:p>
    <w:p w14:paraId="516A274D" w14:textId="77777777" w:rsidR="007D3367" w:rsidRDefault="003E3A5F" w:rsidP="00A819FC">
      <w:pPr>
        <w:ind w:firstLineChars="300" w:firstLine="685"/>
        <w:rPr>
          <w:rFonts w:hAnsi="ＭＳ 明朝"/>
          <w:sz w:val="21"/>
          <w:szCs w:val="22"/>
        </w:rPr>
      </w:pPr>
      <w:r w:rsidRPr="00925359">
        <w:rPr>
          <w:rFonts w:hAnsi="ＭＳ 明朝" w:hint="eastAsia"/>
          <w:sz w:val="21"/>
          <w:szCs w:val="22"/>
        </w:rPr>
        <w:t>ント等の実施）があった場合には、管理運営に支障が生ずる場合を除き、積極的に</w:t>
      </w:r>
    </w:p>
    <w:p w14:paraId="70728A8A" w14:textId="77777777" w:rsidR="004C345F" w:rsidRPr="00925359" w:rsidRDefault="003E3A5F" w:rsidP="00A819FC">
      <w:pPr>
        <w:ind w:firstLineChars="300" w:firstLine="685"/>
        <w:rPr>
          <w:rFonts w:hAnsi="ＭＳ 明朝"/>
          <w:sz w:val="21"/>
          <w:szCs w:val="22"/>
        </w:rPr>
      </w:pPr>
      <w:r w:rsidRPr="00925359">
        <w:rPr>
          <w:rFonts w:hAnsi="ＭＳ 明朝" w:hint="eastAsia"/>
          <w:sz w:val="21"/>
          <w:szCs w:val="22"/>
        </w:rPr>
        <w:t>参加・協力すること。</w:t>
      </w:r>
    </w:p>
    <w:p w14:paraId="7539BA9A" w14:textId="77777777" w:rsidR="004C345F" w:rsidRPr="00925359" w:rsidRDefault="003E3A5F" w:rsidP="00A819FC">
      <w:pPr>
        <w:ind w:firstLineChars="400" w:firstLine="913"/>
        <w:rPr>
          <w:rFonts w:hAnsi="ＭＳ 明朝"/>
          <w:sz w:val="21"/>
          <w:szCs w:val="22"/>
        </w:rPr>
      </w:pPr>
      <w:r w:rsidRPr="00925359">
        <w:rPr>
          <w:rFonts w:hAnsi="ＭＳ 明朝" w:hint="eastAsia"/>
          <w:sz w:val="21"/>
          <w:szCs w:val="22"/>
        </w:rPr>
        <w:t>その他区局の運営方針等、横浜市政に関して協力するよう努めること。</w:t>
      </w:r>
    </w:p>
    <w:p w14:paraId="42B8AA7E" w14:textId="77777777" w:rsidR="004C345F" w:rsidRPr="00925359" w:rsidRDefault="003E3A5F" w:rsidP="00B91F74">
      <w:pPr>
        <w:pStyle w:val="2"/>
        <w:ind w:firstLineChars="50" w:firstLine="114"/>
        <w:rPr>
          <w:rFonts w:ascii="ＭＳ ゴシック" w:hAnsi="ＭＳ ゴシック"/>
          <w:sz w:val="21"/>
          <w:szCs w:val="21"/>
        </w:rPr>
      </w:pPr>
      <w:bookmarkStart w:id="49" w:name="_Toc27658710"/>
      <w:bookmarkStart w:id="50" w:name="_Toc28350507"/>
      <w:bookmarkStart w:id="51" w:name="_Toc63789619"/>
      <w:r w:rsidRPr="00925359">
        <w:rPr>
          <w:rFonts w:ascii="ＭＳ ゴシック" w:hAnsi="ＭＳ ゴシック" w:hint="eastAsia"/>
          <w:sz w:val="21"/>
          <w:szCs w:val="21"/>
        </w:rPr>
        <w:t>(3)　指定管理者による管理運営にあたっての注意事項</w:t>
      </w:r>
      <w:bookmarkEnd w:id="49"/>
      <w:bookmarkEnd w:id="50"/>
      <w:bookmarkEnd w:id="51"/>
    </w:p>
    <w:p w14:paraId="41718A0D" w14:textId="77777777" w:rsidR="00B91F74" w:rsidRPr="00F73054" w:rsidRDefault="004255E2" w:rsidP="00B91F74">
      <w:pPr>
        <w:autoSpaceDE w:val="0"/>
        <w:autoSpaceDN w:val="0"/>
        <w:ind w:firstLineChars="200" w:firstLine="457"/>
        <w:rPr>
          <w:rFonts w:asciiTheme="minorEastAsia" w:eastAsiaTheme="minorEastAsia" w:hAnsiTheme="minorEastAsia"/>
          <w:sz w:val="21"/>
          <w:szCs w:val="21"/>
        </w:rPr>
      </w:pPr>
      <w:r w:rsidRPr="00F73054">
        <w:rPr>
          <w:rFonts w:asciiTheme="minorEastAsia" w:eastAsiaTheme="minorEastAsia" w:hAnsiTheme="minorEastAsia" w:hint="eastAsia"/>
          <w:sz w:val="21"/>
          <w:szCs w:val="21"/>
        </w:rPr>
        <w:t>ア</w:t>
      </w:r>
      <w:r w:rsidR="003E3A5F" w:rsidRPr="00F73054">
        <w:rPr>
          <w:rFonts w:asciiTheme="minorEastAsia" w:eastAsiaTheme="minorEastAsia" w:hAnsiTheme="minorEastAsia" w:hint="eastAsia"/>
          <w:sz w:val="21"/>
          <w:szCs w:val="21"/>
        </w:rPr>
        <w:t xml:space="preserve">　公平性の確保、人権の尊重</w:t>
      </w:r>
    </w:p>
    <w:p w14:paraId="33764DB5" w14:textId="77777777" w:rsidR="00A819FC" w:rsidRDefault="003E3A5F" w:rsidP="00A819FC">
      <w:pPr>
        <w:autoSpaceDE w:val="0"/>
        <w:autoSpaceDN w:val="0"/>
        <w:ind w:firstLineChars="400" w:firstLine="913"/>
        <w:rPr>
          <w:rFonts w:hAnsi="ＭＳ 明朝"/>
          <w:sz w:val="21"/>
          <w:szCs w:val="21"/>
        </w:rPr>
      </w:pPr>
      <w:r w:rsidRPr="00925359">
        <w:rPr>
          <w:rFonts w:hAnsi="ＭＳ 明朝" w:hint="eastAsia"/>
          <w:sz w:val="21"/>
          <w:szCs w:val="21"/>
        </w:rPr>
        <w:t>公の施設であることを常に念頭において、公平な運営を行うこととし、特定の団体</w:t>
      </w:r>
    </w:p>
    <w:p w14:paraId="3BC9EC3D" w14:textId="31FF8AA3" w:rsidR="004C345F" w:rsidRPr="00925359" w:rsidRDefault="003E3A5F" w:rsidP="00A819FC">
      <w:pPr>
        <w:autoSpaceDE w:val="0"/>
        <w:autoSpaceDN w:val="0"/>
        <w:ind w:firstLineChars="300" w:firstLine="685"/>
        <w:rPr>
          <w:rFonts w:ascii="ＭＳ ゴシック" w:eastAsia="ＭＳ ゴシック" w:hAnsi="ＭＳ ゴシック"/>
          <w:sz w:val="21"/>
          <w:szCs w:val="21"/>
        </w:rPr>
      </w:pPr>
      <w:r w:rsidRPr="00925359">
        <w:rPr>
          <w:rFonts w:hAnsi="ＭＳ 明朝" w:hint="eastAsia"/>
          <w:sz w:val="21"/>
          <w:szCs w:val="21"/>
        </w:rPr>
        <w:t>等に有利あるいは不利になる運営を絶対にしないこと。</w:t>
      </w:r>
    </w:p>
    <w:p w14:paraId="2144809C" w14:textId="77777777" w:rsidR="00A819FC" w:rsidRDefault="003E3A5F" w:rsidP="00A819FC">
      <w:pPr>
        <w:autoSpaceDE w:val="0"/>
        <w:autoSpaceDN w:val="0"/>
        <w:ind w:firstLineChars="400" w:firstLine="913"/>
        <w:rPr>
          <w:rFonts w:hAnsi="ＭＳ 明朝"/>
          <w:sz w:val="21"/>
          <w:szCs w:val="21"/>
        </w:rPr>
      </w:pPr>
      <w:r w:rsidRPr="00925359">
        <w:rPr>
          <w:rFonts w:hAnsi="ＭＳ 明朝" w:hint="eastAsia"/>
          <w:sz w:val="21"/>
          <w:szCs w:val="21"/>
        </w:rPr>
        <w:t>施設の運営にあたっては、利用者の人権の尊重を基本とすること。また、職員に対</w:t>
      </w:r>
    </w:p>
    <w:p w14:paraId="4C78BFFE" w14:textId="0DEEE7EF" w:rsidR="004C345F" w:rsidRPr="00925359" w:rsidRDefault="003E3A5F" w:rsidP="00A819FC">
      <w:pPr>
        <w:autoSpaceDE w:val="0"/>
        <w:autoSpaceDN w:val="0"/>
        <w:ind w:firstLineChars="300" w:firstLine="685"/>
        <w:rPr>
          <w:rFonts w:hAnsi="ＭＳ 明朝"/>
          <w:sz w:val="21"/>
          <w:szCs w:val="21"/>
        </w:rPr>
      </w:pPr>
      <w:r w:rsidRPr="00925359">
        <w:rPr>
          <w:rFonts w:hAnsi="ＭＳ 明朝" w:hint="eastAsia"/>
          <w:sz w:val="21"/>
          <w:szCs w:val="21"/>
        </w:rPr>
        <w:t>し利用者サービス向上のため必要な研修を実施すること。</w:t>
      </w:r>
    </w:p>
    <w:p w14:paraId="4F6A5953" w14:textId="77777777" w:rsidR="004255E2" w:rsidRPr="00925359" w:rsidRDefault="003E3A5F" w:rsidP="00A91A22">
      <w:pPr>
        <w:ind w:firstLineChars="200" w:firstLine="457"/>
        <w:rPr>
          <w:rFonts w:hAnsi="ＭＳ 明朝"/>
          <w:sz w:val="21"/>
          <w:szCs w:val="21"/>
        </w:rPr>
      </w:pPr>
      <w:r w:rsidRPr="00925359">
        <w:rPr>
          <w:rFonts w:hAnsi="ＭＳ 明朝" w:hint="eastAsia"/>
          <w:sz w:val="21"/>
          <w:szCs w:val="21"/>
        </w:rPr>
        <w:lastRenderedPageBreak/>
        <w:t>イ　本市、関連施設・機関との連携</w:t>
      </w:r>
    </w:p>
    <w:p w14:paraId="531241B1" w14:textId="77777777" w:rsidR="00A91A22" w:rsidRDefault="003E3A5F" w:rsidP="00A91A22">
      <w:pPr>
        <w:ind w:firstLineChars="400" w:firstLine="913"/>
        <w:rPr>
          <w:rFonts w:hAnsi="ＭＳ 明朝"/>
          <w:sz w:val="21"/>
          <w:szCs w:val="21"/>
        </w:rPr>
      </w:pPr>
      <w:r w:rsidRPr="00925359">
        <w:rPr>
          <w:rFonts w:hAnsi="ＭＳ 明朝" w:hint="eastAsia"/>
          <w:sz w:val="21"/>
          <w:szCs w:val="21"/>
        </w:rPr>
        <w:t>施設所在区にある他の公の施設と連携を図った運営を行</w:t>
      </w:r>
      <w:r w:rsidR="004314DC" w:rsidRPr="00925359">
        <w:rPr>
          <w:rFonts w:hAnsi="ＭＳ 明朝" w:hint="eastAsia"/>
          <w:sz w:val="21"/>
          <w:szCs w:val="21"/>
        </w:rPr>
        <w:t>うこと</w:t>
      </w:r>
      <w:r w:rsidRPr="00925359">
        <w:rPr>
          <w:rFonts w:hAnsi="ＭＳ 明朝" w:hint="eastAsia"/>
          <w:sz w:val="21"/>
          <w:szCs w:val="21"/>
        </w:rPr>
        <w:t>。また、市が出席を</w:t>
      </w:r>
    </w:p>
    <w:p w14:paraId="3DF1AE21" w14:textId="10ACDFCC" w:rsidR="004255E2" w:rsidRPr="00925359" w:rsidRDefault="003E3A5F" w:rsidP="00A91A22">
      <w:pPr>
        <w:ind w:firstLineChars="300" w:firstLine="685"/>
        <w:rPr>
          <w:rFonts w:hAnsi="ＭＳ 明朝"/>
          <w:sz w:val="21"/>
          <w:szCs w:val="21"/>
        </w:rPr>
      </w:pPr>
      <w:r w:rsidRPr="00925359">
        <w:rPr>
          <w:rFonts w:hAnsi="ＭＳ 明朝" w:hint="eastAsia"/>
          <w:sz w:val="21"/>
          <w:szCs w:val="21"/>
        </w:rPr>
        <w:t>要請した会議等には必ず出席</w:t>
      </w:r>
      <w:r w:rsidR="004314DC" w:rsidRPr="00925359">
        <w:rPr>
          <w:rFonts w:hAnsi="ＭＳ 明朝" w:hint="eastAsia"/>
          <w:sz w:val="21"/>
          <w:szCs w:val="21"/>
        </w:rPr>
        <w:t>すること</w:t>
      </w:r>
      <w:r w:rsidRPr="00925359">
        <w:rPr>
          <w:rFonts w:hAnsi="ＭＳ 明朝" w:hint="eastAsia"/>
          <w:sz w:val="21"/>
          <w:szCs w:val="21"/>
        </w:rPr>
        <w:t>。</w:t>
      </w:r>
    </w:p>
    <w:p w14:paraId="6E96CBCE" w14:textId="77777777" w:rsidR="00A91A22" w:rsidRDefault="004255E2" w:rsidP="00A91A22">
      <w:pPr>
        <w:ind w:firstLineChars="200" w:firstLine="457"/>
        <w:rPr>
          <w:rFonts w:hAnsi="ＭＳ 明朝"/>
          <w:sz w:val="21"/>
          <w:szCs w:val="21"/>
        </w:rPr>
      </w:pPr>
      <w:r w:rsidRPr="00925359">
        <w:rPr>
          <w:rFonts w:hAnsi="ＭＳ 明朝" w:hint="eastAsia"/>
          <w:sz w:val="21"/>
          <w:szCs w:val="21"/>
        </w:rPr>
        <w:t>ウ　業務の開始にあたっては、現に施設を利用している利用者、利用団体等の利用の継</w:t>
      </w:r>
    </w:p>
    <w:p w14:paraId="7BB1EDD1" w14:textId="03D3C770" w:rsidR="004314DC" w:rsidRPr="00925359" w:rsidRDefault="004255E2" w:rsidP="00A91A22">
      <w:pPr>
        <w:ind w:firstLineChars="300" w:firstLine="685"/>
        <w:rPr>
          <w:rFonts w:hAnsi="ＭＳ 明朝"/>
          <w:sz w:val="21"/>
          <w:szCs w:val="21"/>
        </w:rPr>
      </w:pPr>
      <w:r w:rsidRPr="00925359">
        <w:rPr>
          <w:rFonts w:hAnsi="ＭＳ 明朝" w:hint="eastAsia"/>
          <w:sz w:val="21"/>
          <w:szCs w:val="21"/>
        </w:rPr>
        <w:t>続性を妨げないように配慮を</w:t>
      </w:r>
      <w:r w:rsidR="003E3A5F" w:rsidRPr="00925359">
        <w:rPr>
          <w:rFonts w:hAnsi="ＭＳ 明朝" w:hint="eastAsia"/>
          <w:sz w:val="21"/>
          <w:szCs w:val="21"/>
        </w:rPr>
        <w:t>すること</w:t>
      </w:r>
      <w:r w:rsidRPr="00925359">
        <w:rPr>
          <w:rFonts w:hAnsi="ＭＳ 明朝" w:hint="eastAsia"/>
          <w:sz w:val="21"/>
          <w:szCs w:val="21"/>
        </w:rPr>
        <w:t>。</w:t>
      </w:r>
    </w:p>
    <w:p w14:paraId="2E2D14DB" w14:textId="77777777" w:rsidR="00A91A22" w:rsidRDefault="003E3A5F" w:rsidP="00A91A22">
      <w:pPr>
        <w:ind w:firstLineChars="200" w:firstLine="457"/>
        <w:rPr>
          <w:rFonts w:hAnsi="ＭＳ 明朝"/>
          <w:sz w:val="21"/>
          <w:szCs w:val="21"/>
        </w:rPr>
      </w:pPr>
      <w:r w:rsidRPr="00925359">
        <w:rPr>
          <w:rFonts w:hAnsi="ＭＳ 明朝" w:hint="eastAsia"/>
          <w:sz w:val="21"/>
          <w:szCs w:val="21"/>
        </w:rPr>
        <w:t>エ　指定管理者は、指定期間終了時に、次期指定管理者が円滑かつ支障なく業務を遂行</w:t>
      </w:r>
    </w:p>
    <w:p w14:paraId="51C8CD11" w14:textId="77777777" w:rsidR="00A91A22" w:rsidRDefault="003E3A5F" w:rsidP="00A91A22">
      <w:pPr>
        <w:ind w:firstLineChars="300" w:firstLine="685"/>
        <w:rPr>
          <w:rFonts w:hAnsi="ＭＳ 明朝"/>
          <w:sz w:val="21"/>
          <w:szCs w:val="21"/>
        </w:rPr>
      </w:pPr>
      <w:r w:rsidRPr="00925359">
        <w:rPr>
          <w:rFonts w:hAnsi="ＭＳ 明朝" w:hint="eastAsia"/>
          <w:sz w:val="21"/>
          <w:szCs w:val="21"/>
        </w:rPr>
        <w:t>できるよう引き継ぎを行うこと。なお、引き継ぎについては常に区に状況報告をする</w:t>
      </w:r>
    </w:p>
    <w:p w14:paraId="73FD7637" w14:textId="3D6B2074" w:rsidR="004314DC" w:rsidRPr="00925359" w:rsidRDefault="003E3A5F" w:rsidP="00A91A22">
      <w:pPr>
        <w:ind w:firstLineChars="300" w:firstLine="685"/>
        <w:rPr>
          <w:rFonts w:hAnsi="ＭＳ 明朝"/>
          <w:sz w:val="21"/>
          <w:szCs w:val="21"/>
        </w:rPr>
      </w:pPr>
      <w:r w:rsidRPr="00925359">
        <w:rPr>
          <w:rFonts w:hAnsi="ＭＳ 明朝" w:hint="eastAsia"/>
          <w:sz w:val="21"/>
          <w:szCs w:val="21"/>
        </w:rPr>
        <w:t>こと。</w:t>
      </w:r>
    </w:p>
    <w:p w14:paraId="0F81B030" w14:textId="77777777" w:rsidR="00A91A22" w:rsidRDefault="003E3A5F" w:rsidP="00A91A22">
      <w:pPr>
        <w:ind w:firstLineChars="200" w:firstLine="457"/>
        <w:rPr>
          <w:rFonts w:hAnsi="ＭＳ 明朝"/>
          <w:sz w:val="21"/>
          <w:szCs w:val="21"/>
        </w:rPr>
      </w:pPr>
      <w:r w:rsidRPr="00925359">
        <w:rPr>
          <w:rFonts w:hAnsi="ＭＳ 明朝" w:hint="eastAsia"/>
          <w:sz w:val="21"/>
          <w:szCs w:val="21"/>
        </w:rPr>
        <w:t>オ　指定管理者は指定期間の終了までに、指定開始日を基準として、施設に改変を加え</w:t>
      </w:r>
    </w:p>
    <w:p w14:paraId="0FC98900" w14:textId="77777777" w:rsidR="00A91A22" w:rsidRDefault="003E3A5F" w:rsidP="00A91A22">
      <w:pPr>
        <w:ind w:firstLineChars="300" w:firstLine="685"/>
        <w:rPr>
          <w:rFonts w:hAnsi="ＭＳ 明朝"/>
          <w:sz w:val="21"/>
          <w:szCs w:val="21"/>
        </w:rPr>
      </w:pPr>
      <w:r w:rsidRPr="00925359">
        <w:rPr>
          <w:rFonts w:hAnsi="ＭＳ 明朝" w:hint="eastAsia"/>
          <w:sz w:val="21"/>
          <w:szCs w:val="21"/>
        </w:rPr>
        <w:t>ていた場合、現状に回復し、横浜市に対して施設を引き渡し、検査確認を受けるよう</w:t>
      </w:r>
    </w:p>
    <w:p w14:paraId="5DAD0F98" w14:textId="3F3FDB36" w:rsidR="004314DC" w:rsidRPr="00925359" w:rsidRDefault="003E3A5F" w:rsidP="00A91A22">
      <w:pPr>
        <w:ind w:firstLineChars="300" w:firstLine="685"/>
        <w:rPr>
          <w:rFonts w:hAnsi="ＭＳ 明朝"/>
          <w:sz w:val="21"/>
          <w:szCs w:val="21"/>
        </w:rPr>
      </w:pPr>
      <w:r w:rsidRPr="00925359">
        <w:rPr>
          <w:rFonts w:hAnsi="ＭＳ 明朝" w:hint="eastAsia"/>
          <w:sz w:val="21"/>
          <w:szCs w:val="21"/>
        </w:rPr>
        <w:t>にすること。ただし、横浜市が認めた場合はこの限りではない。</w:t>
      </w:r>
    </w:p>
    <w:p w14:paraId="03796738" w14:textId="77777777" w:rsidR="00A91A22" w:rsidRDefault="004314DC" w:rsidP="00A91A22">
      <w:pPr>
        <w:ind w:firstLineChars="200" w:firstLine="457"/>
        <w:rPr>
          <w:rFonts w:hAnsi="ＭＳ 明朝"/>
          <w:sz w:val="21"/>
          <w:szCs w:val="22"/>
        </w:rPr>
      </w:pPr>
      <w:r w:rsidRPr="00925359">
        <w:rPr>
          <w:rFonts w:hAnsi="ＭＳ 明朝" w:hint="eastAsia"/>
          <w:sz w:val="21"/>
          <w:szCs w:val="22"/>
        </w:rPr>
        <w:t>カ</w:t>
      </w:r>
      <w:r w:rsidR="00D34A9A" w:rsidRPr="00925359">
        <w:rPr>
          <w:rFonts w:hAnsi="ＭＳ 明朝" w:hint="eastAsia"/>
          <w:sz w:val="21"/>
          <w:szCs w:val="22"/>
        </w:rPr>
        <w:t xml:space="preserve">　</w:t>
      </w:r>
      <w:r w:rsidR="003E3A5F" w:rsidRPr="00925359">
        <w:rPr>
          <w:rFonts w:hAnsi="ＭＳ 明朝" w:hint="eastAsia"/>
          <w:sz w:val="21"/>
          <w:szCs w:val="22"/>
        </w:rPr>
        <w:t>ウェブサイトのアドレス（ＵＲＬ）は、指定管理者が変更となった場合には新指定</w:t>
      </w:r>
    </w:p>
    <w:p w14:paraId="07F1C350" w14:textId="77777777" w:rsidR="00A91A22" w:rsidRDefault="003E3A5F" w:rsidP="00A91A22">
      <w:pPr>
        <w:ind w:firstLineChars="300" w:firstLine="685"/>
        <w:rPr>
          <w:rFonts w:hAnsi="ＭＳ 明朝"/>
          <w:sz w:val="21"/>
          <w:szCs w:val="22"/>
        </w:rPr>
      </w:pPr>
      <w:r w:rsidRPr="00925359">
        <w:rPr>
          <w:rFonts w:hAnsi="ＭＳ 明朝" w:hint="eastAsia"/>
          <w:sz w:val="21"/>
          <w:szCs w:val="22"/>
        </w:rPr>
        <w:t>管理者に引き継</w:t>
      </w:r>
      <w:r w:rsidR="00F01424" w:rsidRPr="00925359">
        <w:rPr>
          <w:rFonts w:hAnsi="ＭＳ 明朝" w:hint="eastAsia"/>
          <w:sz w:val="21"/>
          <w:szCs w:val="22"/>
        </w:rPr>
        <w:t>ぐこと</w:t>
      </w:r>
      <w:r w:rsidRPr="00925359">
        <w:rPr>
          <w:rFonts w:hAnsi="ＭＳ 明朝" w:hint="eastAsia"/>
          <w:sz w:val="21"/>
          <w:szCs w:val="22"/>
        </w:rPr>
        <w:t>。そのことが困難な場合は、アドレスが変更になった旨を旧サ</w:t>
      </w:r>
    </w:p>
    <w:p w14:paraId="533C1E8C" w14:textId="779771B2" w:rsidR="008D09CA" w:rsidRPr="00925359" w:rsidRDefault="003E3A5F" w:rsidP="00A91A22">
      <w:pPr>
        <w:ind w:firstLineChars="300" w:firstLine="685"/>
        <w:rPr>
          <w:rFonts w:hAnsi="ＭＳ 明朝"/>
          <w:sz w:val="21"/>
          <w:szCs w:val="22"/>
        </w:rPr>
      </w:pPr>
      <w:r w:rsidRPr="00925359">
        <w:rPr>
          <w:rFonts w:hAnsi="ＭＳ 明朝" w:hint="eastAsia"/>
          <w:sz w:val="21"/>
          <w:szCs w:val="22"/>
        </w:rPr>
        <w:t>イトに掲載し、一定期間（概ね１年間）新サイトに利用者を誘導</w:t>
      </w:r>
      <w:r w:rsidR="00F01424" w:rsidRPr="00925359">
        <w:rPr>
          <w:rFonts w:hAnsi="ＭＳ 明朝" w:hint="eastAsia"/>
          <w:sz w:val="21"/>
          <w:szCs w:val="22"/>
        </w:rPr>
        <w:t>すること</w:t>
      </w:r>
      <w:r w:rsidRPr="00925359">
        <w:rPr>
          <w:rFonts w:hAnsi="ＭＳ 明朝" w:hint="eastAsia"/>
          <w:sz w:val="21"/>
          <w:szCs w:val="22"/>
        </w:rPr>
        <w:t>。</w:t>
      </w:r>
    </w:p>
    <w:p w14:paraId="2A3AE018" w14:textId="77777777" w:rsidR="00A91A22" w:rsidRDefault="003E3A5F" w:rsidP="00A91A22">
      <w:pPr>
        <w:ind w:firstLineChars="400" w:firstLine="913"/>
        <w:rPr>
          <w:rFonts w:hAnsi="ＭＳ 明朝"/>
          <w:sz w:val="21"/>
          <w:szCs w:val="22"/>
        </w:rPr>
      </w:pPr>
      <w:r w:rsidRPr="00925359">
        <w:rPr>
          <w:rFonts w:hAnsi="ＭＳ 明朝" w:hint="eastAsia"/>
          <w:sz w:val="21"/>
          <w:szCs w:val="22"/>
        </w:rPr>
        <w:t>また、ウェブサイト等インターネットを利用して情報を受発信する場合は、すべて</w:t>
      </w:r>
    </w:p>
    <w:p w14:paraId="4E397A64" w14:textId="77777777" w:rsidR="00A91A22" w:rsidRDefault="003E3A5F" w:rsidP="00A91A22">
      <w:pPr>
        <w:ind w:firstLineChars="300" w:firstLine="685"/>
        <w:rPr>
          <w:rFonts w:hAnsi="ＭＳ 明朝"/>
          <w:sz w:val="21"/>
          <w:szCs w:val="22"/>
        </w:rPr>
      </w:pPr>
      <w:r w:rsidRPr="00925359">
        <w:rPr>
          <w:rFonts w:hAnsi="ＭＳ 明朝" w:hint="eastAsia"/>
          <w:sz w:val="21"/>
          <w:szCs w:val="22"/>
        </w:rPr>
        <w:t>の人が安全かつ適切に情報が得られるよう、セキュリティを確保し、アクセシビリテ</w:t>
      </w:r>
    </w:p>
    <w:p w14:paraId="446CC304" w14:textId="09EC6DB5" w:rsidR="008D09CA" w:rsidRPr="00925359" w:rsidRDefault="003E3A5F" w:rsidP="00A91A22">
      <w:pPr>
        <w:ind w:firstLineChars="300" w:firstLine="685"/>
        <w:rPr>
          <w:rFonts w:hAnsi="ＭＳ 明朝"/>
          <w:sz w:val="21"/>
          <w:szCs w:val="22"/>
        </w:rPr>
      </w:pPr>
      <w:r w:rsidRPr="00925359">
        <w:rPr>
          <w:rFonts w:hAnsi="ＭＳ 明朝" w:hint="eastAsia"/>
          <w:sz w:val="21"/>
          <w:szCs w:val="22"/>
        </w:rPr>
        <w:t>ィに配慮</w:t>
      </w:r>
      <w:r w:rsidR="00F01424" w:rsidRPr="00925359">
        <w:rPr>
          <w:rFonts w:hAnsi="ＭＳ 明朝" w:hint="eastAsia"/>
          <w:sz w:val="21"/>
          <w:szCs w:val="22"/>
        </w:rPr>
        <w:t>すること</w:t>
      </w:r>
      <w:r w:rsidRPr="00925359">
        <w:rPr>
          <w:rFonts w:hAnsi="ＭＳ 明朝" w:hint="eastAsia"/>
          <w:sz w:val="21"/>
          <w:szCs w:val="22"/>
        </w:rPr>
        <w:t>。</w:t>
      </w:r>
    </w:p>
    <w:p w14:paraId="1B824859" w14:textId="77777777" w:rsidR="004314DC" w:rsidRPr="00925359" w:rsidRDefault="003E3A5F" w:rsidP="004314DC">
      <w:pPr>
        <w:ind w:left="685" w:hangingChars="300" w:hanging="685"/>
        <w:rPr>
          <w:rFonts w:hAnsi="ＭＳ 明朝"/>
          <w:sz w:val="21"/>
          <w:szCs w:val="22"/>
        </w:rPr>
      </w:pPr>
      <w:r w:rsidRPr="00925359">
        <w:rPr>
          <w:rFonts w:hAnsi="ＭＳ 明朝" w:hint="eastAsia"/>
          <w:sz w:val="21"/>
          <w:szCs w:val="22"/>
        </w:rPr>
        <w:t xml:space="preserve">　　キ　指定管理者が職員を雇用する場合、労働基準法その他の労働関係法令を遵守</w:t>
      </w:r>
      <w:r w:rsidR="00F01424" w:rsidRPr="00925359">
        <w:rPr>
          <w:rFonts w:hAnsi="ＭＳ 明朝" w:hint="eastAsia"/>
          <w:sz w:val="21"/>
          <w:szCs w:val="22"/>
        </w:rPr>
        <w:t>すること</w:t>
      </w:r>
      <w:r w:rsidRPr="00925359">
        <w:rPr>
          <w:rFonts w:hAnsi="ＭＳ 明朝" w:hint="eastAsia"/>
          <w:sz w:val="21"/>
          <w:szCs w:val="22"/>
        </w:rPr>
        <w:t>。</w:t>
      </w:r>
    </w:p>
    <w:p w14:paraId="7141338D" w14:textId="77777777" w:rsidR="00350307" w:rsidRDefault="00F01424" w:rsidP="00350307">
      <w:pPr>
        <w:ind w:firstLineChars="200" w:firstLine="457"/>
        <w:rPr>
          <w:rFonts w:hAnsi="ＭＳ 明朝"/>
          <w:sz w:val="21"/>
          <w:szCs w:val="22"/>
        </w:rPr>
      </w:pPr>
      <w:r w:rsidRPr="00925359">
        <w:rPr>
          <w:rFonts w:hAnsi="ＭＳ 明朝" w:hint="eastAsia"/>
          <w:sz w:val="21"/>
          <w:szCs w:val="22"/>
        </w:rPr>
        <w:t>ク</w:t>
      </w:r>
      <w:r w:rsidR="003E3A5F" w:rsidRPr="00925359">
        <w:rPr>
          <w:rFonts w:hAnsi="ＭＳ 明朝" w:hint="eastAsia"/>
          <w:sz w:val="21"/>
          <w:szCs w:val="22"/>
        </w:rPr>
        <w:t xml:space="preserve">　障害者差別解消の推進について、障害を理由とする差別の解消の推進に関する法律</w:t>
      </w:r>
    </w:p>
    <w:p w14:paraId="3838287C" w14:textId="77777777" w:rsidR="00350307" w:rsidRDefault="003E3A5F" w:rsidP="00350307">
      <w:pPr>
        <w:ind w:firstLineChars="300" w:firstLine="685"/>
        <w:rPr>
          <w:rFonts w:hAnsi="ＭＳ 明朝"/>
          <w:sz w:val="21"/>
          <w:szCs w:val="22"/>
        </w:rPr>
      </w:pPr>
      <w:r w:rsidRPr="00925359">
        <w:rPr>
          <w:rFonts w:hAnsi="ＭＳ 明朝" w:hint="eastAsia"/>
          <w:sz w:val="21"/>
          <w:szCs w:val="22"/>
        </w:rPr>
        <w:t>（平成25年法律第65号）の平成28年４月１日施行に伴い、障害者差別の解消を本</w:t>
      </w:r>
    </w:p>
    <w:p w14:paraId="52230F61" w14:textId="77777777" w:rsidR="00350307" w:rsidRDefault="003E3A5F" w:rsidP="00350307">
      <w:pPr>
        <w:ind w:firstLineChars="300" w:firstLine="685"/>
        <w:rPr>
          <w:rFonts w:hAnsi="ＭＳ 明朝"/>
          <w:sz w:val="21"/>
          <w:szCs w:val="22"/>
        </w:rPr>
      </w:pPr>
      <w:r w:rsidRPr="00925359">
        <w:rPr>
          <w:rFonts w:hAnsi="ＭＳ 明朝" w:hint="eastAsia"/>
          <w:sz w:val="21"/>
          <w:szCs w:val="22"/>
        </w:rPr>
        <w:t>市全体で推進していくことを目的として、障害者差別解消に関する本市の取組の基本</w:t>
      </w:r>
    </w:p>
    <w:p w14:paraId="1439579E" w14:textId="77777777" w:rsidR="00350307" w:rsidRDefault="003E3A5F" w:rsidP="00350307">
      <w:pPr>
        <w:ind w:firstLineChars="300" w:firstLine="685"/>
        <w:rPr>
          <w:rFonts w:hAnsi="ＭＳ 明朝"/>
          <w:sz w:val="21"/>
          <w:szCs w:val="22"/>
        </w:rPr>
      </w:pPr>
      <w:r w:rsidRPr="00925359">
        <w:rPr>
          <w:rFonts w:hAnsi="ＭＳ 明朝" w:hint="eastAsia"/>
          <w:sz w:val="21"/>
          <w:szCs w:val="22"/>
        </w:rPr>
        <w:t>的な考え方及び取組の内容（障害者差別解消の推進に関する取組指針。以下「方針」）</w:t>
      </w:r>
    </w:p>
    <w:p w14:paraId="701E3447" w14:textId="2C2EA33E" w:rsidR="008D09CA" w:rsidRPr="00925359" w:rsidRDefault="003E3A5F" w:rsidP="00350307">
      <w:pPr>
        <w:ind w:firstLineChars="300" w:firstLine="685"/>
        <w:rPr>
          <w:rFonts w:hAnsi="ＭＳ 明朝"/>
          <w:sz w:val="21"/>
          <w:szCs w:val="22"/>
        </w:rPr>
      </w:pPr>
      <w:r w:rsidRPr="00925359">
        <w:rPr>
          <w:rFonts w:hAnsi="ＭＳ 明朝" w:hint="eastAsia"/>
          <w:sz w:val="21"/>
          <w:szCs w:val="22"/>
        </w:rPr>
        <w:t>を定めてい</w:t>
      </w:r>
      <w:r w:rsidR="00F01424" w:rsidRPr="00925359">
        <w:rPr>
          <w:rFonts w:hAnsi="ＭＳ 明朝" w:hint="eastAsia"/>
          <w:sz w:val="21"/>
          <w:szCs w:val="22"/>
        </w:rPr>
        <w:t>る</w:t>
      </w:r>
      <w:r w:rsidRPr="00925359">
        <w:rPr>
          <w:rFonts w:hAnsi="ＭＳ 明朝" w:hint="eastAsia"/>
          <w:sz w:val="21"/>
          <w:szCs w:val="22"/>
        </w:rPr>
        <w:t>。</w:t>
      </w:r>
    </w:p>
    <w:p w14:paraId="11B705F8" w14:textId="77777777" w:rsidR="00350307" w:rsidRDefault="003E3A5F" w:rsidP="00350307">
      <w:pPr>
        <w:ind w:firstLineChars="400" w:firstLine="913"/>
        <w:rPr>
          <w:rFonts w:hAnsi="ＭＳ 明朝"/>
          <w:sz w:val="21"/>
          <w:szCs w:val="22"/>
        </w:rPr>
      </w:pPr>
      <w:r w:rsidRPr="00925359">
        <w:rPr>
          <w:rFonts w:hAnsi="ＭＳ 明朝" w:hint="eastAsia"/>
          <w:sz w:val="21"/>
          <w:szCs w:val="22"/>
        </w:rPr>
        <w:t>この方針の中で「指定管理者に関する取扱い」について、「公の施設の指定管理者</w:t>
      </w:r>
    </w:p>
    <w:p w14:paraId="32CE82E2" w14:textId="77777777" w:rsidR="00350307" w:rsidRDefault="003E3A5F" w:rsidP="00350307">
      <w:pPr>
        <w:ind w:firstLineChars="300" w:firstLine="685"/>
        <w:rPr>
          <w:rFonts w:hAnsi="ＭＳ 明朝"/>
          <w:sz w:val="21"/>
          <w:szCs w:val="22"/>
        </w:rPr>
      </w:pPr>
      <w:r w:rsidRPr="00925359">
        <w:rPr>
          <w:rFonts w:hAnsi="ＭＳ 明朝" w:hint="eastAsia"/>
          <w:sz w:val="21"/>
          <w:szCs w:val="22"/>
        </w:rPr>
        <w:t>は、法律上は事業者に該当し、合理的配慮の提供は努力義務とされてい</w:t>
      </w:r>
      <w:r w:rsidR="00F01424" w:rsidRPr="00925359">
        <w:rPr>
          <w:rFonts w:hAnsi="ＭＳ 明朝" w:hint="eastAsia"/>
          <w:sz w:val="21"/>
          <w:szCs w:val="22"/>
        </w:rPr>
        <w:t>る</w:t>
      </w:r>
      <w:r w:rsidRPr="00925359">
        <w:rPr>
          <w:rFonts w:hAnsi="ＭＳ 明朝" w:hint="eastAsia"/>
          <w:sz w:val="21"/>
          <w:szCs w:val="22"/>
        </w:rPr>
        <w:t>が、市と比</w:t>
      </w:r>
    </w:p>
    <w:p w14:paraId="145CA824" w14:textId="77777777" w:rsidR="00350307" w:rsidRDefault="003E3A5F" w:rsidP="00350307">
      <w:pPr>
        <w:ind w:firstLineChars="300" w:firstLine="685"/>
        <w:rPr>
          <w:rFonts w:hAnsi="ＭＳ 明朝"/>
          <w:sz w:val="21"/>
          <w:szCs w:val="22"/>
        </w:rPr>
      </w:pPr>
      <w:r w:rsidRPr="00925359">
        <w:rPr>
          <w:rFonts w:hAnsi="ＭＳ 明朝" w:hint="eastAsia"/>
          <w:sz w:val="21"/>
          <w:szCs w:val="22"/>
        </w:rPr>
        <w:t>較して提供される合理的配慮の内容に大きな差異が生じ、障害のある人が不利益を受</w:t>
      </w:r>
    </w:p>
    <w:p w14:paraId="05B4F2C9" w14:textId="77777777" w:rsidR="00350307" w:rsidRDefault="003E3A5F" w:rsidP="00350307">
      <w:pPr>
        <w:ind w:firstLineChars="300" w:firstLine="685"/>
        <w:rPr>
          <w:rFonts w:hAnsi="ＭＳ 明朝"/>
          <w:sz w:val="21"/>
          <w:szCs w:val="22"/>
        </w:rPr>
      </w:pPr>
      <w:r w:rsidRPr="00925359">
        <w:rPr>
          <w:rFonts w:hAnsi="ＭＳ 明朝" w:hint="eastAsia"/>
          <w:sz w:val="21"/>
          <w:szCs w:val="22"/>
        </w:rPr>
        <w:t>けることがないよう、指定管理者の業務の仕様書等に合理的配慮の提供に関する</w:t>
      </w:r>
      <w:r w:rsidRPr="006B7204">
        <w:rPr>
          <w:rFonts w:hAnsi="ＭＳ 明朝" w:hint="eastAsia"/>
          <w:sz w:val="21"/>
          <w:szCs w:val="22"/>
        </w:rPr>
        <w:t>記載</w:t>
      </w:r>
    </w:p>
    <w:p w14:paraId="3551D12E" w14:textId="77777777" w:rsidR="00350307" w:rsidRDefault="003E3A5F" w:rsidP="00350307">
      <w:pPr>
        <w:ind w:firstLineChars="300" w:firstLine="685"/>
        <w:rPr>
          <w:rFonts w:hAnsi="ＭＳ 明朝"/>
          <w:sz w:val="21"/>
          <w:szCs w:val="22"/>
        </w:rPr>
      </w:pPr>
      <w:r w:rsidRPr="006B7204">
        <w:rPr>
          <w:rFonts w:hAnsi="ＭＳ 明朝" w:hint="eastAsia"/>
          <w:sz w:val="21"/>
          <w:szCs w:val="22"/>
        </w:rPr>
        <w:t>を盛り込むよう努めるものとします。」と記載されており、</w:t>
      </w:r>
      <w:r w:rsidR="001E24DE" w:rsidRPr="006B7204">
        <w:rPr>
          <w:rFonts w:hAnsi="ＭＳ 明朝" w:hint="eastAsia"/>
          <w:sz w:val="21"/>
          <w:szCs w:val="22"/>
        </w:rPr>
        <w:t>こどもログハウスの</w:t>
      </w:r>
      <w:r w:rsidRPr="006B7204">
        <w:rPr>
          <w:rFonts w:hAnsi="ＭＳ 明朝" w:hint="eastAsia"/>
          <w:sz w:val="21"/>
          <w:szCs w:val="22"/>
        </w:rPr>
        <w:t>指定</w:t>
      </w:r>
    </w:p>
    <w:p w14:paraId="771FAFC4" w14:textId="77777777" w:rsidR="00350307" w:rsidRDefault="003E3A5F" w:rsidP="00350307">
      <w:pPr>
        <w:ind w:firstLineChars="300" w:firstLine="685"/>
        <w:rPr>
          <w:rFonts w:hAnsi="ＭＳ 明朝"/>
          <w:sz w:val="21"/>
          <w:szCs w:val="22"/>
        </w:rPr>
      </w:pPr>
      <w:r w:rsidRPr="006B7204">
        <w:rPr>
          <w:rFonts w:hAnsi="ＭＳ 明朝" w:hint="eastAsia"/>
          <w:sz w:val="21"/>
          <w:szCs w:val="22"/>
        </w:rPr>
        <w:t>管理者もこの方針を遵守し、</w:t>
      </w:r>
      <w:r w:rsidRPr="00925359">
        <w:rPr>
          <w:rFonts w:hAnsi="ＭＳ 明朝" w:hint="eastAsia"/>
          <w:sz w:val="21"/>
          <w:szCs w:val="22"/>
        </w:rPr>
        <w:t>窓口対応やイベントの開催等、様々な場面で合理的配慮</w:t>
      </w:r>
    </w:p>
    <w:p w14:paraId="51C87F9A" w14:textId="21CAAB70" w:rsidR="008D09CA" w:rsidRPr="00925359" w:rsidRDefault="003E3A5F" w:rsidP="00350307">
      <w:pPr>
        <w:ind w:firstLineChars="300" w:firstLine="685"/>
        <w:rPr>
          <w:rFonts w:hAnsi="ＭＳ 明朝"/>
          <w:sz w:val="21"/>
          <w:szCs w:val="22"/>
        </w:rPr>
      </w:pPr>
      <w:r w:rsidRPr="00925359">
        <w:rPr>
          <w:rFonts w:hAnsi="ＭＳ 明朝" w:hint="eastAsia"/>
          <w:sz w:val="21"/>
          <w:szCs w:val="22"/>
        </w:rPr>
        <w:t>の提供に取り組</w:t>
      </w:r>
      <w:r w:rsidR="00F01424" w:rsidRPr="00925359">
        <w:rPr>
          <w:rFonts w:hAnsi="ＭＳ 明朝" w:hint="eastAsia"/>
          <w:sz w:val="21"/>
          <w:szCs w:val="22"/>
        </w:rPr>
        <w:t>むこと</w:t>
      </w:r>
      <w:r w:rsidRPr="00925359">
        <w:rPr>
          <w:rFonts w:hAnsi="ＭＳ 明朝" w:hint="eastAsia"/>
          <w:sz w:val="21"/>
          <w:szCs w:val="22"/>
        </w:rPr>
        <w:t>。</w:t>
      </w:r>
    </w:p>
    <w:p w14:paraId="13D421DF" w14:textId="77777777" w:rsidR="008D09CA" w:rsidRPr="00925359" w:rsidRDefault="00F01424" w:rsidP="00350307">
      <w:pPr>
        <w:ind w:firstLineChars="200" w:firstLine="457"/>
        <w:rPr>
          <w:rFonts w:hAnsi="ＭＳ 明朝"/>
          <w:sz w:val="21"/>
          <w:szCs w:val="22"/>
        </w:rPr>
      </w:pPr>
      <w:r w:rsidRPr="00925359">
        <w:rPr>
          <w:rFonts w:hAnsi="ＭＳ 明朝" w:hint="eastAsia"/>
          <w:sz w:val="21"/>
          <w:szCs w:val="22"/>
        </w:rPr>
        <w:t>ケ</w:t>
      </w:r>
      <w:r w:rsidR="003E3A5F" w:rsidRPr="00925359">
        <w:rPr>
          <w:rFonts w:hAnsi="ＭＳ 明朝" w:hint="eastAsia"/>
          <w:sz w:val="21"/>
          <w:szCs w:val="22"/>
        </w:rPr>
        <w:t xml:space="preserve">　個人情報について</w:t>
      </w:r>
    </w:p>
    <w:p w14:paraId="4891E603" w14:textId="77777777" w:rsidR="00350307" w:rsidRDefault="003E3A5F" w:rsidP="00350307">
      <w:pPr>
        <w:ind w:firstLineChars="400" w:firstLine="913"/>
        <w:rPr>
          <w:rFonts w:hAnsi="ＭＳ 明朝"/>
          <w:sz w:val="21"/>
          <w:szCs w:val="22"/>
        </w:rPr>
      </w:pPr>
      <w:r w:rsidRPr="00925359">
        <w:rPr>
          <w:rFonts w:hAnsi="ＭＳ 明朝" w:hint="eastAsia"/>
          <w:sz w:val="21"/>
          <w:szCs w:val="22"/>
        </w:rPr>
        <w:t>横浜市における特定個人情報の適正な取扱いを確保するため、平成27年10月に</w:t>
      </w:r>
    </w:p>
    <w:p w14:paraId="1D1FDE66" w14:textId="77777777" w:rsidR="00350307" w:rsidRDefault="003E3A5F" w:rsidP="00350307">
      <w:pPr>
        <w:ind w:firstLineChars="300" w:firstLine="685"/>
        <w:rPr>
          <w:rFonts w:hAnsi="ＭＳ 明朝"/>
          <w:sz w:val="21"/>
          <w:szCs w:val="22"/>
        </w:rPr>
      </w:pPr>
      <w:r w:rsidRPr="00925359">
        <w:rPr>
          <w:rFonts w:hAnsi="ＭＳ 明朝" w:hint="eastAsia"/>
          <w:sz w:val="21"/>
          <w:szCs w:val="22"/>
        </w:rPr>
        <w:t>「横浜市特定個人情報の安全管理に関する基本方針」を策定してい</w:t>
      </w:r>
      <w:r w:rsidR="00F01424" w:rsidRPr="00925359">
        <w:rPr>
          <w:rFonts w:hAnsi="ＭＳ 明朝" w:hint="eastAsia"/>
          <w:sz w:val="21"/>
          <w:szCs w:val="22"/>
        </w:rPr>
        <w:t>る</w:t>
      </w:r>
      <w:r w:rsidRPr="00925359">
        <w:rPr>
          <w:rFonts w:hAnsi="ＭＳ 明朝" w:hint="eastAsia"/>
          <w:sz w:val="21"/>
          <w:szCs w:val="22"/>
        </w:rPr>
        <w:t>。市ウェブペー</w:t>
      </w:r>
    </w:p>
    <w:p w14:paraId="4C242334" w14:textId="7E3A496D" w:rsidR="008D09CA" w:rsidRPr="00925359" w:rsidRDefault="003E3A5F" w:rsidP="00350307">
      <w:pPr>
        <w:ind w:firstLineChars="300" w:firstLine="685"/>
        <w:rPr>
          <w:rFonts w:hAnsi="ＭＳ 明朝"/>
          <w:sz w:val="21"/>
          <w:szCs w:val="22"/>
        </w:rPr>
      </w:pPr>
      <w:r w:rsidRPr="00925359">
        <w:rPr>
          <w:rFonts w:hAnsi="ＭＳ 明朝" w:hint="eastAsia"/>
          <w:sz w:val="21"/>
          <w:szCs w:val="22"/>
        </w:rPr>
        <w:t>ジ（市民情報室のページ）で公開して</w:t>
      </w:r>
      <w:r w:rsidR="00F01424" w:rsidRPr="00925359">
        <w:rPr>
          <w:rFonts w:hAnsi="ＭＳ 明朝" w:hint="eastAsia"/>
          <w:sz w:val="21"/>
          <w:szCs w:val="22"/>
        </w:rPr>
        <w:t>おり</w:t>
      </w:r>
      <w:r w:rsidRPr="00925359">
        <w:rPr>
          <w:rFonts w:hAnsi="ＭＳ 明朝" w:hint="eastAsia"/>
          <w:sz w:val="21"/>
          <w:szCs w:val="22"/>
        </w:rPr>
        <w:t>、</w:t>
      </w:r>
      <w:r w:rsidR="00F01424" w:rsidRPr="00925359">
        <w:rPr>
          <w:rFonts w:hAnsi="ＭＳ 明朝" w:hint="eastAsia"/>
          <w:sz w:val="21"/>
          <w:szCs w:val="22"/>
        </w:rPr>
        <w:t>内容を</w:t>
      </w:r>
      <w:r w:rsidRPr="00925359">
        <w:rPr>
          <w:rFonts w:hAnsi="ＭＳ 明朝" w:hint="eastAsia"/>
          <w:sz w:val="21"/>
          <w:szCs w:val="22"/>
        </w:rPr>
        <w:t>必ず確認し、遵守</w:t>
      </w:r>
      <w:r w:rsidR="00F01424" w:rsidRPr="00925359">
        <w:rPr>
          <w:rFonts w:hAnsi="ＭＳ 明朝" w:hint="eastAsia"/>
          <w:sz w:val="21"/>
          <w:szCs w:val="22"/>
        </w:rPr>
        <w:t>すること</w:t>
      </w:r>
      <w:r w:rsidRPr="00925359">
        <w:rPr>
          <w:rFonts w:hAnsi="ＭＳ 明朝" w:hint="eastAsia"/>
          <w:sz w:val="21"/>
          <w:szCs w:val="22"/>
        </w:rPr>
        <w:t>。</w:t>
      </w:r>
    </w:p>
    <w:p w14:paraId="21676EC3" w14:textId="77777777" w:rsidR="008D09CA" w:rsidRPr="00925359" w:rsidRDefault="00FA6FC1" w:rsidP="00350307">
      <w:pPr>
        <w:ind w:firstLineChars="200" w:firstLine="457"/>
        <w:rPr>
          <w:rFonts w:hAnsi="ＭＳ 明朝"/>
          <w:sz w:val="21"/>
          <w:szCs w:val="22"/>
        </w:rPr>
      </w:pPr>
      <w:r w:rsidRPr="00925359">
        <w:rPr>
          <w:rFonts w:hAnsi="ＭＳ 明朝" w:hint="eastAsia"/>
          <w:sz w:val="21"/>
          <w:szCs w:val="22"/>
        </w:rPr>
        <w:t>コ</w:t>
      </w:r>
      <w:r w:rsidR="003E3A5F" w:rsidRPr="00925359">
        <w:rPr>
          <w:rFonts w:hAnsi="ＭＳ 明朝" w:hint="eastAsia"/>
          <w:sz w:val="21"/>
          <w:szCs w:val="22"/>
        </w:rPr>
        <w:t xml:space="preserve">　マイナンバー制度について</w:t>
      </w:r>
    </w:p>
    <w:p w14:paraId="4CA6B187" w14:textId="77777777" w:rsidR="00A91A22" w:rsidRDefault="003E3A5F" w:rsidP="00A91A22">
      <w:pPr>
        <w:ind w:firstLineChars="400" w:firstLine="913"/>
        <w:rPr>
          <w:rFonts w:hAnsi="ＭＳ 明朝"/>
          <w:sz w:val="21"/>
          <w:szCs w:val="22"/>
        </w:rPr>
      </w:pPr>
      <w:r w:rsidRPr="00925359">
        <w:rPr>
          <w:rFonts w:hAnsi="ＭＳ 明朝" w:hint="eastAsia"/>
          <w:sz w:val="21"/>
          <w:szCs w:val="22"/>
        </w:rPr>
        <w:t>平成27年10月から個人番号（以下「マイナンバー」という。）が個人に通知され、</w:t>
      </w:r>
    </w:p>
    <w:p w14:paraId="06671796" w14:textId="61F43015" w:rsidR="00A91A22" w:rsidRDefault="00F01424" w:rsidP="00A91A22">
      <w:pPr>
        <w:ind w:firstLineChars="300" w:firstLine="685"/>
        <w:rPr>
          <w:rFonts w:hAnsi="ＭＳ 明朝"/>
          <w:sz w:val="21"/>
          <w:szCs w:val="22"/>
        </w:rPr>
      </w:pPr>
      <w:r w:rsidRPr="00925359">
        <w:rPr>
          <w:rFonts w:hAnsi="ＭＳ 明朝" w:hint="eastAsia"/>
          <w:sz w:val="21"/>
          <w:szCs w:val="22"/>
        </w:rPr>
        <w:t>平成</w:t>
      </w:r>
      <w:r w:rsidR="003E3A5F" w:rsidRPr="00925359">
        <w:rPr>
          <w:rFonts w:hAnsi="ＭＳ 明朝" w:hint="eastAsia"/>
          <w:sz w:val="21"/>
          <w:szCs w:val="22"/>
        </w:rPr>
        <w:t>28年</w:t>
      </w:r>
      <w:r w:rsidR="00A91A22">
        <w:rPr>
          <w:rFonts w:hAnsi="ＭＳ 明朝" w:hint="eastAsia"/>
          <w:sz w:val="21"/>
          <w:szCs w:val="22"/>
        </w:rPr>
        <w:t>１</w:t>
      </w:r>
      <w:r w:rsidR="003E3A5F" w:rsidRPr="00925359">
        <w:rPr>
          <w:rFonts w:hAnsi="ＭＳ 明朝" w:hint="eastAsia"/>
          <w:sz w:val="21"/>
          <w:szCs w:val="22"/>
        </w:rPr>
        <w:t>月から社会保障・税分野等における行政手続での利用が</w:t>
      </w:r>
      <w:r w:rsidRPr="00925359">
        <w:rPr>
          <w:rFonts w:hAnsi="ＭＳ 明朝" w:hint="eastAsia"/>
          <w:sz w:val="21"/>
          <w:szCs w:val="22"/>
        </w:rPr>
        <w:t>開始されている</w:t>
      </w:r>
      <w:r w:rsidR="003E3A5F" w:rsidRPr="00925359">
        <w:rPr>
          <w:rFonts w:hAnsi="ＭＳ 明朝" w:hint="eastAsia"/>
          <w:sz w:val="21"/>
          <w:szCs w:val="22"/>
        </w:rPr>
        <w:t>。</w:t>
      </w:r>
    </w:p>
    <w:p w14:paraId="657989D9" w14:textId="77777777" w:rsidR="00A91A22" w:rsidRDefault="003E3A5F" w:rsidP="00A91A22">
      <w:pPr>
        <w:ind w:firstLineChars="300" w:firstLine="685"/>
        <w:rPr>
          <w:rFonts w:hAnsi="ＭＳ 明朝"/>
          <w:sz w:val="21"/>
          <w:szCs w:val="22"/>
        </w:rPr>
      </w:pPr>
      <w:r w:rsidRPr="00925359">
        <w:rPr>
          <w:rFonts w:hAnsi="ＭＳ 明朝" w:hint="eastAsia"/>
          <w:sz w:val="21"/>
          <w:szCs w:val="22"/>
        </w:rPr>
        <w:t>各事業者においてマイナンバーを取り扱うにあたっては、国の個人情報保護委員会か</w:t>
      </w:r>
    </w:p>
    <w:p w14:paraId="00F201FA" w14:textId="77777777" w:rsidR="00A91A22" w:rsidRDefault="003E3A5F" w:rsidP="00A91A22">
      <w:pPr>
        <w:ind w:firstLineChars="300" w:firstLine="685"/>
        <w:rPr>
          <w:rFonts w:hAnsi="ＭＳ 明朝"/>
          <w:sz w:val="21"/>
          <w:szCs w:val="22"/>
        </w:rPr>
      </w:pPr>
      <w:r w:rsidRPr="00925359">
        <w:rPr>
          <w:rFonts w:hAnsi="ＭＳ 明朝" w:hint="eastAsia"/>
          <w:sz w:val="21"/>
          <w:szCs w:val="22"/>
        </w:rPr>
        <w:lastRenderedPageBreak/>
        <w:t>ら示された「特定個人情報の適正な取扱いに関するガイドライン（事業者編）」によ</w:t>
      </w:r>
    </w:p>
    <w:p w14:paraId="0A951661" w14:textId="77777777" w:rsidR="00A91A22" w:rsidRDefault="003E3A5F" w:rsidP="00A91A22">
      <w:pPr>
        <w:ind w:firstLineChars="300" w:firstLine="685"/>
        <w:rPr>
          <w:rFonts w:hAnsi="ＭＳ 明朝"/>
          <w:sz w:val="21"/>
          <w:szCs w:val="22"/>
        </w:rPr>
      </w:pPr>
      <w:r w:rsidRPr="00925359">
        <w:rPr>
          <w:rFonts w:hAnsi="ＭＳ 明朝" w:hint="eastAsia"/>
          <w:sz w:val="21"/>
          <w:szCs w:val="22"/>
        </w:rPr>
        <w:t>り適切に対応していることと考え</w:t>
      </w:r>
      <w:r w:rsidR="00F01424" w:rsidRPr="00925359">
        <w:rPr>
          <w:rFonts w:hAnsi="ＭＳ 明朝" w:hint="eastAsia"/>
          <w:sz w:val="21"/>
          <w:szCs w:val="22"/>
        </w:rPr>
        <w:t>る</w:t>
      </w:r>
      <w:r w:rsidRPr="00925359">
        <w:rPr>
          <w:rFonts w:hAnsi="ＭＳ 明朝" w:hint="eastAsia"/>
          <w:sz w:val="21"/>
          <w:szCs w:val="22"/>
        </w:rPr>
        <w:t>が、指定管理者においてマイナンバーを取り扱う</w:t>
      </w:r>
    </w:p>
    <w:p w14:paraId="2E7DF787" w14:textId="77777777" w:rsidR="00A91A22" w:rsidRDefault="003E3A5F" w:rsidP="00A91A22">
      <w:pPr>
        <w:ind w:firstLineChars="300" w:firstLine="685"/>
        <w:rPr>
          <w:rFonts w:hAnsi="ＭＳ 明朝"/>
          <w:sz w:val="21"/>
          <w:szCs w:val="22"/>
        </w:rPr>
      </w:pPr>
      <w:r w:rsidRPr="00925359">
        <w:rPr>
          <w:rFonts w:hAnsi="ＭＳ 明朝" w:hint="eastAsia"/>
          <w:sz w:val="21"/>
          <w:szCs w:val="22"/>
        </w:rPr>
        <w:t>場合、</w:t>
      </w:r>
      <w:r w:rsidR="00FA6FC1" w:rsidRPr="00925359">
        <w:rPr>
          <w:rFonts w:hAnsi="ＭＳ 明朝" w:hint="eastAsia"/>
          <w:sz w:val="21"/>
          <w:szCs w:val="22"/>
        </w:rPr>
        <w:t>これに従い、</w:t>
      </w:r>
      <w:r w:rsidRPr="00925359">
        <w:rPr>
          <w:rFonts w:hAnsi="ＭＳ 明朝" w:hint="eastAsia"/>
          <w:sz w:val="21"/>
          <w:szCs w:val="22"/>
        </w:rPr>
        <w:t>遵守</w:t>
      </w:r>
      <w:r w:rsidR="00F01424" w:rsidRPr="00925359">
        <w:rPr>
          <w:rFonts w:hAnsi="ＭＳ 明朝" w:hint="eastAsia"/>
          <w:sz w:val="21"/>
          <w:szCs w:val="22"/>
        </w:rPr>
        <w:t>すること</w:t>
      </w:r>
      <w:r w:rsidRPr="00925359">
        <w:rPr>
          <w:rFonts w:hAnsi="ＭＳ 明朝" w:hint="eastAsia"/>
          <w:sz w:val="21"/>
          <w:szCs w:val="22"/>
        </w:rPr>
        <w:t>。</w:t>
      </w:r>
    </w:p>
    <w:p w14:paraId="6016B1ED" w14:textId="66A0FF81" w:rsidR="00A559EF" w:rsidRPr="00925359" w:rsidRDefault="00350307" w:rsidP="00A91A22">
      <w:pPr>
        <w:ind w:firstLineChars="200" w:firstLine="457"/>
        <w:rPr>
          <w:rFonts w:hAnsi="ＭＳ 明朝"/>
          <w:sz w:val="21"/>
          <w:szCs w:val="22"/>
        </w:rPr>
      </w:pPr>
      <w:r>
        <w:rPr>
          <w:rFonts w:hAnsi="ＭＳ 明朝" w:hint="eastAsia"/>
          <w:sz w:val="21"/>
          <w:szCs w:val="22"/>
        </w:rPr>
        <w:t>サ</w:t>
      </w:r>
      <w:r w:rsidR="00A559EF" w:rsidRPr="00925359">
        <w:rPr>
          <w:rFonts w:hAnsi="ＭＳ 明朝" w:hint="eastAsia"/>
          <w:sz w:val="21"/>
          <w:szCs w:val="22"/>
        </w:rPr>
        <w:t xml:space="preserve">　仕様書に記載のない事項</w:t>
      </w:r>
    </w:p>
    <w:p w14:paraId="61B4B1C1" w14:textId="77777777" w:rsidR="00A559EF" w:rsidRPr="00925359" w:rsidRDefault="00A559EF" w:rsidP="00A559EF">
      <w:pPr>
        <w:ind w:firstLineChars="400" w:firstLine="913"/>
        <w:rPr>
          <w:rFonts w:hAnsi="ＭＳ 明朝"/>
          <w:sz w:val="21"/>
          <w:szCs w:val="22"/>
        </w:rPr>
      </w:pPr>
      <w:r w:rsidRPr="00925359">
        <w:rPr>
          <w:rFonts w:hAnsi="ＭＳ 明朝" w:hint="eastAsia"/>
          <w:sz w:val="21"/>
          <w:szCs w:val="22"/>
        </w:rPr>
        <w:t>本様書に記載のない事項については、区と協議を行うこと。</w:t>
      </w:r>
    </w:p>
    <w:p w14:paraId="6C141F17" w14:textId="77777777" w:rsidR="00B91F74" w:rsidRPr="00925359" w:rsidRDefault="00B91F74" w:rsidP="00A559EF">
      <w:pPr>
        <w:ind w:firstLineChars="400" w:firstLine="913"/>
        <w:rPr>
          <w:rFonts w:hAnsi="ＭＳ 明朝"/>
          <w:sz w:val="21"/>
          <w:szCs w:val="22"/>
        </w:rPr>
      </w:pPr>
    </w:p>
    <w:p w14:paraId="5AF9975C" w14:textId="77777777" w:rsidR="00130FE4" w:rsidRPr="00925359" w:rsidRDefault="000C50D7" w:rsidP="000C50D7">
      <w:pPr>
        <w:pStyle w:val="1"/>
        <w:rPr>
          <w:rFonts w:hAnsi="ＭＳ 明朝"/>
          <w:sz w:val="21"/>
          <w:szCs w:val="21"/>
        </w:rPr>
      </w:pPr>
      <w:bookmarkStart w:id="52" w:name="_Toc63789620"/>
      <w:r w:rsidRPr="00925359">
        <w:rPr>
          <w:rFonts w:hAnsi="ＭＳ 明朝" w:hint="eastAsia"/>
          <w:sz w:val="21"/>
          <w:szCs w:val="21"/>
        </w:rPr>
        <w:t>８</w:t>
      </w:r>
      <w:r w:rsidR="004F77D1" w:rsidRPr="00925359">
        <w:rPr>
          <w:rFonts w:hAnsi="ＭＳ 明朝" w:hint="eastAsia"/>
          <w:sz w:val="21"/>
          <w:szCs w:val="21"/>
        </w:rPr>
        <w:t xml:space="preserve">　</w:t>
      </w:r>
      <w:r w:rsidR="003E3A5F" w:rsidRPr="00925359">
        <w:rPr>
          <w:rFonts w:hAnsi="ＭＳ 明朝" w:hint="eastAsia"/>
          <w:sz w:val="21"/>
          <w:szCs w:val="21"/>
        </w:rPr>
        <w:t>法令等の遵守</w:t>
      </w:r>
      <w:bookmarkEnd w:id="52"/>
    </w:p>
    <w:p w14:paraId="343094BE" w14:textId="77777777" w:rsidR="001E63E3" w:rsidRPr="00925359" w:rsidRDefault="003E3A5F" w:rsidP="000C50D7">
      <w:pPr>
        <w:ind w:firstLineChars="200" w:firstLine="457"/>
        <w:rPr>
          <w:rFonts w:hAnsi="ＭＳ 明朝"/>
          <w:sz w:val="22"/>
          <w:szCs w:val="21"/>
        </w:rPr>
      </w:pPr>
      <w:r w:rsidRPr="00925359">
        <w:rPr>
          <w:rFonts w:hAnsi="ＭＳ 明朝" w:hint="eastAsia"/>
          <w:sz w:val="21"/>
          <w:szCs w:val="21"/>
        </w:rPr>
        <w:t>管理運営にあたっては、次の関連法令、計画・施策、規則・規定等を遵守すること。</w:t>
      </w:r>
    </w:p>
    <w:p w14:paraId="46C6FB37" w14:textId="77777777" w:rsidR="00717AE2" w:rsidRPr="00925359" w:rsidRDefault="00717AE2" w:rsidP="001E63E3">
      <w:pPr>
        <w:autoSpaceDE w:val="0"/>
        <w:autoSpaceDN w:val="0"/>
        <w:adjustRightInd w:val="0"/>
        <w:ind w:leftChars="200" w:left="517"/>
        <w:jc w:val="left"/>
        <w:rPr>
          <w:rFonts w:hAnsi="ＭＳ 明朝" w:cs="ＭＳ@....."/>
          <w:kern w:val="0"/>
          <w:sz w:val="22"/>
          <w:szCs w:val="22"/>
        </w:rPr>
      </w:pPr>
    </w:p>
    <w:p w14:paraId="5AA03DAD" w14:textId="77777777" w:rsidR="001E63E3" w:rsidRPr="00A91A22" w:rsidRDefault="003E3A5F" w:rsidP="002D5630">
      <w:pPr>
        <w:autoSpaceDE w:val="0"/>
        <w:autoSpaceDN w:val="0"/>
        <w:adjustRightInd w:val="0"/>
        <w:ind w:firstLineChars="100" w:firstLine="228"/>
        <w:jc w:val="left"/>
        <w:rPr>
          <w:rFonts w:hAnsi="ＭＳ 明朝" w:cs="ＭＳ@....."/>
          <w:kern w:val="0"/>
          <w:sz w:val="21"/>
          <w:szCs w:val="21"/>
        </w:rPr>
      </w:pPr>
      <w:r w:rsidRPr="00A91A22">
        <w:rPr>
          <w:rFonts w:hAnsi="ＭＳ 明朝" w:cs="ＭＳ@....." w:hint="eastAsia"/>
          <w:kern w:val="0"/>
          <w:sz w:val="21"/>
          <w:szCs w:val="21"/>
        </w:rPr>
        <w:t>＜関連法令</w:t>
      </w:r>
      <w:r w:rsidR="00717AE2" w:rsidRPr="00A91A22">
        <w:rPr>
          <w:rFonts w:hAnsi="ＭＳ 明朝" w:cs="ＭＳ@....." w:hint="eastAsia"/>
          <w:kern w:val="0"/>
          <w:sz w:val="21"/>
          <w:szCs w:val="21"/>
        </w:rPr>
        <w:t>等</w:t>
      </w:r>
      <w:r w:rsidRPr="00A91A22">
        <w:rPr>
          <w:rFonts w:hAnsi="ＭＳ 明朝" w:cs="ＭＳ@....." w:hint="eastAsia"/>
          <w:kern w:val="0"/>
          <w:sz w:val="21"/>
          <w:szCs w:val="21"/>
        </w:rPr>
        <w:t xml:space="preserve">＞ </w:t>
      </w:r>
    </w:p>
    <w:p w14:paraId="506B07BD" w14:textId="0E44A837"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地方自治法（昭和22年法律第67号）及び地方自治法施行令（昭和22年政令第16号）</w:t>
      </w:r>
    </w:p>
    <w:p w14:paraId="3514BB19" w14:textId="3B2433A9"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都市公園法（昭和31年法律第79号）及び都市公園法施行令</w:t>
      </w:r>
      <w:r w:rsidR="00D631BB">
        <w:rPr>
          <w:rFonts w:hAnsi="ＭＳ 明朝" w:cs="ＭＳ@....." w:hint="eastAsia"/>
          <w:kern w:val="0"/>
          <w:sz w:val="21"/>
          <w:szCs w:val="21"/>
        </w:rPr>
        <w:t>(</w:t>
      </w:r>
      <w:r w:rsidR="003E3A5F" w:rsidRPr="00A91A22">
        <w:rPr>
          <w:rFonts w:hAnsi="ＭＳ 明朝" w:cs="ＭＳ@....." w:hint="eastAsia"/>
          <w:kern w:val="0"/>
          <w:sz w:val="21"/>
          <w:szCs w:val="21"/>
        </w:rPr>
        <w:t>昭和31年政令第290</w:t>
      </w:r>
      <w:r w:rsidR="00A91A22">
        <w:rPr>
          <w:rFonts w:hAnsi="ＭＳ 明朝" w:cs="ＭＳ@....." w:hint="eastAsia"/>
          <w:kern w:val="0"/>
          <w:sz w:val="21"/>
          <w:szCs w:val="21"/>
        </w:rPr>
        <w:t>号</w:t>
      </w:r>
      <w:r w:rsidR="00D631BB">
        <w:rPr>
          <w:rFonts w:hAnsi="ＭＳ 明朝" w:cs="ＭＳ@....."/>
          <w:kern w:val="0"/>
          <w:sz w:val="21"/>
          <w:szCs w:val="21"/>
        </w:rPr>
        <w:t>）</w:t>
      </w:r>
    </w:p>
    <w:p w14:paraId="775A74F6" w14:textId="0522EBA0"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 xml:space="preserve">横浜市公園条例（昭和33年３月条例第11号）及び横浜市公園条例施行規則（昭和33年３月規則第11号） </w:t>
      </w:r>
    </w:p>
    <w:p w14:paraId="6445FB20" w14:textId="329E44BD" w:rsidR="001E63E3" w:rsidRPr="00A91A22" w:rsidRDefault="002D5630" w:rsidP="00D631BB">
      <w:pPr>
        <w:autoSpaceDE w:val="0"/>
        <w:autoSpaceDN w:val="0"/>
        <w:adjustRightInd w:val="0"/>
        <w:ind w:leftChars="200" w:left="745" w:hangingChars="100" w:hanging="228"/>
        <w:jc w:val="left"/>
        <w:rPr>
          <w:rFonts w:hAnsi="ＭＳ 明朝"/>
          <w:sz w:val="21"/>
          <w:szCs w:val="21"/>
        </w:rPr>
      </w:pPr>
      <w:r>
        <w:rPr>
          <w:rFonts w:hAnsi="ＭＳ 明朝" w:hint="eastAsia"/>
          <w:sz w:val="21"/>
          <w:szCs w:val="21"/>
        </w:rPr>
        <w:t>・</w:t>
      </w:r>
      <w:r w:rsidR="003E3A5F" w:rsidRPr="00A91A22">
        <w:rPr>
          <w:rFonts w:hAnsi="ＭＳ 明朝" w:hint="eastAsia"/>
          <w:sz w:val="21"/>
          <w:szCs w:val="21"/>
        </w:rPr>
        <w:t>廃棄物の処理及び清掃に関する法律（昭和45年法律第137号）</w:t>
      </w:r>
    </w:p>
    <w:p w14:paraId="6BBFDAE8" w14:textId="2B7BABA8" w:rsidR="001E63E3" w:rsidRPr="00A91A22" w:rsidRDefault="002D5630" w:rsidP="00D631BB">
      <w:pPr>
        <w:autoSpaceDE w:val="0"/>
        <w:autoSpaceDN w:val="0"/>
        <w:adjustRightInd w:val="0"/>
        <w:ind w:leftChars="200" w:left="745" w:hangingChars="100" w:hanging="228"/>
        <w:jc w:val="left"/>
        <w:rPr>
          <w:rFonts w:hAnsi="ＭＳ 明朝"/>
          <w:sz w:val="21"/>
          <w:szCs w:val="21"/>
        </w:rPr>
      </w:pPr>
      <w:r>
        <w:rPr>
          <w:rFonts w:hAnsi="ＭＳ 明朝" w:hint="eastAsia"/>
          <w:sz w:val="21"/>
          <w:szCs w:val="21"/>
        </w:rPr>
        <w:t>・</w:t>
      </w:r>
      <w:r w:rsidR="003E3A5F" w:rsidRPr="00A91A22">
        <w:rPr>
          <w:rFonts w:hAnsi="ＭＳ 明朝" w:hint="eastAsia"/>
          <w:sz w:val="21"/>
          <w:szCs w:val="21"/>
        </w:rPr>
        <w:t>行政手続法（平成５年法律第88号）</w:t>
      </w:r>
    </w:p>
    <w:p w14:paraId="3A3DDFC8" w14:textId="30FDA0A1" w:rsidR="001E63E3" w:rsidRPr="00A91A22" w:rsidRDefault="002D5630" w:rsidP="00D631BB">
      <w:pPr>
        <w:autoSpaceDE w:val="0"/>
        <w:autoSpaceDN w:val="0"/>
        <w:adjustRightInd w:val="0"/>
        <w:ind w:leftChars="200" w:left="745" w:hangingChars="100" w:hanging="228"/>
        <w:jc w:val="left"/>
        <w:rPr>
          <w:rFonts w:hAnsi="ＭＳ 明朝" w:cs="ＭＳ ゴシック"/>
          <w:kern w:val="0"/>
          <w:sz w:val="21"/>
          <w:szCs w:val="21"/>
        </w:rPr>
      </w:pPr>
      <w:r>
        <w:rPr>
          <w:rFonts w:hAnsi="ＭＳ 明朝" w:hint="eastAsia"/>
          <w:sz w:val="21"/>
          <w:szCs w:val="21"/>
        </w:rPr>
        <w:t>・</w:t>
      </w:r>
      <w:r w:rsidR="003E3A5F" w:rsidRPr="00A91A22">
        <w:rPr>
          <w:rFonts w:hAnsi="ＭＳ 明朝" w:hint="eastAsia"/>
          <w:sz w:val="21"/>
          <w:szCs w:val="21"/>
        </w:rPr>
        <w:t>横浜市行政手続条例（</w:t>
      </w:r>
      <w:r w:rsidR="003E3A5F" w:rsidRPr="00A91A22">
        <w:rPr>
          <w:rFonts w:hAnsi="ＭＳ 明朝" w:cs="ＭＳ ゴシック" w:hint="eastAsia"/>
          <w:kern w:val="0"/>
          <w:sz w:val="21"/>
          <w:szCs w:val="21"/>
        </w:rPr>
        <w:t>平成7年3月条例第15号）及び横浜市行政手続条例施行規則（平成7年6月規則第80号）</w:t>
      </w:r>
    </w:p>
    <w:p w14:paraId="72BECBE7" w14:textId="62E4D67F"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個人情報の保護に関する法律（平成15年法律第57号）</w:t>
      </w:r>
    </w:p>
    <w:p w14:paraId="1CA14B5D" w14:textId="02C78DB6" w:rsidR="001E63E3" w:rsidRPr="00A91A22" w:rsidRDefault="002D5630" w:rsidP="00D631BB">
      <w:pPr>
        <w:autoSpaceDE w:val="0"/>
        <w:autoSpaceDN w:val="0"/>
        <w:adjustRightInd w:val="0"/>
        <w:ind w:leftChars="200" w:left="745" w:hangingChars="100" w:hanging="228"/>
        <w:jc w:val="left"/>
        <w:rPr>
          <w:rFonts w:hAnsi="ＭＳ 明朝"/>
          <w:sz w:val="21"/>
          <w:szCs w:val="21"/>
        </w:rPr>
      </w:pPr>
      <w:r>
        <w:rPr>
          <w:rFonts w:hAnsi="ＭＳ 明朝" w:hint="eastAsia"/>
          <w:sz w:val="21"/>
          <w:szCs w:val="21"/>
        </w:rPr>
        <w:t>・</w:t>
      </w:r>
      <w:r w:rsidR="003E3A5F" w:rsidRPr="00A91A22">
        <w:rPr>
          <w:rFonts w:hAnsi="ＭＳ 明朝" w:hint="eastAsia"/>
          <w:sz w:val="21"/>
          <w:szCs w:val="21"/>
        </w:rPr>
        <w:t>身体障害者補助犬法（平成14年法律第49号）</w:t>
      </w:r>
    </w:p>
    <w:p w14:paraId="72D4FEBB" w14:textId="5FA77208" w:rsidR="001E63E3" w:rsidRPr="00A91A22" w:rsidRDefault="002D5630" w:rsidP="00D631BB">
      <w:pPr>
        <w:autoSpaceDE w:val="0"/>
        <w:autoSpaceDN w:val="0"/>
        <w:adjustRightInd w:val="0"/>
        <w:ind w:leftChars="200" w:left="745" w:hangingChars="100" w:hanging="228"/>
        <w:jc w:val="left"/>
        <w:rPr>
          <w:rFonts w:hAnsi="ＭＳ 明朝"/>
          <w:sz w:val="21"/>
          <w:szCs w:val="21"/>
        </w:rPr>
      </w:pPr>
      <w:r>
        <w:rPr>
          <w:rFonts w:hAnsi="ＭＳ 明朝" w:hint="eastAsia"/>
          <w:sz w:val="21"/>
          <w:szCs w:val="21"/>
        </w:rPr>
        <w:t>・</w:t>
      </w:r>
      <w:r w:rsidR="003E3A5F" w:rsidRPr="00A91A22">
        <w:rPr>
          <w:rFonts w:hAnsi="ＭＳ 明朝" w:hint="eastAsia"/>
          <w:sz w:val="21"/>
          <w:szCs w:val="21"/>
        </w:rPr>
        <w:t>健康増進法（平成14年法律第103号）</w:t>
      </w:r>
    </w:p>
    <w:p w14:paraId="703D44DE" w14:textId="541941AA" w:rsidR="001E63E3" w:rsidRPr="00A91A22" w:rsidRDefault="002D5630" w:rsidP="00D631BB">
      <w:pPr>
        <w:autoSpaceDE w:val="0"/>
        <w:autoSpaceDN w:val="0"/>
        <w:adjustRightInd w:val="0"/>
        <w:ind w:leftChars="200" w:left="745" w:hangingChars="100" w:hanging="228"/>
        <w:jc w:val="left"/>
        <w:rPr>
          <w:rFonts w:hAnsi="ＭＳ 明朝"/>
          <w:sz w:val="21"/>
          <w:szCs w:val="21"/>
        </w:rPr>
      </w:pPr>
      <w:r>
        <w:rPr>
          <w:rFonts w:hAnsi="ＭＳ 明朝" w:hint="eastAsia"/>
          <w:sz w:val="21"/>
          <w:szCs w:val="21"/>
        </w:rPr>
        <w:t>・</w:t>
      </w:r>
      <w:r w:rsidR="003E3A5F" w:rsidRPr="00A91A22">
        <w:rPr>
          <w:rFonts w:hAnsi="ＭＳ 明朝" w:hint="eastAsia"/>
          <w:sz w:val="21"/>
          <w:szCs w:val="21"/>
        </w:rPr>
        <w:t>ホームレスの自立の支援等に関する特別措置法（平成14年法律第105号）</w:t>
      </w:r>
    </w:p>
    <w:p w14:paraId="7987D914" w14:textId="522BB650"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横浜市個人情報の保護に関する条例（平成17年２月条例第６号）</w:t>
      </w:r>
    </w:p>
    <w:p w14:paraId="6B9FCBC6" w14:textId="4AC0A6BF"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横浜市暴力団排除条例（平成23年12月条例第51号）</w:t>
      </w:r>
    </w:p>
    <w:p w14:paraId="6C596057" w14:textId="09B8EB58"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 xml:space="preserve">労働関係法令（労働基準法、労働組合法、労働安全衛生法、最低賃金法等） </w:t>
      </w:r>
    </w:p>
    <w:p w14:paraId="3BD1DBB9" w14:textId="4828D567"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 xml:space="preserve">施設・設備の維持保全関係法令（建築基準法、消防法、電気事業法、水道法、建築物における衛生的環境の確保に関する法律等） </w:t>
      </w:r>
    </w:p>
    <w:p w14:paraId="7CE71441" w14:textId="56B64F02" w:rsidR="001E63E3" w:rsidRPr="00A91A22" w:rsidRDefault="002D5630" w:rsidP="00D631BB">
      <w:pPr>
        <w:autoSpaceDE w:val="0"/>
        <w:autoSpaceDN w:val="0"/>
        <w:adjustRightInd w:val="0"/>
        <w:ind w:leftChars="200" w:left="745" w:hangingChars="100" w:hanging="228"/>
        <w:jc w:val="left"/>
        <w:rPr>
          <w:rFonts w:hAnsi="ＭＳ 明朝" w:cs="ＭＳ@....."/>
          <w:kern w:val="0"/>
          <w:sz w:val="21"/>
          <w:szCs w:val="21"/>
        </w:rPr>
      </w:pPr>
      <w:r>
        <w:rPr>
          <w:rFonts w:hAnsi="ＭＳ 明朝" w:cs="ＭＳ@....." w:hint="eastAsia"/>
          <w:kern w:val="0"/>
          <w:sz w:val="21"/>
          <w:szCs w:val="21"/>
        </w:rPr>
        <w:t>・</w:t>
      </w:r>
      <w:r w:rsidR="003E3A5F" w:rsidRPr="00A91A22">
        <w:rPr>
          <w:rFonts w:hAnsi="ＭＳ 明朝" w:cs="ＭＳ@....." w:hint="eastAsia"/>
          <w:kern w:val="0"/>
          <w:sz w:val="21"/>
          <w:szCs w:val="21"/>
        </w:rPr>
        <w:t>環境法令等（エネルギーの使用の合理化に関する法律、地球温暖化対策の推進に関する法律等）</w:t>
      </w:r>
    </w:p>
    <w:p w14:paraId="48010FD4" w14:textId="77777777" w:rsidR="001E63E3" w:rsidRPr="00A91A22" w:rsidRDefault="003E3A5F" w:rsidP="002D5630">
      <w:pPr>
        <w:ind w:firstLineChars="100" w:firstLine="228"/>
        <w:rPr>
          <w:rFonts w:hAnsi="ＭＳ 明朝"/>
          <w:sz w:val="21"/>
          <w:szCs w:val="21"/>
        </w:rPr>
      </w:pPr>
      <w:r w:rsidRPr="00A91A22">
        <w:rPr>
          <w:rFonts w:hAnsi="ＭＳ 明朝" w:hint="eastAsia"/>
          <w:sz w:val="21"/>
          <w:szCs w:val="21"/>
        </w:rPr>
        <w:t>＜計画・施策、規則・規定等＞</w:t>
      </w:r>
      <w:r w:rsidRPr="00A91A22">
        <w:rPr>
          <w:rFonts w:hAnsi="ＭＳ 明朝"/>
          <w:sz w:val="21"/>
          <w:szCs w:val="21"/>
        </w:rPr>
        <w:t xml:space="preserve"> </w:t>
      </w:r>
    </w:p>
    <w:p w14:paraId="6BC90890" w14:textId="4BCFE691"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hint="eastAsia"/>
          <w:sz w:val="21"/>
          <w:szCs w:val="21"/>
        </w:rPr>
        <w:t>横浜みどりアップ計画</w:t>
      </w:r>
      <w:r w:rsidR="003E3A5F" w:rsidRPr="00A91A22">
        <w:rPr>
          <w:rFonts w:hAnsi="ＭＳ 明朝"/>
          <w:sz w:val="21"/>
          <w:szCs w:val="21"/>
        </w:rPr>
        <w:t xml:space="preserve"> </w:t>
      </w:r>
    </w:p>
    <w:p w14:paraId="1A5A6045" w14:textId="4BDC23CC"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sz w:val="21"/>
          <w:szCs w:val="21"/>
        </w:rPr>
        <w:t>生物多様性横浜行動計画（</w:t>
      </w:r>
      <w:r w:rsidR="003E3A5F" w:rsidRPr="00A91A22">
        <w:rPr>
          <w:rFonts w:hAnsi="ＭＳ 明朝" w:hint="eastAsia"/>
          <w:sz w:val="21"/>
          <w:szCs w:val="21"/>
        </w:rPr>
        <w:t>横浜ｂプラン）</w:t>
      </w:r>
    </w:p>
    <w:p w14:paraId="182BF689" w14:textId="20D6D755"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sz w:val="21"/>
          <w:szCs w:val="21"/>
        </w:rPr>
        <w:t>横浜市地球温暖化対策実行計画</w:t>
      </w:r>
    </w:p>
    <w:p w14:paraId="699D9379" w14:textId="1E479439"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sz w:val="21"/>
          <w:szCs w:val="21"/>
        </w:rPr>
        <w:t>横浜市一般廃棄物処理基本計画（</w:t>
      </w:r>
      <w:r w:rsidR="003E3A5F" w:rsidRPr="00A91A22">
        <w:rPr>
          <w:rFonts w:hAnsi="ＭＳ 明朝" w:hint="eastAsia"/>
          <w:sz w:val="21"/>
          <w:szCs w:val="21"/>
        </w:rPr>
        <w:t>ヨコハマ３Ｒ夢！）</w:t>
      </w:r>
    </w:p>
    <w:p w14:paraId="5D2F8184" w14:textId="2645A2DA"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sz w:val="21"/>
          <w:szCs w:val="21"/>
        </w:rPr>
        <w:t>横浜市防災計画</w:t>
      </w:r>
    </w:p>
    <w:p w14:paraId="028888C3" w14:textId="09127EAF"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hint="eastAsia"/>
          <w:sz w:val="21"/>
          <w:szCs w:val="21"/>
        </w:rPr>
        <w:t>横浜市予算決算及び金銭会計規則</w:t>
      </w:r>
    </w:p>
    <w:p w14:paraId="7C2F0F8C" w14:textId="1BEEBEAF" w:rsidR="00183C35"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hint="eastAsia"/>
          <w:sz w:val="21"/>
          <w:szCs w:val="21"/>
        </w:rPr>
        <w:t>公募要項</w:t>
      </w:r>
    </w:p>
    <w:p w14:paraId="4AF35238" w14:textId="53BA5E8F"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183C35" w:rsidRPr="00183C35">
        <w:rPr>
          <w:rFonts w:hAnsi="ＭＳ 明朝" w:hint="eastAsia"/>
          <w:sz w:val="21"/>
          <w:szCs w:val="21"/>
        </w:rPr>
        <w:t>管理業務仕様書</w:t>
      </w:r>
      <w:r w:rsidR="00183C35">
        <w:rPr>
          <w:rFonts w:hAnsi="ＭＳ 明朝" w:hint="eastAsia"/>
          <w:sz w:val="21"/>
          <w:szCs w:val="21"/>
        </w:rPr>
        <w:t>（本仕様書）</w:t>
      </w:r>
    </w:p>
    <w:p w14:paraId="73A5FCB8" w14:textId="70CEB1AD" w:rsidR="001E63E3" w:rsidRPr="00A91A22" w:rsidRDefault="002D5630" w:rsidP="00D631BB">
      <w:pPr>
        <w:ind w:leftChars="200" w:left="745" w:hangingChars="100" w:hanging="228"/>
        <w:rPr>
          <w:rFonts w:hAnsi="ＭＳ 明朝"/>
          <w:sz w:val="21"/>
          <w:szCs w:val="21"/>
        </w:rPr>
      </w:pPr>
      <w:r>
        <w:rPr>
          <w:rFonts w:hAnsi="ＭＳ 明朝" w:hint="eastAsia"/>
          <w:sz w:val="21"/>
          <w:szCs w:val="21"/>
        </w:rPr>
        <w:t>・</w:t>
      </w:r>
      <w:r w:rsidR="003E3A5F" w:rsidRPr="00A91A22">
        <w:rPr>
          <w:rFonts w:hAnsi="ＭＳ 明朝" w:hint="eastAsia"/>
          <w:sz w:val="21"/>
          <w:szCs w:val="21"/>
        </w:rPr>
        <w:t>指定管理者災害対応の手引き</w:t>
      </w:r>
    </w:p>
    <w:p w14:paraId="5556697B" w14:textId="2D0973F8" w:rsidR="00680835" w:rsidRDefault="002D5630" w:rsidP="00D631BB">
      <w:pPr>
        <w:ind w:leftChars="200" w:left="745" w:hangingChars="100" w:hanging="228"/>
        <w:rPr>
          <w:rFonts w:hAnsi="ＭＳ 明朝"/>
          <w:color w:val="0070C0"/>
          <w:sz w:val="22"/>
          <w:szCs w:val="22"/>
        </w:rPr>
      </w:pPr>
      <w:r>
        <w:rPr>
          <w:rFonts w:asciiTheme="minorEastAsia" w:hAnsiTheme="minorEastAsia" w:cs="ＭＳ" w:hint="eastAsia"/>
          <w:kern w:val="0"/>
          <w:sz w:val="21"/>
          <w:szCs w:val="21"/>
        </w:rPr>
        <w:lastRenderedPageBreak/>
        <w:t>・</w:t>
      </w:r>
      <w:r w:rsidR="00183C35" w:rsidRPr="00350307">
        <w:rPr>
          <w:rFonts w:asciiTheme="minorEastAsia" w:hAnsiTheme="minorEastAsia" w:cs="ＭＳ" w:hint="eastAsia"/>
          <w:kern w:val="0"/>
          <w:sz w:val="21"/>
          <w:szCs w:val="21"/>
        </w:rPr>
        <w:t>横浜市が示す新型コロナウイルスの感染拡大防止に係る対応方針</w:t>
      </w:r>
      <w:r>
        <w:rPr>
          <w:rFonts w:asciiTheme="minorEastAsia" w:hAnsiTheme="minorEastAsia" w:cs="ＭＳ" w:hint="eastAsia"/>
          <w:kern w:val="0"/>
          <w:sz w:val="21"/>
          <w:szCs w:val="21"/>
        </w:rPr>
        <w:t>及び</w:t>
      </w:r>
      <w:r w:rsidRPr="002D5630">
        <w:rPr>
          <w:rFonts w:asciiTheme="minorEastAsia" w:hAnsiTheme="minorEastAsia" w:cs="ＭＳ" w:hint="eastAsia"/>
          <w:kern w:val="0"/>
          <w:sz w:val="21"/>
          <w:szCs w:val="21"/>
        </w:rPr>
        <w:t>国・神奈川県・各業種別団体等が感染拡大状況に応じて策定しているガイドライン</w:t>
      </w:r>
      <w:r>
        <w:rPr>
          <w:rFonts w:asciiTheme="minorEastAsia" w:hAnsiTheme="minorEastAsia" w:cs="ＭＳ" w:hint="eastAsia"/>
          <w:kern w:val="0"/>
          <w:sz w:val="21"/>
          <w:szCs w:val="21"/>
        </w:rPr>
        <w:t xml:space="preserve">　等</w:t>
      </w:r>
      <w:r w:rsidR="00680835">
        <w:rPr>
          <w:rFonts w:hAnsi="ＭＳ 明朝"/>
          <w:color w:val="0070C0"/>
          <w:sz w:val="22"/>
          <w:szCs w:val="22"/>
        </w:rPr>
        <w:br w:type="page"/>
      </w:r>
    </w:p>
    <w:p w14:paraId="6F197071" w14:textId="77777777" w:rsidR="00AE3AD2" w:rsidRPr="00925359" w:rsidRDefault="001E63E3" w:rsidP="00A91A22">
      <w:pPr>
        <w:pStyle w:val="1"/>
        <w:rPr>
          <w:rFonts w:hAnsi="ＭＳ ゴシック"/>
          <w:sz w:val="21"/>
          <w:szCs w:val="21"/>
        </w:rPr>
      </w:pPr>
      <w:r w:rsidRPr="00925359">
        <w:rPr>
          <w:rFonts w:ascii="ＭＳ ゴシック" w:hAnsi="ＭＳ ゴシック" w:hint="eastAsia"/>
          <w:sz w:val="21"/>
          <w:szCs w:val="21"/>
        </w:rPr>
        <w:lastRenderedPageBreak/>
        <w:t xml:space="preserve"> </w:t>
      </w:r>
      <w:bookmarkStart w:id="53" w:name="_Toc63789621"/>
      <w:r w:rsidR="003E3A5F" w:rsidRPr="00925359">
        <w:rPr>
          <w:rFonts w:hAnsi="ＭＳ 明朝" w:hint="eastAsia"/>
          <w:sz w:val="21"/>
          <w:szCs w:val="21"/>
        </w:rPr>
        <w:t>（</w:t>
      </w:r>
      <w:r w:rsidR="003E3A5F" w:rsidRPr="00925359">
        <w:rPr>
          <w:rFonts w:hAnsi="ＭＳ ゴシック" w:hint="eastAsia"/>
          <w:sz w:val="21"/>
          <w:szCs w:val="21"/>
        </w:rPr>
        <w:t>その他）指定管理者に求める報告内容等</w:t>
      </w:r>
      <w:bookmarkEnd w:id="53"/>
    </w:p>
    <w:p w14:paraId="3DFB9A4F" w14:textId="77777777" w:rsidR="00AE3AD2" w:rsidRPr="00925359" w:rsidRDefault="00AE3AD2" w:rsidP="00AE3AD2">
      <w:pPr>
        <w:rPr>
          <w:sz w:val="22"/>
          <w:szCs w:val="21"/>
        </w:rPr>
      </w:pPr>
    </w:p>
    <w:p w14:paraId="785B9AE4" w14:textId="77777777" w:rsidR="00AE3AD2" w:rsidRPr="00925359" w:rsidRDefault="003E3A5F" w:rsidP="00AE3AD2">
      <w:pPr>
        <w:keepNext/>
        <w:outlineLvl w:val="1"/>
        <w:rPr>
          <w:rFonts w:ascii="ＭＳ ゴシック" w:eastAsia="ＭＳ ゴシック" w:hAnsi="ＭＳ ゴシック"/>
          <w:sz w:val="21"/>
          <w:szCs w:val="21"/>
        </w:rPr>
      </w:pPr>
      <w:bookmarkStart w:id="54" w:name="_Toc28350515"/>
      <w:bookmarkStart w:id="55" w:name="_Toc63789622"/>
      <w:r w:rsidRPr="00925359">
        <w:rPr>
          <w:rFonts w:ascii="ＭＳ ゴシック" w:eastAsia="ＭＳ ゴシック" w:hAnsi="ＭＳ ゴシック" w:hint="eastAsia"/>
          <w:sz w:val="21"/>
          <w:szCs w:val="21"/>
        </w:rPr>
        <w:t>１　月報</w:t>
      </w:r>
      <w:bookmarkEnd w:id="54"/>
      <w:bookmarkEnd w:id="55"/>
    </w:p>
    <w:p w14:paraId="6D5226FE"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(1)　施設利用実績</w:t>
      </w:r>
      <w:r w:rsidRPr="00925359">
        <w:rPr>
          <w:rFonts w:hint="eastAsia"/>
          <w:sz w:val="21"/>
          <w:szCs w:val="21"/>
        </w:rPr>
        <w:tab/>
        <w:t>文字</w:t>
      </w:r>
    </w:p>
    <w:p w14:paraId="03AEDC62" w14:textId="77777777" w:rsidR="00AE3AD2" w:rsidRPr="00925359" w:rsidRDefault="003E3A5F" w:rsidP="00AE3AD2">
      <w:pPr>
        <w:tabs>
          <w:tab w:val="left" w:pos="6096"/>
        </w:tabs>
        <w:ind w:firstLineChars="200" w:firstLine="457"/>
        <w:rPr>
          <w:sz w:val="21"/>
          <w:szCs w:val="21"/>
        </w:rPr>
      </w:pPr>
      <w:r w:rsidRPr="00925359">
        <w:rPr>
          <w:rFonts w:hint="eastAsia"/>
          <w:sz w:val="21"/>
          <w:szCs w:val="21"/>
        </w:rPr>
        <w:t>ア　利用者数</w:t>
      </w:r>
    </w:p>
    <w:p w14:paraId="664943B0"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(2)　日報</w:t>
      </w:r>
      <w:r w:rsidRPr="00925359">
        <w:rPr>
          <w:rFonts w:hint="eastAsia"/>
          <w:sz w:val="21"/>
          <w:szCs w:val="21"/>
        </w:rPr>
        <w:tab/>
        <w:t>文字</w:t>
      </w:r>
    </w:p>
    <w:p w14:paraId="23B69799" w14:textId="77777777" w:rsidR="00AE3AD2" w:rsidRPr="00925359" w:rsidRDefault="003E3A5F" w:rsidP="00AE3AD2">
      <w:pPr>
        <w:tabs>
          <w:tab w:val="left" w:pos="6096"/>
        </w:tabs>
        <w:ind w:firstLineChars="200" w:firstLine="457"/>
        <w:rPr>
          <w:sz w:val="21"/>
          <w:szCs w:val="21"/>
        </w:rPr>
      </w:pPr>
      <w:r w:rsidRPr="00925359">
        <w:rPr>
          <w:rFonts w:hint="eastAsia"/>
          <w:sz w:val="21"/>
          <w:szCs w:val="21"/>
        </w:rPr>
        <w:t>ア　イベント（自主事業）実施状況（概要）</w:t>
      </w:r>
    </w:p>
    <w:p w14:paraId="2EE28833" w14:textId="77777777" w:rsidR="00AE3AD2" w:rsidRPr="00925359" w:rsidRDefault="003E3A5F" w:rsidP="00AE3AD2">
      <w:pPr>
        <w:tabs>
          <w:tab w:val="left" w:pos="6096"/>
        </w:tabs>
        <w:ind w:leftChars="100" w:left="258" w:firstLineChars="100" w:firstLine="228"/>
        <w:rPr>
          <w:sz w:val="21"/>
          <w:szCs w:val="21"/>
        </w:rPr>
      </w:pPr>
      <w:r w:rsidRPr="00925359">
        <w:rPr>
          <w:rFonts w:hint="eastAsia"/>
          <w:sz w:val="21"/>
          <w:szCs w:val="21"/>
        </w:rPr>
        <w:t>イ　作業実施状況（清掃等概要）</w:t>
      </w:r>
    </w:p>
    <w:p w14:paraId="438FC82C"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(3)　苦情要望一覧（詳細）</w:t>
      </w:r>
      <w:r w:rsidRPr="00925359">
        <w:rPr>
          <w:rFonts w:hint="eastAsia"/>
          <w:sz w:val="21"/>
          <w:szCs w:val="21"/>
        </w:rPr>
        <w:tab/>
        <w:t>文字</w:t>
      </w:r>
    </w:p>
    <w:p w14:paraId="7DFF09EF"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(4)　事件・事故・災害発生一覧（詳細）</w:t>
      </w:r>
      <w:r w:rsidRPr="00925359">
        <w:rPr>
          <w:rFonts w:hint="eastAsia"/>
          <w:sz w:val="21"/>
          <w:szCs w:val="21"/>
        </w:rPr>
        <w:tab/>
        <w:t>文字</w:t>
      </w:r>
    </w:p>
    <w:p w14:paraId="3C2D20BE" w14:textId="529A6F9A" w:rsidR="00AE3AD2" w:rsidRPr="00925359" w:rsidRDefault="003E3A5F" w:rsidP="00AE3AD2">
      <w:pPr>
        <w:ind w:firstLineChars="50" w:firstLine="114"/>
        <w:rPr>
          <w:rFonts w:hAnsi="ＭＳ 明朝"/>
          <w:sz w:val="21"/>
          <w:szCs w:val="21"/>
        </w:rPr>
      </w:pPr>
      <w:r w:rsidRPr="00925359">
        <w:rPr>
          <w:rFonts w:hAnsi="ＭＳ 明朝"/>
          <w:sz w:val="21"/>
          <w:szCs w:val="21"/>
        </w:rPr>
        <w:t>(5)</w:t>
      </w:r>
      <w:r w:rsidRPr="00925359">
        <w:rPr>
          <w:rFonts w:hAnsi="ＭＳ 明朝" w:hint="eastAsia"/>
          <w:sz w:val="21"/>
          <w:szCs w:val="21"/>
        </w:rPr>
        <w:t xml:space="preserve">　施設点検マニュアルに基づく点検結果</w:t>
      </w:r>
      <w:r w:rsidR="0088601C">
        <w:rPr>
          <w:rFonts w:hAnsi="ＭＳ 明朝" w:hint="eastAsia"/>
          <w:sz w:val="21"/>
          <w:szCs w:val="21"/>
        </w:rPr>
        <w:t xml:space="preserve"> </w:t>
      </w:r>
      <w:r w:rsidR="0088601C">
        <w:rPr>
          <w:rFonts w:hint="eastAsia"/>
          <w:sz w:val="21"/>
          <w:szCs w:val="21"/>
        </w:rPr>
        <w:t>････････････････</w:t>
      </w:r>
      <w:r w:rsidRPr="00925359">
        <w:rPr>
          <w:rFonts w:hAnsi="ＭＳ 明朝" w:hint="eastAsia"/>
          <w:sz w:val="21"/>
          <w:szCs w:val="21"/>
        </w:rPr>
        <w:t>文字</w:t>
      </w:r>
    </w:p>
    <w:p w14:paraId="2A4DE9DF" w14:textId="77777777" w:rsidR="00AE3AD2" w:rsidRPr="00925359" w:rsidRDefault="003E3A5F" w:rsidP="00AE3AD2">
      <w:pPr>
        <w:keepNext/>
        <w:outlineLvl w:val="1"/>
        <w:rPr>
          <w:rFonts w:ascii="ＭＳ ゴシック" w:eastAsia="ＭＳ ゴシック" w:hAnsi="ＭＳ ゴシック"/>
          <w:sz w:val="21"/>
          <w:szCs w:val="21"/>
        </w:rPr>
      </w:pPr>
      <w:bookmarkStart w:id="56" w:name="_Toc28350516"/>
      <w:bookmarkStart w:id="57" w:name="_Toc63789623"/>
      <w:r w:rsidRPr="00925359">
        <w:rPr>
          <w:rFonts w:ascii="ＭＳ ゴシック" w:eastAsia="ＭＳ ゴシック" w:hAnsi="ＭＳ ゴシック" w:hint="eastAsia"/>
          <w:sz w:val="21"/>
          <w:szCs w:val="21"/>
        </w:rPr>
        <w:t>２　四半期報</w:t>
      </w:r>
      <w:bookmarkEnd w:id="56"/>
      <w:bookmarkEnd w:id="57"/>
    </w:p>
    <w:p w14:paraId="0A11E97B"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(1)　施設利用実績</w:t>
      </w:r>
      <w:r w:rsidRPr="00925359">
        <w:rPr>
          <w:rFonts w:hint="eastAsia"/>
          <w:sz w:val="21"/>
          <w:szCs w:val="21"/>
        </w:rPr>
        <w:tab/>
        <w:t>文字</w:t>
      </w:r>
    </w:p>
    <w:p w14:paraId="6C36C283" w14:textId="77777777" w:rsidR="00AE3AD2" w:rsidRPr="00925359" w:rsidRDefault="003E3A5F" w:rsidP="00AE3AD2">
      <w:pPr>
        <w:tabs>
          <w:tab w:val="left" w:pos="6096"/>
        </w:tabs>
        <w:ind w:firstLineChars="200" w:firstLine="457"/>
        <w:rPr>
          <w:sz w:val="21"/>
          <w:szCs w:val="21"/>
        </w:rPr>
      </w:pPr>
      <w:r w:rsidRPr="00925359">
        <w:rPr>
          <w:rFonts w:hint="eastAsia"/>
          <w:sz w:val="21"/>
          <w:szCs w:val="21"/>
        </w:rPr>
        <w:t>※月単位の合計報告（３か月分「月報」の内容）</w:t>
      </w:r>
    </w:p>
    <w:p w14:paraId="0BD10997"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(2)　イベント（自主事業）実施状況（詳細・収支）</w:t>
      </w:r>
      <w:r w:rsidRPr="00925359">
        <w:rPr>
          <w:rFonts w:hint="eastAsia"/>
          <w:sz w:val="21"/>
          <w:szCs w:val="21"/>
        </w:rPr>
        <w:tab/>
        <w:t>文字・写真</w:t>
      </w:r>
    </w:p>
    <w:p w14:paraId="6D698BD7"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(3)　作業実施状況（清掃等詳細）</w:t>
      </w:r>
      <w:r w:rsidRPr="00925359">
        <w:rPr>
          <w:rFonts w:hint="eastAsia"/>
          <w:sz w:val="21"/>
          <w:szCs w:val="21"/>
        </w:rPr>
        <w:tab/>
        <w:t>文字・写真</w:t>
      </w:r>
    </w:p>
    <w:p w14:paraId="0526BAD5"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(4)　苦情要望一覧（対応結果概要）</w:t>
      </w:r>
      <w:r w:rsidRPr="00925359">
        <w:rPr>
          <w:rFonts w:hint="eastAsia"/>
          <w:sz w:val="21"/>
          <w:szCs w:val="21"/>
        </w:rPr>
        <w:tab/>
        <w:t>文字</w:t>
      </w:r>
    </w:p>
    <w:p w14:paraId="39DA3D71"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(5)　事件・事故・災害一覧（対応結果概要）</w:t>
      </w:r>
      <w:r w:rsidRPr="00925359">
        <w:rPr>
          <w:rFonts w:hint="eastAsia"/>
          <w:sz w:val="21"/>
          <w:szCs w:val="21"/>
        </w:rPr>
        <w:tab/>
        <w:t>文字</w:t>
      </w:r>
    </w:p>
    <w:p w14:paraId="0473FD82" w14:textId="77777777" w:rsidR="00AE3AD2" w:rsidRPr="00925359" w:rsidRDefault="003E3A5F" w:rsidP="00AE3AD2">
      <w:pPr>
        <w:tabs>
          <w:tab w:val="left" w:leader="dot" w:pos="6521"/>
        </w:tabs>
        <w:ind w:firstLineChars="50" w:firstLine="114"/>
        <w:rPr>
          <w:sz w:val="21"/>
          <w:szCs w:val="21"/>
        </w:rPr>
      </w:pPr>
      <w:r w:rsidRPr="00925359">
        <w:rPr>
          <w:rFonts w:hint="eastAsia"/>
          <w:sz w:val="21"/>
          <w:szCs w:val="21"/>
        </w:rPr>
        <w:t>(6)　施設、設備及び備品の修繕状況</w:t>
      </w:r>
      <w:r w:rsidRPr="00925359">
        <w:rPr>
          <w:rFonts w:hint="eastAsia"/>
          <w:sz w:val="21"/>
          <w:szCs w:val="21"/>
        </w:rPr>
        <w:tab/>
        <w:t>文字</w:t>
      </w:r>
    </w:p>
    <w:p w14:paraId="70D11574" w14:textId="77777777" w:rsidR="00AE3AD2" w:rsidRPr="00925359" w:rsidRDefault="003E3A5F" w:rsidP="00AE3AD2">
      <w:pPr>
        <w:tabs>
          <w:tab w:val="left" w:pos="6096"/>
        </w:tabs>
        <w:ind w:firstLineChars="200" w:firstLine="457"/>
        <w:rPr>
          <w:sz w:val="21"/>
          <w:szCs w:val="21"/>
        </w:rPr>
      </w:pPr>
      <w:r w:rsidRPr="00925359">
        <w:rPr>
          <w:rFonts w:hint="eastAsia"/>
          <w:sz w:val="21"/>
          <w:szCs w:val="21"/>
        </w:rPr>
        <w:t>ア　実施一覧（名称、金額、概要）</w:t>
      </w:r>
    </w:p>
    <w:p w14:paraId="2030E9F2" w14:textId="77777777" w:rsidR="00AE3AD2" w:rsidRPr="00925359" w:rsidRDefault="003E3A5F" w:rsidP="00AE3AD2">
      <w:pPr>
        <w:tabs>
          <w:tab w:val="left" w:pos="6096"/>
        </w:tabs>
        <w:ind w:firstLineChars="200" w:firstLine="457"/>
        <w:rPr>
          <w:sz w:val="21"/>
          <w:szCs w:val="21"/>
        </w:rPr>
      </w:pPr>
      <w:r w:rsidRPr="00925359">
        <w:rPr>
          <w:rFonts w:hint="eastAsia"/>
          <w:sz w:val="21"/>
          <w:szCs w:val="21"/>
        </w:rPr>
        <w:t>イ　施工写真</w:t>
      </w:r>
    </w:p>
    <w:p w14:paraId="0F8BA47C" w14:textId="77777777" w:rsidR="00AE3AD2" w:rsidRPr="00925359" w:rsidRDefault="003E3A5F" w:rsidP="00AE3AD2">
      <w:pPr>
        <w:ind w:firstLineChars="50" w:firstLine="114"/>
        <w:rPr>
          <w:sz w:val="21"/>
          <w:szCs w:val="21"/>
        </w:rPr>
      </w:pPr>
      <w:r w:rsidRPr="00925359">
        <w:rPr>
          <w:sz w:val="21"/>
          <w:szCs w:val="21"/>
        </w:rPr>
        <w:t>(7)</w:t>
      </w:r>
      <w:r w:rsidRPr="00925359">
        <w:rPr>
          <w:rFonts w:hint="eastAsia"/>
          <w:sz w:val="21"/>
          <w:szCs w:val="21"/>
        </w:rPr>
        <w:t xml:space="preserve">　四半期の指定管理業務の振り返り、反省点及び今後の展開</w:t>
      </w:r>
    </w:p>
    <w:p w14:paraId="7B31EC08" w14:textId="77777777" w:rsidR="00AE3AD2" w:rsidRPr="00925359" w:rsidRDefault="003E3A5F" w:rsidP="00AE3AD2">
      <w:pPr>
        <w:rPr>
          <w:sz w:val="21"/>
          <w:szCs w:val="21"/>
        </w:rPr>
      </w:pPr>
      <w:r w:rsidRPr="00925359">
        <w:rPr>
          <w:rFonts w:hint="eastAsia"/>
          <w:sz w:val="21"/>
          <w:szCs w:val="21"/>
        </w:rPr>
        <w:t>（8） 横浜市の指示に対する改善状況</w:t>
      </w:r>
    </w:p>
    <w:p w14:paraId="4538D795" w14:textId="77777777" w:rsidR="00AE3AD2" w:rsidRPr="00925359" w:rsidRDefault="00DB3673" w:rsidP="00AE3AD2">
      <w:pPr>
        <w:keepNext/>
        <w:outlineLvl w:val="1"/>
        <w:rPr>
          <w:rFonts w:ascii="ＭＳ ゴシック" w:eastAsia="ＭＳ ゴシック" w:hAnsi="ＭＳ ゴシック"/>
          <w:sz w:val="21"/>
          <w:szCs w:val="21"/>
        </w:rPr>
      </w:pPr>
      <w:bookmarkStart w:id="58" w:name="_Toc28350518"/>
      <w:bookmarkStart w:id="59" w:name="_Toc63789624"/>
      <w:r w:rsidRPr="00925359">
        <w:rPr>
          <w:rFonts w:ascii="ＭＳ ゴシック" w:eastAsia="ＭＳ ゴシック" w:hAnsi="ＭＳ ゴシック" w:hint="eastAsia"/>
          <w:sz w:val="21"/>
          <w:szCs w:val="21"/>
        </w:rPr>
        <w:t>３　年度事業報告書</w:t>
      </w:r>
      <w:bookmarkEnd w:id="58"/>
      <w:bookmarkEnd w:id="59"/>
    </w:p>
    <w:p w14:paraId="30B33F87" w14:textId="77777777" w:rsidR="00AE3AD2" w:rsidRPr="00925359" w:rsidRDefault="003E3A5F" w:rsidP="00717AE2">
      <w:pPr>
        <w:ind w:firstLineChars="50" w:firstLine="114"/>
        <w:rPr>
          <w:rFonts w:hAnsi="ＭＳ 明朝"/>
          <w:strike/>
          <w:sz w:val="21"/>
          <w:szCs w:val="22"/>
        </w:rPr>
      </w:pPr>
      <w:r w:rsidRPr="00925359">
        <w:rPr>
          <w:rFonts w:hAnsi="ＭＳ 明朝" w:hint="eastAsia"/>
          <w:sz w:val="21"/>
          <w:szCs w:val="22"/>
        </w:rPr>
        <w:t>(1)　提出期限は業務</w:t>
      </w:r>
      <w:bookmarkStart w:id="60" w:name="_Hlk31581541"/>
      <w:r w:rsidRPr="00925359">
        <w:rPr>
          <w:rFonts w:hAnsi="ＭＳ 明朝" w:hint="eastAsia"/>
          <w:sz w:val="21"/>
          <w:szCs w:val="22"/>
        </w:rPr>
        <w:t>終了翌</w:t>
      </w:r>
      <w:bookmarkEnd w:id="60"/>
      <w:r w:rsidRPr="00925359">
        <w:rPr>
          <w:rFonts w:hAnsi="ＭＳ 明朝" w:hint="eastAsia"/>
          <w:sz w:val="21"/>
          <w:szCs w:val="22"/>
        </w:rPr>
        <w:t>年度の５月31日まで</w:t>
      </w:r>
    </w:p>
    <w:p w14:paraId="6798F40F" w14:textId="77777777" w:rsidR="00AE3AD2" w:rsidRPr="00925359" w:rsidRDefault="003E3A5F" w:rsidP="00AE3AD2">
      <w:pPr>
        <w:ind w:firstLineChars="50" w:firstLine="114"/>
        <w:rPr>
          <w:rFonts w:hAnsi="ＭＳ 明朝"/>
          <w:strike/>
          <w:sz w:val="21"/>
          <w:szCs w:val="22"/>
        </w:rPr>
      </w:pPr>
      <w:r w:rsidRPr="00925359">
        <w:rPr>
          <w:rFonts w:hAnsi="ＭＳ 明朝" w:hint="eastAsia"/>
          <w:sz w:val="21"/>
          <w:szCs w:val="22"/>
        </w:rPr>
        <w:t>(2)　提出方法はＰＤＦ化し、各所管の電子メールアドレスへ電子データを添付して提出</w:t>
      </w:r>
    </w:p>
    <w:p w14:paraId="71D7D15E" w14:textId="7DEB2F5E" w:rsidR="00AE3AD2" w:rsidRPr="00925359" w:rsidRDefault="003E3A5F" w:rsidP="00AE3AD2">
      <w:pPr>
        <w:ind w:leftChars="50" w:left="471" w:hangingChars="150" w:hanging="342"/>
        <w:rPr>
          <w:rFonts w:hAnsi="ＭＳ 明朝"/>
          <w:sz w:val="21"/>
          <w:szCs w:val="22"/>
        </w:rPr>
      </w:pPr>
      <w:r w:rsidRPr="00925359">
        <w:rPr>
          <w:rFonts w:hAnsi="ＭＳ 明朝" w:hint="eastAsia"/>
          <w:sz w:val="21"/>
          <w:szCs w:val="22"/>
        </w:rPr>
        <w:t>(3)　参考資料の添付も可と</w:t>
      </w:r>
      <w:r w:rsidR="00717AE2" w:rsidRPr="00925359">
        <w:rPr>
          <w:rFonts w:hAnsi="ＭＳ 明朝" w:hint="eastAsia"/>
          <w:sz w:val="21"/>
          <w:szCs w:val="22"/>
        </w:rPr>
        <w:t>する</w:t>
      </w:r>
      <w:r w:rsidRPr="00925359">
        <w:rPr>
          <w:rFonts w:hAnsi="ＭＳ 明朝" w:hint="eastAsia"/>
          <w:sz w:val="21"/>
          <w:szCs w:val="22"/>
        </w:rPr>
        <w:t>が、参考資料の公表は</w:t>
      </w:r>
      <w:r w:rsidR="00717AE2" w:rsidRPr="00925359">
        <w:rPr>
          <w:rFonts w:hAnsi="ＭＳ 明朝" w:hint="eastAsia"/>
          <w:sz w:val="21"/>
          <w:szCs w:val="22"/>
        </w:rPr>
        <w:t>行わない</w:t>
      </w:r>
      <w:r w:rsidRPr="00925359">
        <w:rPr>
          <w:rFonts w:hAnsi="ＭＳ 明朝" w:hint="eastAsia"/>
          <w:sz w:val="21"/>
          <w:szCs w:val="22"/>
        </w:rPr>
        <w:t>。</w:t>
      </w:r>
    </w:p>
    <w:p w14:paraId="7F87EEE4" w14:textId="77777777" w:rsidR="00AE3AD2" w:rsidRPr="00925359" w:rsidRDefault="003E3A5F" w:rsidP="00AE3AD2">
      <w:pPr>
        <w:ind w:leftChars="50" w:left="471" w:hangingChars="150" w:hanging="342"/>
        <w:rPr>
          <w:rFonts w:hAnsi="ＭＳ 明朝"/>
          <w:sz w:val="21"/>
          <w:szCs w:val="22"/>
        </w:rPr>
      </w:pPr>
      <w:r w:rsidRPr="00925359">
        <w:rPr>
          <w:rFonts w:hAnsi="ＭＳ 明朝" w:hint="eastAsia"/>
          <w:sz w:val="21"/>
          <w:szCs w:val="22"/>
        </w:rPr>
        <w:t>(4)　事業報告書は提出後に必ず各所管と協議を実施し、必要に応じて補正等を行い、各所管の承認を得</w:t>
      </w:r>
      <w:r w:rsidR="00717AE2" w:rsidRPr="00925359">
        <w:rPr>
          <w:rFonts w:hAnsi="ＭＳ 明朝" w:hint="eastAsia"/>
          <w:sz w:val="21"/>
          <w:szCs w:val="22"/>
        </w:rPr>
        <w:t>ること</w:t>
      </w:r>
      <w:r w:rsidRPr="00925359">
        <w:rPr>
          <w:rFonts w:hAnsi="ＭＳ 明朝" w:hint="eastAsia"/>
          <w:sz w:val="21"/>
          <w:szCs w:val="22"/>
        </w:rPr>
        <w:t>。</w:t>
      </w:r>
    </w:p>
    <w:p w14:paraId="1CE4A8D3" w14:textId="3D6DEBB8" w:rsidR="00AE3AD2" w:rsidRPr="00925359" w:rsidRDefault="003E3A5F" w:rsidP="00AE3AD2">
      <w:pPr>
        <w:ind w:firstLineChars="50" w:firstLine="114"/>
        <w:rPr>
          <w:rFonts w:hAnsi="ＭＳ 明朝"/>
          <w:sz w:val="21"/>
          <w:szCs w:val="22"/>
        </w:rPr>
      </w:pPr>
      <w:r w:rsidRPr="00925359">
        <w:rPr>
          <w:rFonts w:hAnsi="ＭＳ 明朝" w:hint="eastAsia"/>
          <w:sz w:val="21"/>
          <w:szCs w:val="22"/>
        </w:rPr>
        <w:t xml:space="preserve">(5)　</w:t>
      </w:r>
      <w:r w:rsidR="00957101" w:rsidRPr="00DF17A9">
        <w:rPr>
          <w:rFonts w:hAnsi="ＭＳ 明朝" w:hint="eastAsia"/>
          <w:sz w:val="21"/>
          <w:szCs w:val="22"/>
        </w:rPr>
        <w:t>区</w:t>
      </w:r>
      <w:r w:rsidR="00A91A22">
        <w:rPr>
          <w:rFonts w:hAnsi="ＭＳ 明朝" w:hint="eastAsia"/>
          <w:sz w:val="21"/>
          <w:szCs w:val="22"/>
        </w:rPr>
        <w:t>ウェブサイト</w:t>
      </w:r>
      <w:r w:rsidRPr="00DF17A9">
        <w:rPr>
          <w:rFonts w:hAnsi="ＭＳ 明朝" w:hint="eastAsia"/>
          <w:sz w:val="21"/>
          <w:szCs w:val="22"/>
        </w:rPr>
        <w:t>への公表は、業務</w:t>
      </w:r>
      <w:r w:rsidR="00957101" w:rsidRPr="00DF17A9">
        <w:rPr>
          <w:rFonts w:hAnsi="ＭＳ 明朝" w:hint="eastAsia"/>
          <w:sz w:val="21"/>
          <w:szCs w:val="22"/>
        </w:rPr>
        <w:t>終了翌</w:t>
      </w:r>
      <w:r w:rsidRPr="00DF17A9">
        <w:rPr>
          <w:rFonts w:hAnsi="ＭＳ 明朝" w:hint="eastAsia"/>
          <w:sz w:val="21"/>
          <w:szCs w:val="22"/>
        </w:rPr>
        <w:t>年度の７月１日</w:t>
      </w:r>
      <w:r w:rsidR="00957101" w:rsidRPr="00DF17A9">
        <w:rPr>
          <w:rFonts w:hAnsi="ＭＳ 明朝" w:hint="eastAsia"/>
          <w:sz w:val="21"/>
          <w:szCs w:val="22"/>
        </w:rPr>
        <w:t>を目途に行う</w:t>
      </w:r>
      <w:r w:rsidRPr="00925359">
        <w:rPr>
          <w:rFonts w:hAnsi="ＭＳ 明朝" w:hint="eastAsia"/>
          <w:sz w:val="21"/>
          <w:szCs w:val="22"/>
        </w:rPr>
        <w:t>。</w:t>
      </w:r>
    </w:p>
    <w:p w14:paraId="0B2D7435" w14:textId="77777777" w:rsidR="00AE3AD2" w:rsidRPr="00925359" w:rsidRDefault="00B91F74" w:rsidP="00AE3AD2">
      <w:pPr>
        <w:ind w:firstLineChars="50" w:firstLine="114"/>
        <w:rPr>
          <w:rFonts w:hAnsi="ＭＳ 明朝"/>
          <w:sz w:val="21"/>
          <w:szCs w:val="22"/>
        </w:rPr>
      </w:pPr>
      <w:r w:rsidRPr="00925359">
        <w:rPr>
          <w:rFonts w:hAnsi="ＭＳ 明朝" w:hint="eastAsia"/>
          <w:sz w:val="21"/>
          <w:szCs w:val="22"/>
        </w:rPr>
        <w:t>(6</w:t>
      </w:r>
      <w:r w:rsidR="003E3A5F" w:rsidRPr="00925359">
        <w:rPr>
          <w:rFonts w:hAnsi="ＭＳ 明朝" w:hint="eastAsia"/>
          <w:sz w:val="21"/>
          <w:szCs w:val="22"/>
        </w:rPr>
        <w:t>)　個人情報が含まれないよう、細心の注意を</w:t>
      </w:r>
      <w:r w:rsidR="00717AE2" w:rsidRPr="00925359">
        <w:rPr>
          <w:rFonts w:hAnsi="ＭＳ 明朝" w:hint="eastAsia"/>
          <w:sz w:val="21"/>
          <w:szCs w:val="22"/>
        </w:rPr>
        <w:t>すること</w:t>
      </w:r>
      <w:r w:rsidR="003E3A5F" w:rsidRPr="00925359">
        <w:rPr>
          <w:rFonts w:hAnsi="ＭＳ 明朝" w:hint="eastAsia"/>
          <w:sz w:val="21"/>
          <w:szCs w:val="22"/>
        </w:rPr>
        <w:t>。</w:t>
      </w:r>
    </w:p>
    <w:p w14:paraId="69CFC8A7" w14:textId="77777777" w:rsidR="00AE3AD2" w:rsidRPr="00925359" w:rsidRDefault="00B91F74" w:rsidP="00AE3AD2">
      <w:pPr>
        <w:ind w:firstLineChars="50" w:firstLine="114"/>
        <w:rPr>
          <w:rFonts w:hAnsi="ＭＳ 明朝"/>
          <w:sz w:val="21"/>
          <w:szCs w:val="22"/>
        </w:rPr>
      </w:pPr>
      <w:r w:rsidRPr="00925359">
        <w:rPr>
          <w:rFonts w:hAnsi="ＭＳ 明朝" w:hint="eastAsia"/>
          <w:sz w:val="21"/>
          <w:szCs w:val="22"/>
        </w:rPr>
        <w:t>(7</w:t>
      </w:r>
      <w:r w:rsidR="003E3A5F" w:rsidRPr="00925359">
        <w:rPr>
          <w:rFonts w:hAnsi="ＭＳ 明朝" w:hint="eastAsia"/>
          <w:sz w:val="21"/>
          <w:szCs w:val="22"/>
        </w:rPr>
        <w:t>)　設置管理許可制度の収支は指定管理料収支から必ず除外</w:t>
      </w:r>
      <w:r w:rsidR="00717AE2" w:rsidRPr="00925359">
        <w:rPr>
          <w:rFonts w:hAnsi="ＭＳ 明朝" w:hint="eastAsia"/>
          <w:sz w:val="21"/>
          <w:szCs w:val="22"/>
        </w:rPr>
        <w:t>すること</w:t>
      </w:r>
      <w:r w:rsidR="003E3A5F" w:rsidRPr="00925359">
        <w:rPr>
          <w:rFonts w:hAnsi="ＭＳ 明朝" w:hint="eastAsia"/>
          <w:sz w:val="21"/>
          <w:szCs w:val="22"/>
        </w:rPr>
        <w:t>。</w:t>
      </w:r>
    </w:p>
    <w:p w14:paraId="63519FBC" w14:textId="77777777" w:rsidR="00AE3AD2" w:rsidRPr="00925359" w:rsidRDefault="00B91F74" w:rsidP="00AE3AD2">
      <w:pPr>
        <w:ind w:leftChars="50" w:left="471" w:hangingChars="150" w:hanging="342"/>
        <w:rPr>
          <w:rFonts w:hAnsi="ＭＳ 明朝"/>
          <w:sz w:val="21"/>
          <w:szCs w:val="22"/>
        </w:rPr>
      </w:pPr>
      <w:r w:rsidRPr="00925359">
        <w:rPr>
          <w:rFonts w:hAnsi="ＭＳ 明朝" w:hint="eastAsia"/>
          <w:sz w:val="21"/>
          <w:szCs w:val="22"/>
        </w:rPr>
        <w:t>(8</w:t>
      </w:r>
      <w:r w:rsidR="003E3A5F" w:rsidRPr="00925359">
        <w:rPr>
          <w:rFonts w:hAnsi="ＭＳ 明朝" w:hint="eastAsia"/>
          <w:sz w:val="21"/>
          <w:szCs w:val="22"/>
        </w:rPr>
        <w:t>)　記載の仕方で様式に特に指定のない場合は自由に記載して構</w:t>
      </w:r>
      <w:r w:rsidR="00717AE2" w:rsidRPr="00925359">
        <w:rPr>
          <w:rFonts w:hAnsi="ＭＳ 明朝" w:hint="eastAsia"/>
          <w:sz w:val="21"/>
          <w:szCs w:val="22"/>
        </w:rPr>
        <w:t>わない</w:t>
      </w:r>
      <w:r w:rsidR="003E3A5F" w:rsidRPr="00925359">
        <w:rPr>
          <w:rFonts w:hAnsi="ＭＳ 明朝" w:hint="eastAsia"/>
          <w:sz w:val="21"/>
          <w:szCs w:val="22"/>
        </w:rPr>
        <w:t>。</w:t>
      </w:r>
    </w:p>
    <w:p w14:paraId="4D69CCCF" w14:textId="65B7D027" w:rsidR="00AE3AD2" w:rsidRPr="00925359" w:rsidRDefault="003E3A5F" w:rsidP="00A559EF">
      <w:pPr>
        <w:ind w:leftChars="200" w:left="517" w:firstLineChars="100" w:firstLine="228"/>
        <w:rPr>
          <w:rFonts w:hAnsi="ＭＳ 明朝"/>
          <w:sz w:val="21"/>
          <w:szCs w:val="21"/>
        </w:rPr>
      </w:pPr>
      <w:r w:rsidRPr="00925359">
        <w:rPr>
          <w:rFonts w:hAnsi="ＭＳ 明朝" w:hint="eastAsia"/>
          <w:sz w:val="21"/>
          <w:szCs w:val="22"/>
        </w:rPr>
        <w:t>また、様式は表の大きさ変更、必要事項の追加や増設を適宜行</w:t>
      </w:r>
      <w:r w:rsidR="00717AE2" w:rsidRPr="00925359">
        <w:rPr>
          <w:rFonts w:hAnsi="ＭＳ 明朝" w:hint="eastAsia"/>
          <w:sz w:val="21"/>
          <w:szCs w:val="22"/>
        </w:rPr>
        <w:t>うこと</w:t>
      </w:r>
      <w:r w:rsidRPr="00925359">
        <w:rPr>
          <w:rFonts w:hAnsi="ＭＳ 明朝" w:hint="eastAsia"/>
          <w:sz w:val="21"/>
          <w:szCs w:val="22"/>
        </w:rPr>
        <w:t>。計算書類の場合はエクセルに変換して使用しても構</w:t>
      </w:r>
      <w:r w:rsidR="00717AE2" w:rsidRPr="00925359">
        <w:rPr>
          <w:rFonts w:hAnsi="ＭＳ 明朝" w:hint="eastAsia"/>
          <w:sz w:val="21"/>
          <w:szCs w:val="22"/>
        </w:rPr>
        <w:t>わない</w:t>
      </w:r>
      <w:r w:rsidRPr="00925359">
        <w:rPr>
          <w:rFonts w:hAnsi="ＭＳ 明朝" w:hint="eastAsia"/>
          <w:sz w:val="21"/>
          <w:szCs w:val="22"/>
        </w:rPr>
        <w:t>。</w:t>
      </w:r>
    </w:p>
    <w:sectPr w:rsidR="00AE3AD2" w:rsidRPr="00925359">
      <w:headerReference w:type="even" r:id="rId8"/>
      <w:headerReference w:type="default" r:id="rId9"/>
      <w:footerReference w:type="even" r:id="rId10"/>
      <w:footerReference w:type="default" r:id="rId11"/>
      <w:headerReference w:type="first" r:id="rId12"/>
      <w:footerReference w:type="first" r:id="rId13"/>
      <w:pgSz w:w="11906" w:h="16838" w:code="9"/>
      <w:pgMar w:top="1247" w:right="1304" w:bottom="1134" w:left="1304" w:header="851" w:footer="851" w:gutter="0"/>
      <w:cols w:space="425"/>
      <w:docGrid w:type="linesAndChars" w:linePitch="370" w:charSpace="37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CF262" w14:textId="77777777" w:rsidR="000037F4" w:rsidRDefault="000037F4">
      <w:r>
        <w:separator/>
      </w:r>
    </w:p>
  </w:endnote>
  <w:endnote w:type="continuationSeparator" w:id="0">
    <w:p w14:paraId="67ACE908" w14:textId="77777777" w:rsidR="000037F4" w:rsidRDefault="00003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5BE56" w14:textId="77777777" w:rsidR="000037F4" w:rsidRDefault="000037F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C03A063" w14:textId="77777777" w:rsidR="000037F4" w:rsidRDefault="000037F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0B610" w14:textId="297A7A7B" w:rsidR="000037F4" w:rsidRDefault="000037F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C7C21">
      <w:rPr>
        <w:rStyle w:val="a6"/>
        <w:noProof/>
      </w:rPr>
      <w:t>16</w:t>
    </w:r>
    <w:r>
      <w:rPr>
        <w:rStyle w:val="a6"/>
      </w:rPr>
      <w:fldChar w:fldCharType="end"/>
    </w:r>
  </w:p>
  <w:p w14:paraId="01F54501" w14:textId="77777777" w:rsidR="000037F4" w:rsidRDefault="000037F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62119" w14:textId="77777777" w:rsidR="00DC7C21" w:rsidRDefault="00DC7C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2AFD0" w14:textId="77777777" w:rsidR="000037F4" w:rsidRDefault="000037F4">
      <w:r>
        <w:separator/>
      </w:r>
    </w:p>
  </w:footnote>
  <w:footnote w:type="continuationSeparator" w:id="0">
    <w:p w14:paraId="06646ACC" w14:textId="77777777" w:rsidR="000037F4" w:rsidRDefault="00003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B9460" w14:textId="77777777" w:rsidR="00DC7C21" w:rsidRDefault="00DC7C21">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A1295" w14:textId="77777777" w:rsidR="00DC7C21" w:rsidRDefault="00DC7C21">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FB737" w14:textId="77777777" w:rsidR="00DC7C21" w:rsidRDefault="00DC7C2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5334C"/>
    <w:multiLevelType w:val="hybridMultilevel"/>
    <w:tmpl w:val="8B584214"/>
    <w:lvl w:ilvl="0" w:tplc="D5024C8A">
      <w:start w:val="1"/>
      <w:numFmt w:val="bullet"/>
      <w:lvlText w:val="・"/>
      <w:lvlJc w:val="left"/>
      <w:pPr>
        <w:tabs>
          <w:tab w:val="num" w:pos="1138"/>
        </w:tabs>
        <w:ind w:left="1138" w:hanging="360"/>
      </w:pPr>
      <w:rPr>
        <w:rFonts w:ascii="ＭＳ 明朝" w:eastAsia="ＭＳ 明朝" w:hAnsi="ＭＳ 明朝" w:cs="Times New Roman" w:hint="eastAsia"/>
      </w:rPr>
    </w:lvl>
    <w:lvl w:ilvl="1" w:tplc="BBDA3A46" w:tentative="1">
      <w:start w:val="1"/>
      <w:numFmt w:val="bullet"/>
      <w:lvlText w:val=""/>
      <w:lvlJc w:val="left"/>
      <w:pPr>
        <w:tabs>
          <w:tab w:val="num" w:pos="1618"/>
        </w:tabs>
        <w:ind w:left="1618" w:hanging="420"/>
      </w:pPr>
      <w:rPr>
        <w:rFonts w:ascii="Wingdings" w:hAnsi="Wingdings" w:hint="default"/>
      </w:rPr>
    </w:lvl>
    <w:lvl w:ilvl="2" w:tplc="0B3C4966" w:tentative="1">
      <w:start w:val="1"/>
      <w:numFmt w:val="bullet"/>
      <w:lvlText w:val=""/>
      <w:lvlJc w:val="left"/>
      <w:pPr>
        <w:tabs>
          <w:tab w:val="num" w:pos="2038"/>
        </w:tabs>
        <w:ind w:left="2038" w:hanging="420"/>
      </w:pPr>
      <w:rPr>
        <w:rFonts w:ascii="Wingdings" w:hAnsi="Wingdings" w:hint="default"/>
      </w:rPr>
    </w:lvl>
    <w:lvl w:ilvl="3" w:tplc="661476A6" w:tentative="1">
      <w:start w:val="1"/>
      <w:numFmt w:val="bullet"/>
      <w:lvlText w:val=""/>
      <w:lvlJc w:val="left"/>
      <w:pPr>
        <w:tabs>
          <w:tab w:val="num" w:pos="2458"/>
        </w:tabs>
        <w:ind w:left="2458" w:hanging="420"/>
      </w:pPr>
      <w:rPr>
        <w:rFonts w:ascii="Wingdings" w:hAnsi="Wingdings" w:hint="default"/>
      </w:rPr>
    </w:lvl>
    <w:lvl w:ilvl="4" w:tplc="478EA386" w:tentative="1">
      <w:start w:val="1"/>
      <w:numFmt w:val="bullet"/>
      <w:lvlText w:val=""/>
      <w:lvlJc w:val="left"/>
      <w:pPr>
        <w:tabs>
          <w:tab w:val="num" w:pos="2878"/>
        </w:tabs>
        <w:ind w:left="2878" w:hanging="420"/>
      </w:pPr>
      <w:rPr>
        <w:rFonts w:ascii="Wingdings" w:hAnsi="Wingdings" w:hint="default"/>
      </w:rPr>
    </w:lvl>
    <w:lvl w:ilvl="5" w:tplc="BF3E66A0" w:tentative="1">
      <w:start w:val="1"/>
      <w:numFmt w:val="bullet"/>
      <w:lvlText w:val=""/>
      <w:lvlJc w:val="left"/>
      <w:pPr>
        <w:tabs>
          <w:tab w:val="num" w:pos="3298"/>
        </w:tabs>
        <w:ind w:left="3298" w:hanging="420"/>
      </w:pPr>
      <w:rPr>
        <w:rFonts w:ascii="Wingdings" w:hAnsi="Wingdings" w:hint="default"/>
      </w:rPr>
    </w:lvl>
    <w:lvl w:ilvl="6" w:tplc="8BC44E28" w:tentative="1">
      <w:start w:val="1"/>
      <w:numFmt w:val="bullet"/>
      <w:lvlText w:val=""/>
      <w:lvlJc w:val="left"/>
      <w:pPr>
        <w:tabs>
          <w:tab w:val="num" w:pos="3718"/>
        </w:tabs>
        <w:ind w:left="3718" w:hanging="420"/>
      </w:pPr>
      <w:rPr>
        <w:rFonts w:ascii="Wingdings" w:hAnsi="Wingdings" w:hint="default"/>
      </w:rPr>
    </w:lvl>
    <w:lvl w:ilvl="7" w:tplc="A2400446" w:tentative="1">
      <w:start w:val="1"/>
      <w:numFmt w:val="bullet"/>
      <w:lvlText w:val=""/>
      <w:lvlJc w:val="left"/>
      <w:pPr>
        <w:tabs>
          <w:tab w:val="num" w:pos="4138"/>
        </w:tabs>
        <w:ind w:left="4138" w:hanging="420"/>
      </w:pPr>
      <w:rPr>
        <w:rFonts w:ascii="Wingdings" w:hAnsi="Wingdings" w:hint="default"/>
      </w:rPr>
    </w:lvl>
    <w:lvl w:ilvl="8" w:tplc="2E56E9EA" w:tentative="1">
      <w:start w:val="1"/>
      <w:numFmt w:val="bullet"/>
      <w:lvlText w:val=""/>
      <w:lvlJc w:val="left"/>
      <w:pPr>
        <w:tabs>
          <w:tab w:val="num" w:pos="4558"/>
        </w:tabs>
        <w:ind w:left="4558" w:hanging="420"/>
      </w:pPr>
      <w:rPr>
        <w:rFonts w:ascii="Wingdings" w:hAnsi="Wingdings" w:hint="default"/>
      </w:rPr>
    </w:lvl>
  </w:abstractNum>
  <w:abstractNum w:abstractNumId="1" w15:restartNumberingAfterBreak="0">
    <w:nsid w:val="27AA4D55"/>
    <w:multiLevelType w:val="hybridMultilevel"/>
    <w:tmpl w:val="76D64B58"/>
    <w:lvl w:ilvl="0" w:tplc="3F7272FA">
      <w:numFmt w:val="bullet"/>
      <w:lvlText w:val="・"/>
      <w:lvlJc w:val="left"/>
      <w:pPr>
        <w:tabs>
          <w:tab w:val="num" w:pos="1138"/>
        </w:tabs>
        <w:ind w:left="1138" w:hanging="360"/>
      </w:pPr>
      <w:rPr>
        <w:rFonts w:ascii="ＭＳ 明朝" w:eastAsia="ＭＳ 明朝" w:hAnsi="ＭＳ 明朝" w:cs="Times New Roman" w:hint="eastAsia"/>
      </w:rPr>
    </w:lvl>
    <w:lvl w:ilvl="1" w:tplc="4C2EF1B6" w:tentative="1">
      <w:start w:val="1"/>
      <w:numFmt w:val="bullet"/>
      <w:lvlText w:val=""/>
      <w:lvlJc w:val="left"/>
      <w:pPr>
        <w:tabs>
          <w:tab w:val="num" w:pos="1618"/>
        </w:tabs>
        <w:ind w:left="1618" w:hanging="420"/>
      </w:pPr>
      <w:rPr>
        <w:rFonts w:ascii="Wingdings" w:hAnsi="Wingdings" w:hint="default"/>
      </w:rPr>
    </w:lvl>
    <w:lvl w:ilvl="2" w:tplc="59FC7654" w:tentative="1">
      <w:start w:val="1"/>
      <w:numFmt w:val="bullet"/>
      <w:lvlText w:val=""/>
      <w:lvlJc w:val="left"/>
      <w:pPr>
        <w:tabs>
          <w:tab w:val="num" w:pos="2038"/>
        </w:tabs>
        <w:ind w:left="2038" w:hanging="420"/>
      </w:pPr>
      <w:rPr>
        <w:rFonts w:ascii="Wingdings" w:hAnsi="Wingdings" w:hint="default"/>
      </w:rPr>
    </w:lvl>
    <w:lvl w:ilvl="3" w:tplc="F7CE2032" w:tentative="1">
      <w:start w:val="1"/>
      <w:numFmt w:val="bullet"/>
      <w:lvlText w:val=""/>
      <w:lvlJc w:val="left"/>
      <w:pPr>
        <w:tabs>
          <w:tab w:val="num" w:pos="2458"/>
        </w:tabs>
        <w:ind w:left="2458" w:hanging="420"/>
      </w:pPr>
      <w:rPr>
        <w:rFonts w:ascii="Wingdings" w:hAnsi="Wingdings" w:hint="default"/>
      </w:rPr>
    </w:lvl>
    <w:lvl w:ilvl="4" w:tplc="A88C77A8" w:tentative="1">
      <w:start w:val="1"/>
      <w:numFmt w:val="bullet"/>
      <w:lvlText w:val=""/>
      <w:lvlJc w:val="left"/>
      <w:pPr>
        <w:tabs>
          <w:tab w:val="num" w:pos="2878"/>
        </w:tabs>
        <w:ind w:left="2878" w:hanging="420"/>
      </w:pPr>
      <w:rPr>
        <w:rFonts w:ascii="Wingdings" w:hAnsi="Wingdings" w:hint="default"/>
      </w:rPr>
    </w:lvl>
    <w:lvl w:ilvl="5" w:tplc="E452B758" w:tentative="1">
      <w:start w:val="1"/>
      <w:numFmt w:val="bullet"/>
      <w:lvlText w:val=""/>
      <w:lvlJc w:val="left"/>
      <w:pPr>
        <w:tabs>
          <w:tab w:val="num" w:pos="3298"/>
        </w:tabs>
        <w:ind w:left="3298" w:hanging="420"/>
      </w:pPr>
      <w:rPr>
        <w:rFonts w:ascii="Wingdings" w:hAnsi="Wingdings" w:hint="default"/>
      </w:rPr>
    </w:lvl>
    <w:lvl w:ilvl="6" w:tplc="56B860D0" w:tentative="1">
      <w:start w:val="1"/>
      <w:numFmt w:val="bullet"/>
      <w:lvlText w:val=""/>
      <w:lvlJc w:val="left"/>
      <w:pPr>
        <w:tabs>
          <w:tab w:val="num" w:pos="3718"/>
        </w:tabs>
        <w:ind w:left="3718" w:hanging="420"/>
      </w:pPr>
      <w:rPr>
        <w:rFonts w:ascii="Wingdings" w:hAnsi="Wingdings" w:hint="default"/>
      </w:rPr>
    </w:lvl>
    <w:lvl w:ilvl="7" w:tplc="812A92EC" w:tentative="1">
      <w:start w:val="1"/>
      <w:numFmt w:val="bullet"/>
      <w:lvlText w:val=""/>
      <w:lvlJc w:val="left"/>
      <w:pPr>
        <w:tabs>
          <w:tab w:val="num" w:pos="4138"/>
        </w:tabs>
        <w:ind w:left="4138" w:hanging="420"/>
      </w:pPr>
      <w:rPr>
        <w:rFonts w:ascii="Wingdings" w:hAnsi="Wingdings" w:hint="default"/>
      </w:rPr>
    </w:lvl>
    <w:lvl w:ilvl="8" w:tplc="00D65C1E" w:tentative="1">
      <w:start w:val="1"/>
      <w:numFmt w:val="bullet"/>
      <w:lvlText w:val=""/>
      <w:lvlJc w:val="left"/>
      <w:pPr>
        <w:tabs>
          <w:tab w:val="num" w:pos="4558"/>
        </w:tabs>
        <w:ind w:left="4558" w:hanging="420"/>
      </w:pPr>
      <w:rPr>
        <w:rFonts w:ascii="Wingdings" w:hAnsi="Wingdings" w:hint="default"/>
      </w:rPr>
    </w:lvl>
  </w:abstractNum>
  <w:abstractNum w:abstractNumId="2" w15:restartNumberingAfterBreak="0">
    <w:nsid w:val="30252BDD"/>
    <w:multiLevelType w:val="hybridMultilevel"/>
    <w:tmpl w:val="B0E00C5C"/>
    <w:lvl w:ilvl="0" w:tplc="2B12ADF0">
      <w:start w:val="1"/>
      <w:numFmt w:val="irohaFullWidth"/>
      <w:lvlText w:val="(%1)"/>
      <w:lvlJc w:val="left"/>
      <w:pPr>
        <w:tabs>
          <w:tab w:val="num" w:pos="1448"/>
        </w:tabs>
        <w:ind w:left="1448" w:hanging="720"/>
      </w:pPr>
      <w:rPr>
        <w:rFonts w:hint="eastAsia"/>
        <w:b w:val="0"/>
      </w:rPr>
    </w:lvl>
    <w:lvl w:ilvl="1" w:tplc="69BEF476" w:tentative="1">
      <w:start w:val="1"/>
      <w:numFmt w:val="aiueoFullWidth"/>
      <w:lvlText w:val="(%2)"/>
      <w:lvlJc w:val="left"/>
      <w:pPr>
        <w:tabs>
          <w:tab w:val="num" w:pos="1568"/>
        </w:tabs>
        <w:ind w:left="1568" w:hanging="420"/>
      </w:pPr>
    </w:lvl>
    <w:lvl w:ilvl="2" w:tplc="D2FE111A" w:tentative="1">
      <w:start w:val="1"/>
      <w:numFmt w:val="decimalEnclosedCircle"/>
      <w:lvlText w:val="%3"/>
      <w:lvlJc w:val="left"/>
      <w:pPr>
        <w:tabs>
          <w:tab w:val="num" w:pos="1988"/>
        </w:tabs>
        <w:ind w:left="1988" w:hanging="420"/>
      </w:pPr>
    </w:lvl>
    <w:lvl w:ilvl="3" w:tplc="7B500838" w:tentative="1">
      <w:start w:val="1"/>
      <w:numFmt w:val="decimal"/>
      <w:lvlText w:val="%4."/>
      <w:lvlJc w:val="left"/>
      <w:pPr>
        <w:tabs>
          <w:tab w:val="num" w:pos="2408"/>
        </w:tabs>
        <w:ind w:left="2408" w:hanging="420"/>
      </w:pPr>
    </w:lvl>
    <w:lvl w:ilvl="4" w:tplc="8B34D3CE" w:tentative="1">
      <w:start w:val="1"/>
      <w:numFmt w:val="aiueoFullWidth"/>
      <w:lvlText w:val="(%5)"/>
      <w:lvlJc w:val="left"/>
      <w:pPr>
        <w:tabs>
          <w:tab w:val="num" w:pos="2828"/>
        </w:tabs>
        <w:ind w:left="2828" w:hanging="420"/>
      </w:pPr>
    </w:lvl>
    <w:lvl w:ilvl="5" w:tplc="2FE82294" w:tentative="1">
      <w:start w:val="1"/>
      <w:numFmt w:val="decimalEnclosedCircle"/>
      <w:lvlText w:val="%6"/>
      <w:lvlJc w:val="left"/>
      <w:pPr>
        <w:tabs>
          <w:tab w:val="num" w:pos="3248"/>
        </w:tabs>
        <w:ind w:left="3248" w:hanging="420"/>
      </w:pPr>
    </w:lvl>
    <w:lvl w:ilvl="6" w:tplc="FE0A4BD2" w:tentative="1">
      <w:start w:val="1"/>
      <w:numFmt w:val="decimal"/>
      <w:lvlText w:val="%7."/>
      <w:lvlJc w:val="left"/>
      <w:pPr>
        <w:tabs>
          <w:tab w:val="num" w:pos="3668"/>
        </w:tabs>
        <w:ind w:left="3668" w:hanging="420"/>
      </w:pPr>
    </w:lvl>
    <w:lvl w:ilvl="7" w:tplc="1C3EDD0A" w:tentative="1">
      <w:start w:val="1"/>
      <w:numFmt w:val="aiueoFullWidth"/>
      <w:lvlText w:val="(%8)"/>
      <w:lvlJc w:val="left"/>
      <w:pPr>
        <w:tabs>
          <w:tab w:val="num" w:pos="4088"/>
        </w:tabs>
        <w:ind w:left="4088" w:hanging="420"/>
      </w:pPr>
    </w:lvl>
    <w:lvl w:ilvl="8" w:tplc="7042EBE8" w:tentative="1">
      <w:start w:val="1"/>
      <w:numFmt w:val="decimalEnclosedCircle"/>
      <w:lvlText w:val="%9"/>
      <w:lvlJc w:val="left"/>
      <w:pPr>
        <w:tabs>
          <w:tab w:val="num" w:pos="4508"/>
        </w:tabs>
        <w:ind w:left="4508" w:hanging="420"/>
      </w:pPr>
    </w:lvl>
  </w:abstractNum>
  <w:abstractNum w:abstractNumId="3" w15:restartNumberingAfterBreak="0">
    <w:nsid w:val="41B920FE"/>
    <w:multiLevelType w:val="hybridMultilevel"/>
    <w:tmpl w:val="5162923E"/>
    <w:lvl w:ilvl="0" w:tplc="D93A2598">
      <w:start w:val="3"/>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C54CA396" w:tentative="1">
      <w:start w:val="1"/>
      <w:numFmt w:val="bullet"/>
      <w:lvlText w:val=""/>
      <w:lvlJc w:val="left"/>
      <w:pPr>
        <w:tabs>
          <w:tab w:val="num" w:pos="840"/>
        </w:tabs>
        <w:ind w:left="840" w:hanging="420"/>
      </w:pPr>
      <w:rPr>
        <w:rFonts w:ascii="Wingdings" w:hAnsi="Wingdings" w:hint="default"/>
      </w:rPr>
    </w:lvl>
    <w:lvl w:ilvl="2" w:tplc="520E7892" w:tentative="1">
      <w:start w:val="1"/>
      <w:numFmt w:val="bullet"/>
      <w:lvlText w:val=""/>
      <w:lvlJc w:val="left"/>
      <w:pPr>
        <w:tabs>
          <w:tab w:val="num" w:pos="1260"/>
        </w:tabs>
        <w:ind w:left="1260" w:hanging="420"/>
      </w:pPr>
      <w:rPr>
        <w:rFonts w:ascii="Wingdings" w:hAnsi="Wingdings" w:hint="default"/>
      </w:rPr>
    </w:lvl>
    <w:lvl w:ilvl="3" w:tplc="01EAC68C" w:tentative="1">
      <w:start w:val="1"/>
      <w:numFmt w:val="bullet"/>
      <w:lvlText w:val=""/>
      <w:lvlJc w:val="left"/>
      <w:pPr>
        <w:tabs>
          <w:tab w:val="num" w:pos="1680"/>
        </w:tabs>
        <w:ind w:left="1680" w:hanging="420"/>
      </w:pPr>
      <w:rPr>
        <w:rFonts w:ascii="Wingdings" w:hAnsi="Wingdings" w:hint="default"/>
      </w:rPr>
    </w:lvl>
    <w:lvl w:ilvl="4" w:tplc="8BB89CA0" w:tentative="1">
      <w:start w:val="1"/>
      <w:numFmt w:val="bullet"/>
      <w:lvlText w:val=""/>
      <w:lvlJc w:val="left"/>
      <w:pPr>
        <w:tabs>
          <w:tab w:val="num" w:pos="2100"/>
        </w:tabs>
        <w:ind w:left="2100" w:hanging="420"/>
      </w:pPr>
      <w:rPr>
        <w:rFonts w:ascii="Wingdings" w:hAnsi="Wingdings" w:hint="default"/>
      </w:rPr>
    </w:lvl>
    <w:lvl w:ilvl="5" w:tplc="494EAC52" w:tentative="1">
      <w:start w:val="1"/>
      <w:numFmt w:val="bullet"/>
      <w:lvlText w:val=""/>
      <w:lvlJc w:val="left"/>
      <w:pPr>
        <w:tabs>
          <w:tab w:val="num" w:pos="2520"/>
        </w:tabs>
        <w:ind w:left="2520" w:hanging="420"/>
      </w:pPr>
      <w:rPr>
        <w:rFonts w:ascii="Wingdings" w:hAnsi="Wingdings" w:hint="default"/>
      </w:rPr>
    </w:lvl>
    <w:lvl w:ilvl="6" w:tplc="568A5698" w:tentative="1">
      <w:start w:val="1"/>
      <w:numFmt w:val="bullet"/>
      <w:lvlText w:val=""/>
      <w:lvlJc w:val="left"/>
      <w:pPr>
        <w:tabs>
          <w:tab w:val="num" w:pos="2940"/>
        </w:tabs>
        <w:ind w:left="2940" w:hanging="420"/>
      </w:pPr>
      <w:rPr>
        <w:rFonts w:ascii="Wingdings" w:hAnsi="Wingdings" w:hint="default"/>
      </w:rPr>
    </w:lvl>
    <w:lvl w:ilvl="7" w:tplc="7B7A6AB6" w:tentative="1">
      <w:start w:val="1"/>
      <w:numFmt w:val="bullet"/>
      <w:lvlText w:val=""/>
      <w:lvlJc w:val="left"/>
      <w:pPr>
        <w:tabs>
          <w:tab w:val="num" w:pos="3360"/>
        </w:tabs>
        <w:ind w:left="3360" w:hanging="420"/>
      </w:pPr>
      <w:rPr>
        <w:rFonts w:ascii="Wingdings" w:hAnsi="Wingdings" w:hint="default"/>
      </w:rPr>
    </w:lvl>
    <w:lvl w:ilvl="8" w:tplc="5D004F74"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6DD4DD5"/>
    <w:multiLevelType w:val="multilevel"/>
    <w:tmpl w:val="4850B382"/>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630"/>
        </w:tabs>
        <w:ind w:left="630" w:hanging="51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5" w15:restartNumberingAfterBreak="0">
    <w:nsid w:val="4E7E0CAC"/>
    <w:multiLevelType w:val="multilevel"/>
    <w:tmpl w:val="A684BECE"/>
    <w:lvl w:ilvl="0">
      <w:start w:val="3"/>
      <w:numFmt w:val="decimal"/>
      <w:lvlText w:val="%1"/>
      <w:lvlJc w:val="left"/>
      <w:pPr>
        <w:tabs>
          <w:tab w:val="num" w:pos="585"/>
        </w:tabs>
        <w:ind w:left="585" w:hanging="585"/>
      </w:pPr>
      <w:rPr>
        <w:rFonts w:hint="eastAsia"/>
      </w:rPr>
    </w:lvl>
    <w:lvl w:ilvl="1">
      <w:start w:val="9"/>
      <w:numFmt w:val="decimal"/>
      <w:lvlText w:val="%1-%2"/>
      <w:lvlJc w:val="left"/>
      <w:pPr>
        <w:tabs>
          <w:tab w:val="num" w:pos="705"/>
        </w:tabs>
        <w:ind w:left="705" w:hanging="585"/>
      </w:pPr>
      <w:rPr>
        <w:rFonts w:hint="eastAsia"/>
      </w:rPr>
    </w:lvl>
    <w:lvl w:ilvl="2">
      <w:start w:val="1"/>
      <w:numFmt w:val="decimal"/>
      <w:lvlText w:val="%1-%2.%3"/>
      <w:lvlJc w:val="left"/>
      <w:pPr>
        <w:tabs>
          <w:tab w:val="num" w:pos="960"/>
        </w:tabs>
        <w:ind w:left="960" w:hanging="720"/>
      </w:pPr>
      <w:rPr>
        <w:rFonts w:hint="eastAsia"/>
      </w:rPr>
    </w:lvl>
    <w:lvl w:ilvl="3">
      <w:start w:val="1"/>
      <w:numFmt w:val="decimal"/>
      <w:lvlText w:val="%1-%2.%3.%4"/>
      <w:lvlJc w:val="left"/>
      <w:pPr>
        <w:tabs>
          <w:tab w:val="num" w:pos="1440"/>
        </w:tabs>
        <w:ind w:left="1440" w:hanging="1080"/>
      </w:pPr>
      <w:rPr>
        <w:rFonts w:hint="eastAsia"/>
      </w:rPr>
    </w:lvl>
    <w:lvl w:ilvl="4">
      <w:start w:val="1"/>
      <w:numFmt w:val="decimal"/>
      <w:lvlText w:val="%1-%2.%3.%4.%5"/>
      <w:lvlJc w:val="left"/>
      <w:pPr>
        <w:tabs>
          <w:tab w:val="num" w:pos="1560"/>
        </w:tabs>
        <w:ind w:left="1560" w:hanging="1080"/>
      </w:pPr>
      <w:rPr>
        <w:rFonts w:hint="eastAsia"/>
      </w:rPr>
    </w:lvl>
    <w:lvl w:ilvl="5">
      <w:start w:val="1"/>
      <w:numFmt w:val="decimal"/>
      <w:lvlText w:val="%1-%2.%3.%4.%5.%6"/>
      <w:lvlJc w:val="left"/>
      <w:pPr>
        <w:tabs>
          <w:tab w:val="num" w:pos="2040"/>
        </w:tabs>
        <w:ind w:left="2040" w:hanging="1440"/>
      </w:pPr>
      <w:rPr>
        <w:rFonts w:hint="eastAsia"/>
      </w:rPr>
    </w:lvl>
    <w:lvl w:ilvl="6">
      <w:start w:val="1"/>
      <w:numFmt w:val="decimal"/>
      <w:lvlText w:val="%1-%2.%3.%4.%5.%6.%7"/>
      <w:lvlJc w:val="left"/>
      <w:pPr>
        <w:tabs>
          <w:tab w:val="num" w:pos="2160"/>
        </w:tabs>
        <w:ind w:left="2160" w:hanging="1440"/>
      </w:pPr>
      <w:rPr>
        <w:rFonts w:hint="eastAsia"/>
      </w:rPr>
    </w:lvl>
    <w:lvl w:ilvl="7">
      <w:start w:val="1"/>
      <w:numFmt w:val="decimal"/>
      <w:lvlText w:val="%1-%2.%3.%4.%5.%6.%7.%8"/>
      <w:lvlJc w:val="left"/>
      <w:pPr>
        <w:tabs>
          <w:tab w:val="num" w:pos="2640"/>
        </w:tabs>
        <w:ind w:left="2640" w:hanging="1800"/>
      </w:pPr>
      <w:rPr>
        <w:rFonts w:hint="eastAsia"/>
      </w:rPr>
    </w:lvl>
    <w:lvl w:ilvl="8">
      <w:start w:val="1"/>
      <w:numFmt w:val="decimal"/>
      <w:lvlText w:val="%1-%2.%3.%4.%5.%6.%7.%8.%9"/>
      <w:lvlJc w:val="left"/>
      <w:pPr>
        <w:tabs>
          <w:tab w:val="num" w:pos="2760"/>
        </w:tabs>
        <w:ind w:left="2760" w:hanging="1800"/>
      </w:pPr>
      <w:rPr>
        <w:rFonts w:hint="eastAsia"/>
      </w:rPr>
    </w:lvl>
  </w:abstractNum>
  <w:abstractNum w:abstractNumId="6" w15:restartNumberingAfterBreak="0">
    <w:nsid w:val="531C253E"/>
    <w:multiLevelType w:val="hybridMultilevel"/>
    <w:tmpl w:val="9D0A0C6A"/>
    <w:lvl w:ilvl="0" w:tplc="BEEE5390">
      <w:start w:val="5"/>
      <w:numFmt w:val="bullet"/>
      <w:lvlText w:val="・"/>
      <w:lvlJc w:val="left"/>
      <w:pPr>
        <w:tabs>
          <w:tab w:val="num" w:pos="720"/>
        </w:tabs>
        <w:ind w:left="720" w:hanging="360"/>
      </w:pPr>
      <w:rPr>
        <w:rFonts w:ascii="ＭＳ Ｐゴシック" w:eastAsia="ＭＳ Ｐゴシック" w:hAnsi="ＭＳ Ｐゴシック" w:cs="Times New Roman" w:hint="eastAsia"/>
      </w:rPr>
    </w:lvl>
    <w:lvl w:ilvl="1" w:tplc="0FBE3C82" w:tentative="1">
      <w:start w:val="1"/>
      <w:numFmt w:val="bullet"/>
      <w:lvlText w:val=""/>
      <w:lvlJc w:val="left"/>
      <w:pPr>
        <w:tabs>
          <w:tab w:val="num" w:pos="1200"/>
        </w:tabs>
        <w:ind w:left="1200" w:hanging="420"/>
      </w:pPr>
      <w:rPr>
        <w:rFonts w:ascii="Wingdings" w:hAnsi="Wingdings" w:hint="default"/>
      </w:rPr>
    </w:lvl>
    <w:lvl w:ilvl="2" w:tplc="BD0A97C4" w:tentative="1">
      <w:start w:val="1"/>
      <w:numFmt w:val="bullet"/>
      <w:lvlText w:val=""/>
      <w:lvlJc w:val="left"/>
      <w:pPr>
        <w:tabs>
          <w:tab w:val="num" w:pos="1620"/>
        </w:tabs>
        <w:ind w:left="1620" w:hanging="420"/>
      </w:pPr>
      <w:rPr>
        <w:rFonts w:ascii="Wingdings" w:hAnsi="Wingdings" w:hint="default"/>
      </w:rPr>
    </w:lvl>
    <w:lvl w:ilvl="3" w:tplc="A7005D1E" w:tentative="1">
      <w:start w:val="1"/>
      <w:numFmt w:val="bullet"/>
      <w:lvlText w:val=""/>
      <w:lvlJc w:val="left"/>
      <w:pPr>
        <w:tabs>
          <w:tab w:val="num" w:pos="2040"/>
        </w:tabs>
        <w:ind w:left="2040" w:hanging="420"/>
      </w:pPr>
      <w:rPr>
        <w:rFonts w:ascii="Wingdings" w:hAnsi="Wingdings" w:hint="default"/>
      </w:rPr>
    </w:lvl>
    <w:lvl w:ilvl="4" w:tplc="B7E6A438" w:tentative="1">
      <w:start w:val="1"/>
      <w:numFmt w:val="bullet"/>
      <w:lvlText w:val=""/>
      <w:lvlJc w:val="left"/>
      <w:pPr>
        <w:tabs>
          <w:tab w:val="num" w:pos="2460"/>
        </w:tabs>
        <w:ind w:left="2460" w:hanging="420"/>
      </w:pPr>
      <w:rPr>
        <w:rFonts w:ascii="Wingdings" w:hAnsi="Wingdings" w:hint="default"/>
      </w:rPr>
    </w:lvl>
    <w:lvl w:ilvl="5" w:tplc="702E2DF0" w:tentative="1">
      <w:start w:val="1"/>
      <w:numFmt w:val="bullet"/>
      <w:lvlText w:val=""/>
      <w:lvlJc w:val="left"/>
      <w:pPr>
        <w:tabs>
          <w:tab w:val="num" w:pos="2880"/>
        </w:tabs>
        <w:ind w:left="2880" w:hanging="420"/>
      </w:pPr>
      <w:rPr>
        <w:rFonts w:ascii="Wingdings" w:hAnsi="Wingdings" w:hint="default"/>
      </w:rPr>
    </w:lvl>
    <w:lvl w:ilvl="6" w:tplc="D1B83B3A" w:tentative="1">
      <w:start w:val="1"/>
      <w:numFmt w:val="bullet"/>
      <w:lvlText w:val=""/>
      <w:lvlJc w:val="left"/>
      <w:pPr>
        <w:tabs>
          <w:tab w:val="num" w:pos="3300"/>
        </w:tabs>
        <w:ind w:left="3300" w:hanging="420"/>
      </w:pPr>
      <w:rPr>
        <w:rFonts w:ascii="Wingdings" w:hAnsi="Wingdings" w:hint="default"/>
      </w:rPr>
    </w:lvl>
    <w:lvl w:ilvl="7" w:tplc="A3406FA8" w:tentative="1">
      <w:start w:val="1"/>
      <w:numFmt w:val="bullet"/>
      <w:lvlText w:val=""/>
      <w:lvlJc w:val="left"/>
      <w:pPr>
        <w:tabs>
          <w:tab w:val="num" w:pos="3720"/>
        </w:tabs>
        <w:ind w:left="3720" w:hanging="420"/>
      </w:pPr>
      <w:rPr>
        <w:rFonts w:ascii="Wingdings" w:hAnsi="Wingdings" w:hint="default"/>
      </w:rPr>
    </w:lvl>
    <w:lvl w:ilvl="8" w:tplc="0EAC51E8"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549B182A"/>
    <w:multiLevelType w:val="hybridMultilevel"/>
    <w:tmpl w:val="D13096B0"/>
    <w:lvl w:ilvl="0" w:tplc="4B464E56">
      <w:start w:val="3"/>
      <w:numFmt w:val="bullet"/>
      <w:lvlText w:val="・"/>
      <w:lvlJc w:val="left"/>
      <w:pPr>
        <w:tabs>
          <w:tab w:val="num" w:pos="645"/>
        </w:tabs>
        <w:ind w:left="645" w:hanging="405"/>
      </w:pPr>
      <w:rPr>
        <w:rFonts w:ascii="ＭＳ Ｐゴシック" w:eastAsia="ＭＳ Ｐゴシック" w:hAnsi="ＭＳ Ｐゴシック" w:cs="Times New Roman" w:hint="eastAsia"/>
      </w:rPr>
    </w:lvl>
    <w:lvl w:ilvl="1" w:tplc="95566764" w:tentative="1">
      <w:start w:val="1"/>
      <w:numFmt w:val="bullet"/>
      <w:lvlText w:val=""/>
      <w:lvlJc w:val="left"/>
      <w:pPr>
        <w:tabs>
          <w:tab w:val="num" w:pos="1080"/>
        </w:tabs>
        <w:ind w:left="1080" w:hanging="420"/>
      </w:pPr>
      <w:rPr>
        <w:rFonts w:ascii="Wingdings" w:hAnsi="Wingdings" w:hint="default"/>
      </w:rPr>
    </w:lvl>
    <w:lvl w:ilvl="2" w:tplc="D3D63F64" w:tentative="1">
      <w:start w:val="1"/>
      <w:numFmt w:val="bullet"/>
      <w:lvlText w:val=""/>
      <w:lvlJc w:val="left"/>
      <w:pPr>
        <w:tabs>
          <w:tab w:val="num" w:pos="1500"/>
        </w:tabs>
        <w:ind w:left="1500" w:hanging="420"/>
      </w:pPr>
      <w:rPr>
        <w:rFonts w:ascii="Wingdings" w:hAnsi="Wingdings" w:hint="default"/>
      </w:rPr>
    </w:lvl>
    <w:lvl w:ilvl="3" w:tplc="2FDC67E2" w:tentative="1">
      <w:start w:val="1"/>
      <w:numFmt w:val="bullet"/>
      <w:lvlText w:val=""/>
      <w:lvlJc w:val="left"/>
      <w:pPr>
        <w:tabs>
          <w:tab w:val="num" w:pos="1920"/>
        </w:tabs>
        <w:ind w:left="1920" w:hanging="420"/>
      </w:pPr>
      <w:rPr>
        <w:rFonts w:ascii="Wingdings" w:hAnsi="Wingdings" w:hint="default"/>
      </w:rPr>
    </w:lvl>
    <w:lvl w:ilvl="4" w:tplc="BE380798" w:tentative="1">
      <w:start w:val="1"/>
      <w:numFmt w:val="bullet"/>
      <w:lvlText w:val=""/>
      <w:lvlJc w:val="left"/>
      <w:pPr>
        <w:tabs>
          <w:tab w:val="num" w:pos="2340"/>
        </w:tabs>
        <w:ind w:left="2340" w:hanging="420"/>
      </w:pPr>
      <w:rPr>
        <w:rFonts w:ascii="Wingdings" w:hAnsi="Wingdings" w:hint="default"/>
      </w:rPr>
    </w:lvl>
    <w:lvl w:ilvl="5" w:tplc="9E825482" w:tentative="1">
      <w:start w:val="1"/>
      <w:numFmt w:val="bullet"/>
      <w:lvlText w:val=""/>
      <w:lvlJc w:val="left"/>
      <w:pPr>
        <w:tabs>
          <w:tab w:val="num" w:pos="2760"/>
        </w:tabs>
        <w:ind w:left="2760" w:hanging="420"/>
      </w:pPr>
      <w:rPr>
        <w:rFonts w:ascii="Wingdings" w:hAnsi="Wingdings" w:hint="default"/>
      </w:rPr>
    </w:lvl>
    <w:lvl w:ilvl="6" w:tplc="84B6D48A" w:tentative="1">
      <w:start w:val="1"/>
      <w:numFmt w:val="bullet"/>
      <w:lvlText w:val=""/>
      <w:lvlJc w:val="left"/>
      <w:pPr>
        <w:tabs>
          <w:tab w:val="num" w:pos="3180"/>
        </w:tabs>
        <w:ind w:left="3180" w:hanging="420"/>
      </w:pPr>
      <w:rPr>
        <w:rFonts w:ascii="Wingdings" w:hAnsi="Wingdings" w:hint="default"/>
      </w:rPr>
    </w:lvl>
    <w:lvl w:ilvl="7" w:tplc="2CB6CA08" w:tentative="1">
      <w:start w:val="1"/>
      <w:numFmt w:val="bullet"/>
      <w:lvlText w:val=""/>
      <w:lvlJc w:val="left"/>
      <w:pPr>
        <w:tabs>
          <w:tab w:val="num" w:pos="3600"/>
        </w:tabs>
        <w:ind w:left="3600" w:hanging="420"/>
      </w:pPr>
      <w:rPr>
        <w:rFonts w:ascii="Wingdings" w:hAnsi="Wingdings" w:hint="default"/>
      </w:rPr>
    </w:lvl>
    <w:lvl w:ilvl="8" w:tplc="41CC90C2"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57C612F4"/>
    <w:multiLevelType w:val="multilevel"/>
    <w:tmpl w:val="89E0CF7E"/>
    <w:lvl w:ilvl="0">
      <w:start w:val="5"/>
      <w:numFmt w:val="decimal"/>
      <w:lvlText w:val="%1"/>
      <w:lvlJc w:val="left"/>
      <w:pPr>
        <w:tabs>
          <w:tab w:val="num" w:pos="585"/>
        </w:tabs>
        <w:ind w:left="585" w:hanging="585"/>
      </w:pPr>
      <w:rPr>
        <w:rFonts w:hint="eastAsia"/>
      </w:rPr>
    </w:lvl>
    <w:lvl w:ilvl="1">
      <w:start w:val="3"/>
      <w:numFmt w:val="decimal"/>
      <w:lvlText w:val="%1-%2"/>
      <w:lvlJc w:val="left"/>
      <w:pPr>
        <w:tabs>
          <w:tab w:val="num" w:pos="585"/>
        </w:tabs>
        <w:ind w:left="585" w:hanging="585"/>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9" w15:restartNumberingAfterBreak="0">
    <w:nsid w:val="68B23128"/>
    <w:multiLevelType w:val="hybridMultilevel"/>
    <w:tmpl w:val="2CE6DC80"/>
    <w:lvl w:ilvl="0" w:tplc="142668BE">
      <w:start w:val="2"/>
      <w:numFmt w:val="bullet"/>
      <w:lvlText w:val="・"/>
      <w:lvlJc w:val="left"/>
      <w:pPr>
        <w:tabs>
          <w:tab w:val="num" w:pos="645"/>
        </w:tabs>
        <w:ind w:left="645" w:hanging="360"/>
      </w:pPr>
      <w:rPr>
        <w:rFonts w:ascii="ＭＳ Ｐゴシック" w:eastAsia="ＭＳ Ｐゴシック" w:hAnsi="ＭＳ Ｐゴシック" w:cs="Times New Roman" w:hint="eastAsia"/>
      </w:rPr>
    </w:lvl>
    <w:lvl w:ilvl="1" w:tplc="CA3E628C" w:tentative="1">
      <w:start w:val="1"/>
      <w:numFmt w:val="bullet"/>
      <w:lvlText w:val=""/>
      <w:lvlJc w:val="left"/>
      <w:pPr>
        <w:tabs>
          <w:tab w:val="num" w:pos="1125"/>
        </w:tabs>
        <w:ind w:left="1125" w:hanging="420"/>
      </w:pPr>
      <w:rPr>
        <w:rFonts w:ascii="Wingdings" w:hAnsi="Wingdings" w:hint="default"/>
      </w:rPr>
    </w:lvl>
    <w:lvl w:ilvl="2" w:tplc="04301EE8" w:tentative="1">
      <w:start w:val="1"/>
      <w:numFmt w:val="bullet"/>
      <w:lvlText w:val=""/>
      <w:lvlJc w:val="left"/>
      <w:pPr>
        <w:tabs>
          <w:tab w:val="num" w:pos="1545"/>
        </w:tabs>
        <w:ind w:left="1545" w:hanging="420"/>
      </w:pPr>
      <w:rPr>
        <w:rFonts w:ascii="Wingdings" w:hAnsi="Wingdings" w:hint="default"/>
      </w:rPr>
    </w:lvl>
    <w:lvl w:ilvl="3" w:tplc="1E448382" w:tentative="1">
      <w:start w:val="1"/>
      <w:numFmt w:val="bullet"/>
      <w:lvlText w:val=""/>
      <w:lvlJc w:val="left"/>
      <w:pPr>
        <w:tabs>
          <w:tab w:val="num" w:pos="1965"/>
        </w:tabs>
        <w:ind w:left="1965" w:hanging="420"/>
      </w:pPr>
      <w:rPr>
        <w:rFonts w:ascii="Wingdings" w:hAnsi="Wingdings" w:hint="default"/>
      </w:rPr>
    </w:lvl>
    <w:lvl w:ilvl="4" w:tplc="A75038D4" w:tentative="1">
      <w:start w:val="1"/>
      <w:numFmt w:val="bullet"/>
      <w:lvlText w:val=""/>
      <w:lvlJc w:val="left"/>
      <w:pPr>
        <w:tabs>
          <w:tab w:val="num" w:pos="2385"/>
        </w:tabs>
        <w:ind w:left="2385" w:hanging="420"/>
      </w:pPr>
      <w:rPr>
        <w:rFonts w:ascii="Wingdings" w:hAnsi="Wingdings" w:hint="default"/>
      </w:rPr>
    </w:lvl>
    <w:lvl w:ilvl="5" w:tplc="AD0AF1A4" w:tentative="1">
      <w:start w:val="1"/>
      <w:numFmt w:val="bullet"/>
      <w:lvlText w:val=""/>
      <w:lvlJc w:val="left"/>
      <w:pPr>
        <w:tabs>
          <w:tab w:val="num" w:pos="2805"/>
        </w:tabs>
        <w:ind w:left="2805" w:hanging="420"/>
      </w:pPr>
      <w:rPr>
        <w:rFonts w:ascii="Wingdings" w:hAnsi="Wingdings" w:hint="default"/>
      </w:rPr>
    </w:lvl>
    <w:lvl w:ilvl="6" w:tplc="B156BA8E" w:tentative="1">
      <w:start w:val="1"/>
      <w:numFmt w:val="bullet"/>
      <w:lvlText w:val=""/>
      <w:lvlJc w:val="left"/>
      <w:pPr>
        <w:tabs>
          <w:tab w:val="num" w:pos="3225"/>
        </w:tabs>
        <w:ind w:left="3225" w:hanging="420"/>
      </w:pPr>
      <w:rPr>
        <w:rFonts w:ascii="Wingdings" w:hAnsi="Wingdings" w:hint="default"/>
      </w:rPr>
    </w:lvl>
    <w:lvl w:ilvl="7" w:tplc="5DDE71D2" w:tentative="1">
      <w:start w:val="1"/>
      <w:numFmt w:val="bullet"/>
      <w:lvlText w:val=""/>
      <w:lvlJc w:val="left"/>
      <w:pPr>
        <w:tabs>
          <w:tab w:val="num" w:pos="3645"/>
        </w:tabs>
        <w:ind w:left="3645" w:hanging="420"/>
      </w:pPr>
      <w:rPr>
        <w:rFonts w:ascii="Wingdings" w:hAnsi="Wingdings" w:hint="default"/>
      </w:rPr>
    </w:lvl>
    <w:lvl w:ilvl="8" w:tplc="280A887A" w:tentative="1">
      <w:start w:val="1"/>
      <w:numFmt w:val="bullet"/>
      <w:lvlText w:val=""/>
      <w:lvlJc w:val="left"/>
      <w:pPr>
        <w:tabs>
          <w:tab w:val="num" w:pos="4065"/>
        </w:tabs>
        <w:ind w:left="4065" w:hanging="420"/>
      </w:pPr>
      <w:rPr>
        <w:rFonts w:ascii="Wingdings" w:hAnsi="Wingdings" w:hint="default"/>
      </w:rPr>
    </w:lvl>
  </w:abstractNum>
  <w:abstractNum w:abstractNumId="10" w15:restartNumberingAfterBreak="0">
    <w:nsid w:val="6A3701FA"/>
    <w:multiLevelType w:val="hybridMultilevel"/>
    <w:tmpl w:val="9A6A4DB6"/>
    <w:lvl w:ilvl="0" w:tplc="8416AC76">
      <w:start w:val="4"/>
      <w:numFmt w:val="bullet"/>
      <w:lvlText w:val="・"/>
      <w:lvlJc w:val="left"/>
      <w:pPr>
        <w:tabs>
          <w:tab w:val="num" w:pos="600"/>
        </w:tabs>
        <w:ind w:left="600" w:hanging="360"/>
      </w:pPr>
      <w:rPr>
        <w:rFonts w:ascii="ＭＳ Ｐゴシック" w:eastAsia="ＭＳ Ｐゴシック" w:hAnsi="ＭＳ Ｐゴシック" w:cs="Times New Roman" w:hint="eastAsia"/>
        <w:lang w:val="en-US"/>
      </w:rPr>
    </w:lvl>
    <w:lvl w:ilvl="1" w:tplc="C3F8920C" w:tentative="1">
      <w:start w:val="1"/>
      <w:numFmt w:val="bullet"/>
      <w:lvlText w:val=""/>
      <w:lvlJc w:val="left"/>
      <w:pPr>
        <w:tabs>
          <w:tab w:val="num" w:pos="1080"/>
        </w:tabs>
        <w:ind w:left="1080" w:hanging="420"/>
      </w:pPr>
      <w:rPr>
        <w:rFonts w:ascii="Wingdings" w:hAnsi="Wingdings" w:hint="default"/>
      </w:rPr>
    </w:lvl>
    <w:lvl w:ilvl="2" w:tplc="766EF9E2" w:tentative="1">
      <w:start w:val="1"/>
      <w:numFmt w:val="bullet"/>
      <w:lvlText w:val=""/>
      <w:lvlJc w:val="left"/>
      <w:pPr>
        <w:tabs>
          <w:tab w:val="num" w:pos="1500"/>
        </w:tabs>
        <w:ind w:left="1500" w:hanging="420"/>
      </w:pPr>
      <w:rPr>
        <w:rFonts w:ascii="Wingdings" w:hAnsi="Wingdings" w:hint="default"/>
      </w:rPr>
    </w:lvl>
    <w:lvl w:ilvl="3" w:tplc="E5C8CCF8" w:tentative="1">
      <w:start w:val="1"/>
      <w:numFmt w:val="bullet"/>
      <w:lvlText w:val=""/>
      <w:lvlJc w:val="left"/>
      <w:pPr>
        <w:tabs>
          <w:tab w:val="num" w:pos="1920"/>
        </w:tabs>
        <w:ind w:left="1920" w:hanging="420"/>
      </w:pPr>
      <w:rPr>
        <w:rFonts w:ascii="Wingdings" w:hAnsi="Wingdings" w:hint="default"/>
      </w:rPr>
    </w:lvl>
    <w:lvl w:ilvl="4" w:tplc="DB18E71E" w:tentative="1">
      <w:start w:val="1"/>
      <w:numFmt w:val="bullet"/>
      <w:lvlText w:val=""/>
      <w:lvlJc w:val="left"/>
      <w:pPr>
        <w:tabs>
          <w:tab w:val="num" w:pos="2340"/>
        </w:tabs>
        <w:ind w:left="2340" w:hanging="420"/>
      </w:pPr>
      <w:rPr>
        <w:rFonts w:ascii="Wingdings" w:hAnsi="Wingdings" w:hint="default"/>
      </w:rPr>
    </w:lvl>
    <w:lvl w:ilvl="5" w:tplc="0844886E" w:tentative="1">
      <w:start w:val="1"/>
      <w:numFmt w:val="bullet"/>
      <w:lvlText w:val=""/>
      <w:lvlJc w:val="left"/>
      <w:pPr>
        <w:tabs>
          <w:tab w:val="num" w:pos="2760"/>
        </w:tabs>
        <w:ind w:left="2760" w:hanging="420"/>
      </w:pPr>
      <w:rPr>
        <w:rFonts w:ascii="Wingdings" w:hAnsi="Wingdings" w:hint="default"/>
      </w:rPr>
    </w:lvl>
    <w:lvl w:ilvl="6" w:tplc="74D6C27A" w:tentative="1">
      <w:start w:val="1"/>
      <w:numFmt w:val="bullet"/>
      <w:lvlText w:val=""/>
      <w:lvlJc w:val="left"/>
      <w:pPr>
        <w:tabs>
          <w:tab w:val="num" w:pos="3180"/>
        </w:tabs>
        <w:ind w:left="3180" w:hanging="420"/>
      </w:pPr>
      <w:rPr>
        <w:rFonts w:ascii="Wingdings" w:hAnsi="Wingdings" w:hint="default"/>
      </w:rPr>
    </w:lvl>
    <w:lvl w:ilvl="7" w:tplc="679C3F1C" w:tentative="1">
      <w:start w:val="1"/>
      <w:numFmt w:val="bullet"/>
      <w:lvlText w:val=""/>
      <w:lvlJc w:val="left"/>
      <w:pPr>
        <w:tabs>
          <w:tab w:val="num" w:pos="3600"/>
        </w:tabs>
        <w:ind w:left="3600" w:hanging="420"/>
      </w:pPr>
      <w:rPr>
        <w:rFonts w:ascii="Wingdings" w:hAnsi="Wingdings" w:hint="default"/>
      </w:rPr>
    </w:lvl>
    <w:lvl w:ilvl="8" w:tplc="8440EAEA"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6BE20690"/>
    <w:multiLevelType w:val="multilevel"/>
    <w:tmpl w:val="C346D6EA"/>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12" w15:restartNumberingAfterBreak="0">
    <w:nsid w:val="7F7756F1"/>
    <w:multiLevelType w:val="hybridMultilevel"/>
    <w:tmpl w:val="B366F954"/>
    <w:lvl w:ilvl="0" w:tplc="F580C1A2">
      <w:start w:val="1"/>
      <w:numFmt w:val="iroha"/>
      <w:lvlText w:val="(%1)"/>
      <w:lvlJc w:val="left"/>
      <w:pPr>
        <w:ind w:left="1255" w:hanging="570"/>
      </w:pPr>
      <w:rPr>
        <w:rFonts w:hint="eastAsia"/>
      </w:rPr>
    </w:lvl>
    <w:lvl w:ilvl="1" w:tplc="154C569A" w:tentative="1">
      <w:start w:val="1"/>
      <w:numFmt w:val="aiueoFullWidth"/>
      <w:lvlText w:val="(%2)"/>
      <w:lvlJc w:val="left"/>
      <w:pPr>
        <w:ind w:left="1525" w:hanging="420"/>
      </w:pPr>
    </w:lvl>
    <w:lvl w:ilvl="2" w:tplc="E5BC0C60" w:tentative="1">
      <w:start w:val="1"/>
      <w:numFmt w:val="decimalEnclosedCircle"/>
      <w:lvlText w:val="%3"/>
      <w:lvlJc w:val="left"/>
      <w:pPr>
        <w:ind w:left="1945" w:hanging="420"/>
      </w:pPr>
    </w:lvl>
    <w:lvl w:ilvl="3" w:tplc="2EF0281C" w:tentative="1">
      <w:start w:val="1"/>
      <w:numFmt w:val="decimal"/>
      <w:lvlText w:val="%4."/>
      <w:lvlJc w:val="left"/>
      <w:pPr>
        <w:ind w:left="2365" w:hanging="420"/>
      </w:pPr>
    </w:lvl>
    <w:lvl w:ilvl="4" w:tplc="0F60452A" w:tentative="1">
      <w:start w:val="1"/>
      <w:numFmt w:val="aiueoFullWidth"/>
      <w:lvlText w:val="(%5)"/>
      <w:lvlJc w:val="left"/>
      <w:pPr>
        <w:ind w:left="2785" w:hanging="420"/>
      </w:pPr>
    </w:lvl>
    <w:lvl w:ilvl="5" w:tplc="B03219B6" w:tentative="1">
      <w:start w:val="1"/>
      <w:numFmt w:val="decimalEnclosedCircle"/>
      <w:lvlText w:val="%6"/>
      <w:lvlJc w:val="left"/>
      <w:pPr>
        <w:ind w:left="3205" w:hanging="420"/>
      </w:pPr>
    </w:lvl>
    <w:lvl w:ilvl="6" w:tplc="AF7E2AEE" w:tentative="1">
      <w:start w:val="1"/>
      <w:numFmt w:val="decimal"/>
      <w:lvlText w:val="%7."/>
      <w:lvlJc w:val="left"/>
      <w:pPr>
        <w:ind w:left="3625" w:hanging="420"/>
      </w:pPr>
    </w:lvl>
    <w:lvl w:ilvl="7" w:tplc="35C4111E" w:tentative="1">
      <w:start w:val="1"/>
      <w:numFmt w:val="aiueoFullWidth"/>
      <w:lvlText w:val="(%8)"/>
      <w:lvlJc w:val="left"/>
      <w:pPr>
        <w:ind w:left="4045" w:hanging="420"/>
      </w:pPr>
    </w:lvl>
    <w:lvl w:ilvl="8" w:tplc="F87EC4A0" w:tentative="1">
      <w:start w:val="1"/>
      <w:numFmt w:val="decimalEnclosedCircle"/>
      <w:lvlText w:val="%9"/>
      <w:lvlJc w:val="left"/>
      <w:pPr>
        <w:ind w:left="4465" w:hanging="420"/>
      </w:pPr>
    </w:lvl>
  </w:abstractNum>
  <w:num w:numId="1">
    <w:abstractNumId w:val="4"/>
  </w:num>
  <w:num w:numId="2">
    <w:abstractNumId w:val="10"/>
  </w:num>
  <w:num w:numId="3">
    <w:abstractNumId w:val="8"/>
  </w:num>
  <w:num w:numId="4">
    <w:abstractNumId w:val="3"/>
  </w:num>
  <w:num w:numId="5">
    <w:abstractNumId w:val="6"/>
  </w:num>
  <w:num w:numId="6">
    <w:abstractNumId w:val="5"/>
  </w:num>
  <w:num w:numId="7">
    <w:abstractNumId w:val="11"/>
  </w:num>
  <w:num w:numId="8">
    <w:abstractNumId w:val="7"/>
  </w:num>
  <w:num w:numId="9">
    <w:abstractNumId w:val="9"/>
  </w:num>
  <w:num w:numId="10">
    <w:abstractNumId w:val="0"/>
  </w:num>
  <w:num w:numId="11">
    <w:abstractNumId w:val="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9"/>
  <w:drawingGridVerticalSpacing w:val="18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270"/>
    <w:rsid w:val="000037F4"/>
    <w:rsid w:val="00015270"/>
    <w:rsid w:val="00016377"/>
    <w:rsid w:val="00033025"/>
    <w:rsid w:val="00036F05"/>
    <w:rsid w:val="00083A2B"/>
    <w:rsid w:val="000B5D30"/>
    <w:rsid w:val="000B7EA4"/>
    <w:rsid w:val="000C50D7"/>
    <w:rsid w:val="000D3C23"/>
    <w:rsid w:val="000F1C98"/>
    <w:rsid w:val="00102DF7"/>
    <w:rsid w:val="001048E9"/>
    <w:rsid w:val="00117D4D"/>
    <w:rsid w:val="00130FE4"/>
    <w:rsid w:val="00156F12"/>
    <w:rsid w:val="00170797"/>
    <w:rsid w:val="00172745"/>
    <w:rsid w:val="0017514F"/>
    <w:rsid w:val="00183C35"/>
    <w:rsid w:val="00186B5A"/>
    <w:rsid w:val="001B620E"/>
    <w:rsid w:val="001C2C13"/>
    <w:rsid w:val="001E24DE"/>
    <w:rsid w:val="001E32EB"/>
    <w:rsid w:val="001E538B"/>
    <w:rsid w:val="001E63E3"/>
    <w:rsid w:val="00206D1D"/>
    <w:rsid w:val="002072D4"/>
    <w:rsid w:val="0025106E"/>
    <w:rsid w:val="00271A30"/>
    <w:rsid w:val="002B1E9F"/>
    <w:rsid w:val="002B2FE2"/>
    <w:rsid w:val="002D5630"/>
    <w:rsid w:val="002E19C1"/>
    <w:rsid w:val="00300536"/>
    <w:rsid w:val="0030788F"/>
    <w:rsid w:val="00316D6A"/>
    <w:rsid w:val="00317215"/>
    <w:rsid w:val="00331857"/>
    <w:rsid w:val="00331F86"/>
    <w:rsid w:val="00340350"/>
    <w:rsid w:val="0034492D"/>
    <w:rsid w:val="00350307"/>
    <w:rsid w:val="00360CE8"/>
    <w:rsid w:val="003759BA"/>
    <w:rsid w:val="00383FFE"/>
    <w:rsid w:val="00397F5D"/>
    <w:rsid w:val="003A1AB1"/>
    <w:rsid w:val="003E3A5F"/>
    <w:rsid w:val="003F6F88"/>
    <w:rsid w:val="004034BA"/>
    <w:rsid w:val="00406F35"/>
    <w:rsid w:val="00413CB4"/>
    <w:rsid w:val="00422296"/>
    <w:rsid w:val="004255E2"/>
    <w:rsid w:val="004314DC"/>
    <w:rsid w:val="0048007D"/>
    <w:rsid w:val="00496FC8"/>
    <w:rsid w:val="004A20D9"/>
    <w:rsid w:val="004A5767"/>
    <w:rsid w:val="004A6BAB"/>
    <w:rsid w:val="004C345F"/>
    <w:rsid w:val="004C4774"/>
    <w:rsid w:val="004D0BA2"/>
    <w:rsid w:val="004E5BB1"/>
    <w:rsid w:val="004F32A9"/>
    <w:rsid w:val="004F77D1"/>
    <w:rsid w:val="00505A5F"/>
    <w:rsid w:val="005170D7"/>
    <w:rsid w:val="00532A93"/>
    <w:rsid w:val="00535CA8"/>
    <w:rsid w:val="00543250"/>
    <w:rsid w:val="00560939"/>
    <w:rsid w:val="00593AFE"/>
    <w:rsid w:val="005C7050"/>
    <w:rsid w:val="005D3B77"/>
    <w:rsid w:val="005E0825"/>
    <w:rsid w:val="005E1B41"/>
    <w:rsid w:val="005E5034"/>
    <w:rsid w:val="005E7C2F"/>
    <w:rsid w:val="006256B8"/>
    <w:rsid w:val="00680835"/>
    <w:rsid w:val="00687BDD"/>
    <w:rsid w:val="006A2A0A"/>
    <w:rsid w:val="006A6D00"/>
    <w:rsid w:val="006B7204"/>
    <w:rsid w:val="006C43C4"/>
    <w:rsid w:val="006D7CD7"/>
    <w:rsid w:val="006E43C0"/>
    <w:rsid w:val="00717AE2"/>
    <w:rsid w:val="00753348"/>
    <w:rsid w:val="007B044E"/>
    <w:rsid w:val="007C0A68"/>
    <w:rsid w:val="007D3367"/>
    <w:rsid w:val="007E1F9D"/>
    <w:rsid w:val="007E244C"/>
    <w:rsid w:val="007E3D15"/>
    <w:rsid w:val="007F01B0"/>
    <w:rsid w:val="007F3803"/>
    <w:rsid w:val="00801500"/>
    <w:rsid w:val="00802F51"/>
    <w:rsid w:val="00832206"/>
    <w:rsid w:val="00872482"/>
    <w:rsid w:val="008732E4"/>
    <w:rsid w:val="00881CEB"/>
    <w:rsid w:val="0088601C"/>
    <w:rsid w:val="008917FD"/>
    <w:rsid w:val="008A08C3"/>
    <w:rsid w:val="008C7F28"/>
    <w:rsid w:val="008D09CA"/>
    <w:rsid w:val="008D220B"/>
    <w:rsid w:val="008D54E0"/>
    <w:rsid w:val="008F1C5D"/>
    <w:rsid w:val="00905F7B"/>
    <w:rsid w:val="009068D3"/>
    <w:rsid w:val="009115F2"/>
    <w:rsid w:val="00922686"/>
    <w:rsid w:val="00924FB7"/>
    <w:rsid w:val="00925359"/>
    <w:rsid w:val="00957101"/>
    <w:rsid w:val="00980CF8"/>
    <w:rsid w:val="009825BA"/>
    <w:rsid w:val="009943E9"/>
    <w:rsid w:val="00996D12"/>
    <w:rsid w:val="009F2C11"/>
    <w:rsid w:val="00A06CE3"/>
    <w:rsid w:val="00A076D9"/>
    <w:rsid w:val="00A3581E"/>
    <w:rsid w:val="00A36389"/>
    <w:rsid w:val="00A54D0D"/>
    <w:rsid w:val="00A559EF"/>
    <w:rsid w:val="00A601D9"/>
    <w:rsid w:val="00A819FC"/>
    <w:rsid w:val="00A86C92"/>
    <w:rsid w:val="00A91A22"/>
    <w:rsid w:val="00AB3B36"/>
    <w:rsid w:val="00AB642D"/>
    <w:rsid w:val="00AB6A6C"/>
    <w:rsid w:val="00AD1735"/>
    <w:rsid w:val="00AE1945"/>
    <w:rsid w:val="00AE3AD2"/>
    <w:rsid w:val="00AF564D"/>
    <w:rsid w:val="00AF6D75"/>
    <w:rsid w:val="00B26C72"/>
    <w:rsid w:val="00B30E31"/>
    <w:rsid w:val="00B533C0"/>
    <w:rsid w:val="00B60EC3"/>
    <w:rsid w:val="00B66E1F"/>
    <w:rsid w:val="00B91F74"/>
    <w:rsid w:val="00BD0B60"/>
    <w:rsid w:val="00BD4E59"/>
    <w:rsid w:val="00BE437D"/>
    <w:rsid w:val="00C12820"/>
    <w:rsid w:val="00C13BB3"/>
    <w:rsid w:val="00C209AA"/>
    <w:rsid w:val="00C227D0"/>
    <w:rsid w:val="00C25A57"/>
    <w:rsid w:val="00C351BE"/>
    <w:rsid w:val="00C4465C"/>
    <w:rsid w:val="00C44A01"/>
    <w:rsid w:val="00C52AD7"/>
    <w:rsid w:val="00C57913"/>
    <w:rsid w:val="00C95635"/>
    <w:rsid w:val="00CF7D3C"/>
    <w:rsid w:val="00D07634"/>
    <w:rsid w:val="00D33471"/>
    <w:rsid w:val="00D34A9A"/>
    <w:rsid w:val="00D45B16"/>
    <w:rsid w:val="00D631BB"/>
    <w:rsid w:val="00D71C0E"/>
    <w:rsid w:val="00D7578F"/>
    <w:rsid w:val="00DB3673"/>
    <w:rsid w:val="00DB39AB"/>
    <w:rsid w:val="00DC7A78"/>
    <w:rsid w:val="00DC7C21"/>
    <w:rsid w:val="00DF17A9"/>
    <w:rsid w:val="00DF2399"/>
    <w:rsid w:val="00E001B7"/>
    <w:rsid w:val="00E226A3"/>
    <w:rsid w:val="00E31649"/>
    <w:rsid w:val="00E37174"/>
    <w:rsid w:val="00E46B42"/>
    <w:rsid w:val="00E5166B"/>
    <w:rsid w:val="00E66D5C"/>
    <w:rsid w:val="00E72A3C"/>
    <w:rsid w:val="00E73E3D"/>
    <w:rsid w:val="00E87A20"/>
    <w:rsid w:val="00E929E4"/>
    <w:rsid w:val="00EB187A"/>
    <w:rsid w:val="00EC0717"/>
    <w:rsid w:val="00EC466B"/>
    <w:rsid w:val="00EE5F4C"/>
    <w:rsid w:val="00EF386F"/>
    <w:rsid w:val="00EF5C8D"/>
    <w:rsid w:val="00F01424"/>
    <w:rsid w:val="00F11EE7"/>
    <w:rsid w:val="00F21A27"/>
    <w:rsid w:val="00F42B9B"/>
    <w:rsid w:val="00F50B9D"/>
    <w:rsid w:val="00F56E21"/>
    <w:rsid w:val="00F5721D"/>
    <w:rsid w:val="00F6081F"/>
    <w:rsid w:val="00F63C5C"/>
    <w:rsid w:val="00F73054"/>
    <w:rsid w:val="00FA6FC1"/>
    <w:rsid w:val="00FE51B7"/>
    <w:rsid w:val="00FF39EE"/>
    <w:rsid w:val="00FF76F1"/>
    <w:rsid w:val="00FF7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6498F8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paragraph" w:styleId="1">
    <w:name w:val="heading 1"/>
    <w:basedOn w:val="a"/>
    <w:next w:val="a"/>
    <w:link w:val="10"/>
    <w:qFormat/>
    <w:rsid w:val="00036F05"/>
    <w:pPr>
      <w:keepNext/>
      <w:outlineLvl w:val="0"/>
    </w:pPr>
    <w:rPr>
      <w:rFonts w:ascii="Arial" w:eastAsia="ＭＳ ゴシック" w:hAnsi="Arial"/>
    </w:rPr>
  </w:style>
  <w:style w:type="paragraph" w:styleId="2">
    <w:name w:val="heading 2"/>
    <w:basedOn w:val="a"/>
    <w:next w:val="a"/>
    <w:link w:val="20"/>
    <w:qFormat/>
    <w:rsid w:val="00036F05"/>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ind w:leftChars="339" w:left="778" w:firstLineChars="100" w:firstLine="259"/>
    </w:pPr>
    <w:rPr>
      <w:rFonts w:hAnsi="ＭＳ 明朝"/>
    </w:rPr>
  </w:style>
  <w:style w:type="paragraph" w:styleId="21">
    <w:name w:val="Body Text Indent 2"/>
    <w:basedOn w:val="a"/>
    <w:pPr>
      <w:autoSpaceDE w:val="0"/>
      <w:autoSpaceDN w:val="0"/>
      <w:ind w:leftChars="339" w:left="1037" w:hangingChars="100" w:hanging="259"/>
    </w:pPr>
    <w:rPr>
      <w:rFonts w:hAnsi="ＭＳ 明朝"/>
    </w:rPr>
  </w:style>
  <w:style w:type="paragraph" w:styleId="3">
    <w:name w:val="Body Text Indent 3"/>
    <w:basedOn w:val="a"/>
    <w:pPr>
      <w:autoSpaceDE w:val="0"/>
      <w:autoSpaceDN w:val="0"/>
      <w:ind w:leftChars="339" w:left="778" w:firstLineChars="100" w:firstLine="259"/>
    </w:pPr>
    <w:rPr>
      <w:rFonts w:hAnsi="ＭＳ 明朝"/>
      <w:u w:val="single"/>
    </w:rPr>
  </w:style>
  <w:style w:type="paragraph" w:styleId="a4">
    <w:name w:val="Body Text"/>
    <w:basedOn w:val="a"/>
    <w:pPr>
      <w:autoSpaceDE w:val="0"/>
      <w:autoSpaceDN w:val="0"/>
    </w:pPr>
    <w:rPr>
      <w:rFonts w:hAnsi="ＭＳ 明朝"/>
    </w:rPr>
  </w:style>
  <w:style w:type="paragraph" w:styleId="a5">
    <w:name w:val="footer"/>
    <w:basedOn w:val="a"/>
    <w:pPr>
      <w:tabs>
        <w:tab w:val="center" w:pos="4252"/>
        <w:tab w:val="right" w:pos="8504"/>
      </w:tabs>
      <w:snapToGrid w:val="0"/>
    </w:pPr>
  </w:style>
  <w:style w:type="character" w:styleId="a6">
    <w:name w:val="page number"/>
    <w:basedOn w:val="a0"/>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E929E4"/>
    <w:pPr>
      <w:tabs>
        <w:tab w:val="center" w:pos="4252"/>
        <w:tab w:val="right" w:pos="8504"/>
      </w:tabs>
      <w:snapToGrid w:val="0"/>
    </w:pPr>
  </w:style>
  <w:style w:type="character" w:customStyle="1" w:styleId="a9">
    <w:name w:val="ヘッダー (文字)"/>
    <w:link w:val="a8"/>
    <w:rsid w:val="00E929E4"/>
    <w:rPr>
      <w:rFonts w:ascii="ＭＳ 明朝"/>
      <w:kern w:val="2"/>
      <w:sz w:val="24"/>
      <w:szCs w:val="24"/>
    </w:rPr>
  </w:style>
  <w:style w:type="paragraph" w:styleId="aa">
    <w:name w:val="Balloon Text"/>
    <w:basedOn w:val="a"/>
    <w:link w:val="ab"/>
    <w:rsid w:val="001E63E3"/>
    <w:rPr>
      <w:rFonts w:ascii="Arial" w:eastAsia="ＭＳ ゴシック" w:hAnsi="Arial"/>
      <w:sz w:val="18"/>
      <w:szCs w:val="18"/>
    </w:rPr>
  </w:style>
  <w:style w:type="character" w:customStyle="1" w:styleId="ab">
    <w:name w:val="吹き出し (文字)"/>
    <w:link w:val="aa"/>
    <w:rsid w:val="001E63E3"/>
    <w:rPr>
      <w:rFonts w:ascii="Arial" w:eastAsia="ＭＳ ゴシック" w:hAnsi="Arial" w:cs="Times New Roman"/>
      <w:kern w:val="2"/>
      <w:sz w:val="18"/>
      <w:szCs w:val="18"/>
    </w:rPr>
  </w:style>
  <w:style w:type="character" w:customStyle="1" w:styleId="10">
    <w:name w:val="見出し 1 (文字)"/>
    <w:link w:val="1"/>
    <w:rsid w:val="00036F05"/>
    <w:rPr>
      <w:rFonts w:ascii="Arial" w:eastAsia="ＭＳ ゴシック" w:hAnsi="Arial" w:cs="Times New Roman"/>
      <w:kern w:val="2"/>
      <w:sz w:val="24"/>
      <w:szCs w:val="24"/>
    </w:rPr>
  </w:style>
  <w:style w:type="paragraph" w:styleId="ac">
    <w:name w:val="TOC Heading"/>
    <w:basedOn w:val="1"/>
    <w:next w:val="a"/>
    <w:uiPriority w:val="39"/>
    <w:qFormat/>
    <w:rsid w:val="00036F05"/>
    <w:pPr>
      <w:keepLines/>
      <w:widowControl/>
      <w:spacing w:before="240" w:line="259" w:lineRule="auto"/>
      <w:jc w:val="left"/>
      <w:outlineLvl w:val="9"/>
    </w:pPr>
    <w:rPr>
      <w:color w:val="2E74B5"/>
      <w:kern w:val="0"/>
      <w:sz w:val="32"/>
      <w:szCs w:val="32"/>
    </w:rPr>
  </w:style>
  <w:style w:type="character" w:customStyle="1" w:styleId="20">
    <w:name w:val="見出し 2 (文字)"/>
    <w:link w:val="2"/>
    <w:semiHidden/>
    <w:rsid w:val="00036F05"/>
    <w:rPr>
      <w:rFonts w:ascii="Arial" w:eastAsia="ＭＳ ゴシック" w:hAnsi="Arial" w:cs="Times New Roman"/>
      <w:kern w:val="2"/>
      <w:sz w:val="24"/>
      <w:szCs w:val="24"/>
    </w:rPr>
  </w:style>
  <w:style w:type="paragraph" w:styleId="11">
    <w:name w:val="toc 1"/>
    <w:basedOn w:val="a"/>
    <w:next w:val="a"/>
    <w:autoRedefine/>
    <w:uiPriority w:val="39"/>
    <w:rsid w:val="00036F05"/>
  </w:style>
  <w:style w:type="paragraph" w:styleId="22">
    <w:name w:val="toc 2"/>
    <w:basedOn w:val="a"/>
    <w:next w:val="a"/>
    <w:autoRedefine/>
    <w:uiPriority w:val="39"/>
    <w:rsid w:val="00036F05"/>
    <w:pPr>
      <w:ind w:leftChars="100" w:left="240"/>
    </w:pPr>
  </w:style>
  <w:style w:type="character" w:styleId="ad">
    <w:name w:val="Hyperlink"/>
    <w:uiPriority w:val="99"/>
    <w:unhideWhenUsed/>
    <w:rsid w:val="00036F05"/>
    <w:rPr>
      <w:color w:val="0563C1"/>
      <w:u w:val="single"/>
    </w:rPr>
  </w:style>
  <w:style w:type="character" w:styleId="ae">
    <w:name w:val="FollowedHyperlink"/>
    <w:rsid w:val="009068D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3141D-08AE-4644-B7AF-F366584E5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12698</Words>
  <Characters>3822</Characters>
  <Application>Microsoft Office Word</Application>
  <DocSecurity>0</DocSecurity>
  <Lines>31</Lines>
  <Paragraphs>32</Paragraphs>
  <ScaleCrop>false</ScaleCrop>
  <Company/>
  <LinksUpToDate>false</LinksUpToDate>
  <CharactersWithSpaces>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2021-05-10T07:47:00Z</dcterms:created>
  <dcterms:modified xsi:type="dcterms:W3CDTF">2021-05-10T07:47:00Z</dcterms:modified>
</cp:coreProperties>
</file>