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8B51B" w14:textId="1ED6BB61" w:rsidR="00A0646F" w:rsidRDefault="000A6CFB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E7446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F3023" wp14:editId="41453D38">
                <wp:simplePos x="0" y="0"/>
                <wp:positionH relativeFrom="margin">
                  <wp:align>right</wp:align>
                </wp:positionH>
                <wp:positionV relativeFrom="paragraph">
                  <wp:posOffset>-302895</wp:posOffset>
                </wp:positionV>
                <wp:extent cx="1722475" cy="541020"/>
                <wp:effectExtent l="0" t="0" r="1143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44A67" w14:textId="0636A466" w:rsidR="000A6CFB" w:rsidRPr="009D7291" w:rsidRDefault="000A6CFB" w:rsidP="000732B1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様式２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【必須】</w:t>
                            </w:r>
                          </w:p>
                          <w:p w14:paraId="1FD739F2" w14:textId="2C02F38A" w:rsidR="000A6CFB" w:rsidRPr="009D7291" w:rsidRDefault="000A6CFB" w:rsidP="000732B1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729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申込期限：</w:t>
                            </w:r>
                            <w:r w:rsidR="00262E90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9D729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4D274D" w:rsidRPr="00CE3BBF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25</w:t>
                            </w:r>
                            <w:r w:rsidRPr="00CE3BBF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日(</w:t>
                            </w:r>
                            <w:r w:rsidR="004D274D" w:rsidRPr="00CE3BBF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火</w:t>
                            </w:r>
                            <w:r w:rsidRPr="00CE3BBF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F30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4.45pt;margin-top:-23.85pt;width:135.65pt;height:42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" fillcolor="white [3201]" strokeweight=".5pt">
                <v:textbox>
                  <w:txbxContent>
                    <w:p w14:paraId="7DF44A67" w14:textId="0636A466" w:rsidR="000A6CFB" w:rsidRPr="009D7291" w:rsidRDefault="000A6CFB" w:rsidP="000732B1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様式２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【必須】</w:t>
                      </w:r>
                    </w:p>
                    <w:p w14:paraId="1FD739F2" w14:textId="2C02F38A" w:rsidR="000A6CFB" w:rsidRPr="009D7291" w:rsidRDefault="000A6CFB" w:rsidP="000732B1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9D729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申込期限：</w:t>
                      </w:r>
                      <w:r w:rsidR="00262E90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２</w:t>
                      </w:r>
                      <w:r w:rsidRPr="009D729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4D274D" w:rsidRPr="00CE3BBF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25</w:t>
                      </w:r>
                      <w:r w:rsidRPr="00CE3BBF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日(</w:t>
                      </w:r>
                      <w:r w:rsidR="004D274D" w:rsidRPr="00CE3BBF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火</w:t>
                      </w:r>
                      <w:r w:rsidRPr="00CE3BBF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30A19" w14:textId="60C69415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F34A23B" w14:textId="2796D5D8" w:rsidR="006E0D4B" w:rsidRDefault="00CD0EC3" w:rsidP="00813C7D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476CD">
        <w:rPr>
          <w:rFonts w:ascii="ＭＳ ゴシック" w:eastAsia="ＭＳ ゴシック" w:hAnsi="ＭＳ ゴシック" w:hint="eastAsia"/>
          <w:b/>
          <w:sz w:val="24"/>
          <w:szCs w:val="24"/>
        </w:rPr>
        <w:t>水道局施設</w:t>
      </w:r>
      <w:r w:rsidR="00CF7ED1">
        <w:rPr>
          <w:rFonts w:ascii="ＭＳ ゴシック" w:eastAsia="ＭＳ ゴシック" w:hAnsi="ＭＳ ゴシック" w:hint="eastAsia"/>
          <w:b/>
          <w:sz w:val="24"/>
          <w:szCs w:val="24"/>
        </w:rPr>
        <w:t>のネーミングライツ・広告導入に関する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7140758A" w14:textId="666C6867" w:rsidR="002B776D" w:rsidRPr="002122FE" w:rsidRDefault="0025233C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事前ヒアリングシート</w:t>
      </w:r>
    </w:p>
    <w:p w14:paraId="334B1FE2" w14:textId="7FD109E7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107301EA" w14:textId="46E78C57" w:rsidR="00D72C96" w:rsidRPr="00D72C96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以下の項目</w:t>
      </w:r>
      <w:r>
        <w:rPr>
          <w:rFonts w:ascii="ＭＳ ゴシック" w:eastAsia="ＭＳ ゴシック" w:hAnsi="ＭＳ ゴシック" w:hint="eastAsia"/>
          <w:szCs w:val="18"/>
        </w:rPr>
        <w:t>等</w:t>
      </w:r>
      <w:r w:rsidRPr="00D72C96">
        <w:rPr>
          <w:rFonts w:ascii="ＭＳ ゴシック" w:eastAsia="ＭＳ ゴシック" w:hAnsi="ＭＳ ゴシック" w:hint="eastAsia"/>
          <w:szCs w:val="18"/>
        </w:rPr>
        <w:t>について、</w:t>
      </w:r>
      <w:r>
        <w:rPr>
          <w:rFonts w:ascii="ＭＳ ゴシック" w:eastAsia="ＭＳ ゴシック" w:hAnsi="ＭＳ ゴシック" w:hint="eastAsia"/>
          <w:szCs w:val="18"/>
        </w:rPr>
        <w:t>貴法人</w:t>
      </w:r>
      <w:r w:rsidRPr="00D72C96">
        <w:rPr>
          <w:rFonts w:ascii="ＭＳ ゴシック" w:eastAsia="ＭＳ ゴシック" w:hAnsi="ＭＳ ゴシック" w:hint="eastAsia"/>
          <w:szCs w:val="18"/>
        </w:rPr>
        <w:t>（広告代理店等の場合はそのクライアント）がネーミングライツ事業のスポンサーとなることを前提とし、実現可能なご意見・ご提案を</w:t>
      </w:r>
      <w:r>
        <w:rPr>
          <w:rFonts w:ascii="ＭＳ ゴシック" w:eastAsia="ＭＳ ゴシック" w:hAnsi="ＭＳ ゴシック" w:hint="eastAsia"/>
          <w:szCs w:val="18"/>
        </w:rPr>
        <w:t>お聞かせください。</w:t>
      </w:r>
    </w:p>
    <w:p w14:paraId="556AD343" w14:textId="491D96ED" w:rsidR="00805AD4" w:rsidRDefault="00D72C96" w:rsidP="00D72C96">
      <w:pPr>
        <w:widowControl/>
        <w:ind w:firstLineChars="100" w:firstLine="211"/>
        <w:rPr>
          <w:rFonts w:ascii="ＭＳ ゴシック" w:eastAsia="ＭＳ ゴシック" w:hAnsi="ＭＳ ゴシック"/>
          <w:szCs w:val="18"/>
        </w:rPr>
      </w:pPr>
      <w:r w:rsidRPr="00657446">
        <w:rPr>
          <w:rFonts w:ascii="ＭＳ ゴシック" w:eastAsia="ＭＳ ゴシック" w:hAnsi="ＭＳ ゴシック" w:hint="eastAsia"/>
          <w:b/>
          <w:szCs w:val="18"/>
          <w:u w:val="single"/>
        </w:rPr>
        <w:t>以下に挙げる</w:t>
      </w:r>
      <w:r w:rsidR="006A710D" w:rsidRPr="000476CD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各項目</w:t>
      </w:r>
      <w:r w:rsidRPr="00805AD4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に対し、ご意見・ご提案を</w:t>
      </w:r>
      <w:r w:rsidR="00972865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お願いします</w:t>
      </w:r>
      <w:r w:rsidRPr="00D72C96">
        <w:rPr>
          <w:rFonts w:ascii="ＭＳ ゴシック" w:eastAsia="ＭＳ ゴシック" w:hAnsi="ＭＳ ゴシック" w:hint="eastAsia"/>
          <w:szCs w:val="18"/>
        </w:rPr>
        <w:t>。</w:t>
      </w:r>
    </w:p>
    <w:p w14:paraId="271D3172" w14:textId="3C87D8EC" w:rsidR="00D72C96" w:rsidRPr="00D72C96" w:rsidRDefault="00972865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CA500C">
        <w:rPr>
          <w:rFonts w:ascii="ＭＳ ゴシック" w:eastAsia="ＭＳ ゴシック" w:hAnsi="ＭＳ ゴシック" w:hint="eastAsia"/>
          <w:bCs/>
          <w:szCs w:val="18"/>
        </w:rPr>
        <w:t>なお、</w:t>
      </w:r>
      <w:r w:rsidR="000476CD">
        <w:rPr>
          <w:rFonts w:ascii="ＭＳ ゴシック" w:eastAsia="ＭＳ ゴシック" w:hAnsi="ＭＳ ゴシック" w:hint="eastAsia"/>
          <w:b/>
          <w:bCs/>
          <w:szCs w:val="18"/>
          <w:u w:val="single"/>
          <w:em w:val="dot"/>
        </w:rPr>
        <w:t>ご記入</w:t>
      </w:r>
      <w:r w:rsidR="00805AD4" w:rsidRPr="005457B3">
        <w:rPr>
          <w:rFonts w:ascii="ＭＳ ゴシック" w:eastAsia="ＭＳ ゴシック" w:hAnsi="ＭＳ ゴシック" w:hint="eastAsia"/>
          <w:b/>
          <w:bCs/>
          <w:szCs w:val="18"/>
          <w:u w:val="single"/>
          <w:em w:val="dot"/>
        </w:rPr>
        <w:t>できる範囲</w:t>
      </w:r>
      <w:r w:rsidR="00805AD4">
        <w:rPr>
          <w:rFonts w:ascii="ＭＳ ゴシック" w:eastAsia="ＭＳ ゴシック" w:hAnsi="ＭＳ ゴシック" w:hint="eastAsia"/>
          <w:szCs w:val="18"/>
        </w:rPr>
        <w:t>で</w:t>
      </w:r>
      <w:r w:rsidR="00A512AD">
        <w:rPr>
          <w:rFonts w:ascii="ＭＳ ゴシック" w:eastAsia="ＭＳ ゴシック" w:hAnsi="ＭＳ ゴシック" w:hint="eastAsia"/>
          <w:szCs w:val="18"/>
        </w:rPr>
        <w:t>、</w:t>
      </w:r>
      <w:r w:rsidR="00805AD4">
        <w:rPr>
          <w:rFonts w:ascii="ＭＳ ゴシック" w:eastAsia="ＭＳ ゴシック" w:hAnsi="ＭＳ ゴシック" w:hint="eastAsia"/>
          <w:szCs w:val="18"/>
        </w:rPr>
        <w:t>ご意見・ご提案をお願いいたします</w:t>
      </w:r>
      <w:r w:rsidR="00A512AD" w:rsidRPr="00CA500C">
        <w:rPr>
          <w:rFonts w:ascii="ＭＳ ゴシック" w:eastAsia="ＭＳ ゴシック" w:hAnsi="ＭＳ ゴシック" w:hint="eastAsia"/>
          <w:szCs w:val="18"/>
        </w:rPr>
        <w:t>（全ての項目にご回答いただく必要はありません。）</w:t>
      </w:r>
      <w:r w:rsidR="00805AD4">
        <w:rPr>
          <w:rFonts w:ascii="ＭＳ ゴシック" w:eastAsia="ＭＳ ゴシック" w:hAnsi="ＭＳ ゴシック" w:hint="eastAsia"/>
          <w:szCs w:val="18"/>
        </w:rPr>
        <w:t>。</w:t>
      </w:r>
    </w:p>
    <w:p w14:paraId="0F98E167" w14:textId="77777777" w:rsidR="00D72C96" w:rsidRPr="00805AD4" w:rsidRDefault="00D72C96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44ADDE31" w14:textId="45FD242E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FC6163">
        <w:rPr>
          <w:rFonts w:ascii="ＭＳ ゴシック" w:eastAsia="ＭＳ ゴシック" w:hAnsi="ＭＳ ゴシック" w:hint="eastAsia"/>
          <w:szCs w:val="18"/>
        </w:rPr>
        <w:t xml:space="preserve">※１　</w:t>
      </w:r>
      <w:r w:rsidR="00657446">
        <w:rPr>
          <w:rFonts w:ascii="ＭＳ ゴシック" w:eastAsia="ＭＳ ゴシック" w:hAnsi="ＭＳ ゴシック" w:hint="eastAsia"/>
          <w:szCs w:val="18"/>
        </w:rPr>
        <w:t>令和７年２</w:t>
      </w:r>
      <w:r w:rsidRPr="00CA500C">
        <w:rPr>
          <w:rFonts w:ascii="ＭＳ ゴシック" w:eastAsia="ＭＳ ゴシック" w:hAnsi="ＭＳ ゴシック" w:hint="eastAsia"/>
          <w:szCs w:val="18"/>
        </w:rPr>
        <w:t>月</w:t>
      </w:r>
      <w:r w:rsidR="00657446" w:rsidRPr="00CE3BBF">
        <w:rPr>
          <w:rFonts w:ascii="ＭＳ ゴシック" w:eastAsia="ＭＳ ゴシック" w:hAnsi="ＭＳ ゴシック" w:hint="eastAsia"/>
          <w:szCs w:val="18"/>
        </w:rPr>
        <w:t>2</w:t>
      </w:r>
      <w:r w:rsidR="004D274D" w:rsidRPr="00CE3BBF">
        <w:rPr>
          <w:rFonts w:ascii="ＭＳ ゴシック" w:eastAsia="ＭＳ ゴシック" w:hAnsi="ＭＳ ゴシック" w:hint="eastAsia"/>
          <w:szCs w:val="18"/>
        </w:rPr>
        <w:t>5</w:t>
      </w:r>
      <w:r w:rsidRPr="00CE3BBF">
        <w:rPr>
          <w:rFonts w:ascii="ＭＳ ゴシック" w:eastAsia="ＭＳ ゴシック" w:hAnsi="ＭＳ ゴシック" w:hint="eastAsia"/>
          <w:szCs w:val="18"/>
        </w:rPr>
        <w:t>日（</w:t>
      </w:r>
      <w:r w:rsidR="004D274D" w:rsidRPr="00CE3BBF">
        <w:rPr>
          <w:rFonts w:ascii="ＭＳ ゴシック" w:eastAsia="ＭＳ ゴシック" w:hAnsi="ＭＳ ゴシック" w:hint="eastAsia"/>
          <w:szCs w:val="18"/>
        </w:rPr>
        <w:t>火</w:t>
      </w:r>
      <w:r w:rsidRPr="00CA500C">
        <w:rPr>
          <w:rFonts w:ascii="ＭＳ ゴシック" w:eastAsia="ＭＳ ゴシック" w:hAnsi="ＭＳ ゴシック" w:hint="eastAsia"/>
          <w:szCs w:val="18"/>
        </w:rPr>
        <w:t>）</w:t>
      </w:r>
      <w:r w:rsidRPr="00FC6163">
        <w:rPr>
          <w:rFonts w:ascii="ＭＳ ゴシック" w:eastAsia="ＭＳ ゴシック" w:hAnsi="ＭＳ ゴシック"/>
          <w:szCs w:val="18"/>
        </w:rPr>
        <w:t>17時までに提出をお願いします。</w:t>
      </w:r>
    </w:p>
    <w:p w14:paraId="0B56362B" w14:textId="1BA1D3FE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※２　提出先　</w:t>
      </w:r>
      <w:r w:rsidRPr="0025233C">
        <w:rPr>
          <w:rFonts w:ascii="ＭＳ ゴシック" w:eastAsia="ＭＳ ゴシック" w:hAnsi="ＭＳ ゴシック"/>
          <w:szCs w:val="18"/>
        </w:rPr>
        <w:t xml:space="preserve">E-mail: </w:t>
      </w:r>
      <w:hyperlink r:id="rId7" w:history="1">
        <w:r w:rsidR="004F0D17" w:rsidRPr="00CA4434">
          <w:rPr>
            <w:rStyle w:val="a3"/>
            <w:rFonts w:ascii="ＭＳ ゴシック" w:eastAsia="ＭＳ ゴシック" w:hAnsi="ＭＳ ゴシック"/>
            <w:szCs w:val="18"/>
          </w:rPr>
          <w:t>su-katuyou@city.yokohama.lg.jp</w:t>
        </w:r>
      </w:hyperlink>
      <w:bookmarkStart w:id="0" w:name="_GoBack"/>
      <w:bookmarkEnd w:id="0"/>
    </w:p>
    <w:p w14:paraId="443E6D68" w14:textId="244613E0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　　</w:t>
      </w:r>
      <w:r w:rsidRPr="0025233C">
        <w:rPr>
          <w:rFonts w:ascii="ＭＳ ゴシック" w:eastAsia="ＭＳ ゴシック" w:hAnsi="ＭＳ ゴシック" w:hint="eastAsia"/>
          <w:szCs w:val="18"/>
        </w:rPr>
        <w:t>「事前ヒアリングシート」に必要事項を記入し、Ｅメール</w:t>
      </w:r>
      <w:r>
        <w:rPr>
          <w:rFonts w:ascii="ＭＳ ゴシック" w:eastAsia="ＭＳ ゴシック" w:hAnsi="ＭＳ ゴシック" w:hint="eastAsia"/>
          <w:szCs w:val="18"/>
        </w:rPr>
        <w:t>にて提出をお願いします。</w:t>
      </w:r>
    </w:p>
    <w:p w14:paraId="26F084F5" w14:textId="0F33E8AE" w:rsidR="0025233C" w:rsidRDefault="0025233C" w:rsidP="00CA500C">
      <w:pPr>
        <w:widowControl/>
        <w:ind w:leftChars="300" w:left="630" w:firstLineChars="100" w:firstLine="210"/>
        <w:rPr>
          <w:rFonts w:ascii="ＭＳ ゴシック" w:eastAsia="ＭＳ ゴシック" w:hAnsi="ＭＳ ゴシック"/>
          <w:szCs w:val="18"/>
        </w:rPr>
      </w:pPr>
      <w:r w:rsidRPr="0025233C">
        <w:rPr>
          <w:rFonts w:ascii="ＭＳ ゴシック" w:eastAsia="ＭＳ ゴシック" w:hAnsi="ＭＳ ゴシック" w:hint="eastAsia"/>
          <w:szCs w:val="18"/>
        </w:rPr>
        <w:t>なお、</w:t>
      </w:r>
      <w:r w:rsidR="005457B3">
        <w:rPr>
          <w:rFonts w:ascii="ＭＳ ゴシック" w:eastAsia="ＭＳ ゴシック" w:hAnsi="ＭＳ ゴシック" w:hint="eastAsia"/>
          <w:szCs w:val="18"/>
        </w:rPr>
        <w:t>「メール</w:t>
      </w:r>
      <w:r w:rsidRPr="0025233C">
        <w:rPr>
          <w:rFonts w:ascii="ＭＳ ゴシック" w:eastAsia="ＭＳ ゴシック" w:hAnsi="ＭＳ ゴシック" w:hint="eastAsia"/>
          <w:szCs w:val="18"/>
        </w:rPr>
        <w:t>件名</w:t>
      </w:r>
      <w:r w:rsidR="005457B3">
        <w:rPr>
          <w:rFonts w:ascii="ＭＳ ゴシック" w:eastAsia="ＭＳ ゴシック" w:hAnsi="ＭＳ ゴシック" w:hint="eastAsia"/>
          <w:szCs w:val="18"/>
        </w:rPr>
        <w:t>」</w:t>
      </w:r>
      <w:r w:rsidRPr="0025233C">
        <w:rPr>
          <w:rFonts w:ascii="ＭＳ ゴシック" w:eastAsia="ＭＳ ゴシック" w:hAnsi="ＭＳ ゴシック" w:hint="eastAsia"/>
          <w:szCs w:val="18"/>
        </w:rPr>
        <w:t>の頭に</w:t>
      </w:r>
      <w:r w:rsidR="00534383">
        <w:rPr>
          <w:rFonts w:ascii="ＭＳ ゴシック" w:eastAsia="ＭＳ ゴシック" w:hAnsi="ＭＳ ゴシック" w:hint="eastAsia"/>
          <w:szCs w:val="18"/>
        </w:rPr>
        <w:t>「</w:t>
      </w:r>
      <w:r w:rsidRPr="0025233C">
        <w:rPr>
          <w:rFonts w:ascii="ＭＳ ゴシック" w:eastAsia="ＭＳ ゴシック" w:hAnsi="ＭＳ ゴシック" w:hint="eastAsia"/>
          <w:szCs w:val="18"/>
        </w:rPr>
        <w:t>【事前提出】</w:t>
      </w:r>
      <w:r w:rsidR="00CF7ED1">
        <w:rPr>
          <w:rFonts w:ascii="ＭＳ ゴシック" w:eastAsia="ＭＳ ゴシック" w:hAnsi="ＭＳ ゴシック" w:hint="eastAsia"/>
          <w:szCs w:val="18"/>
        </w:rPr>
        <w:t>水道局</w:t>
      </w:r>
      <w:r w:rsidR="00534383">
        <w:rPr>
          <w:rFonts w:ascii="ＭＳ ゴシック" w:eastAsia="ＭＳ ゴシック" w:hAnsi="ＭＳ ゴシック" w:hint="eastAsia"/>
          <w:szCs w:val="18"/>
        </w:rPr>
        <w:t>ネーミングライツ</w:t>
      </w:r>
      <w:r w:rsidR="00CF7ED1">
        <w:rPr>
          <w:rFonts w:ascii="ＭＳ ゴシック" w:eastAsia="ＭＳ ゴシック" w:hAnsi="ＭＳ ゴシック" w:hint="eastAsia"/>
          <w:szCs w:val="18"/>
        </w:rPr>
        <w:t>・広告導入</w:t>
      </w:r>
      <w:r w:rsidR="00534383">
        <w:rPr>
          <w:rFonts w:ascii="ＭＳ ゴシック" w:eastAsia="ＭＳ ゴシック" w:hAnsi="ＭＳ ゴシック" w:hint="eastAsia"/>
          <w:szCs w:val="18"/>
        </w:rPr>
        <w:t>サウンディング調査」</w:t>
      </w:r>
      <w:r w:rsidRPr="0025233C">
        <w:rPr>
          <w:rFonts w:ascii="ＭＳ ゴシック" w:eastAsia="ＭＳ ゴシック" w:hAnsi="ＭＳ ゴシック" w:hint="eastAsia"/>
          <w:szCs w:val="18"/>
        </w:rPr>
        <w:t>と記載してください。</w:t>
      </w:r>
    </w:p>
    <w:p w14:paraId="5C753CE3" w14:textId="056AB2E2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695D4012" w14:textId="77777777" w:rsidR="00657446" w:rsidRDefault="00657446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5CC51111" w14:textId="7AE26835" w:rsidR="00D72C96" w:rsidRPr="00A512AD" w:rsidRDefault="00D72C96" w:rsidP="0025233C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t>１　貴法人の連絡先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A512AD" w14:paraId="082081F2" w14:textId="77777777" w:rsidTr="00ED5B38">
        <w:trPr>
          <w:trHeight w:val="209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CAA08B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512AD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7DC92A" w14:textId="7C480234" w:rsidR="00597368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B33D7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34D843FD" w14:textId="77777777" w:rsidTr="00ED5B38">
        <w:trPr>
          <w:trHeight w:val="253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25D54A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45072" w14:textId="77777777" w:rsidR="002B776D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</w:t>
            </w:r>
            <w:r w:rsidRPr="00A512A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3F1A13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4E5190B0" w14:textId="77777777" w:rsidTr="00ED5B38">
        <w:trPr>
          <w:trHeight w:val="442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B508C4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1E2876" w14:textId="384895CB" w:rsidR="002B776D" w:rsidRPr="00A512AD" w:rsidRDefault="002B776D" w:rsidP="00ED5B38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グル―プ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参加</w:t>
            </w:r>
            <w:r w:rsidRPr="00A512AD">
              <w:rPr>
                <w:rFonts w:ascii="BIZ UDゴシック" w:eastAsia="BIZ UDゴシック" w:hAnsi="BIZ UDゴシック" w:hint="eastAsia"/>
              </w:rPr>
              <w:t>の場合</w:t>
            </w:r>
            <w:r w:rsidR="00EA1A31" w:rsidRPr="00A512AD">
              <w:rPr>
                <w:rFonts w:ascii="BIZ UDゴシック" w:eastAsia="BIZ UDゴシック" w:hAnsi="BIZ UDゴシック" w:hint="eastAsia"/>
              </w:rPr>
              <w:t>、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上記以外の</w:t>
            </w: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0307DD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2821" w:rsidRPr="00A512AD" w14:paraId="2B2E07A5" w14:textId="77777777" w:rsidTr="00ED5B38">
        <w:trPr>
          <w:trHeight w:val="298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287CE4" w14:textId="77777777" w:rsidR="00382821" w:rsidRPr="00A512AD" w:rsidRDefault="00382821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4BFF35" w14:textId="77777777" w:rsidR="00382821" w:rsidRPr="00A512AD" w:rsidRDefault="001719A6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48A7FEC" w14:textId="50115148" w:rsidR="00382821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部</w:t>
            </w:r>
            <w:r w:rsidR="00382821" w:rsidRPr="00A512AD">
              <w:rPr>
                <w:rFonts w:ascii="BIZ UDゴシック" w:eastAsia="BIZ UDゴシック" w:hAnsi="BIZ UDゴシック" w:hint="eastAsia"/>
              </w:rPr>
              <w:t>署</w:t>
            </w:r>
            <w:r w:rsidRPr="00A512A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A81B1" w14:textId="77777777" w:rsidR="001719A6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A8E8B12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E7FC18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21BEDA98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31D4C3B3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472A2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707C8545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79D954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293304C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13B0CA13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44F520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8BC8ECC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118E31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88EC34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FDA7136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361B27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35E8C9" w14:textId="045734D1" w:rsidR="00DA0F68" w:rsidRPr="00A512AD" w:rsidRDefault="00DA0F68">
      <w:pPr>
        <w:rPr>
          <w:rFonts w:ascii="BIZ UDゴシック" w:eastAsia="BIZ UDゴシック" w:hAnsi="BIZ UDゴシック"/>
        </w:rPr>
      </w:pPr>
    </w:p>
    <w:p w14:paraId="2091E894" w14:textId="77777777" w:rsidR="00D72C96" w:rsidRPr="00A512AD" w:rsidRDefault="00D72C96">
      <w:pPr>
        <w:rPr>
          <w:rFonts w:ascii="BIZ UDゴシック" w:eastAsia="BIZ UDゴシック" w:hAnsi="BIZ UDゴシック"/>
        </w:rPr>
      </w:pPr>
    </w:p>
    <w:p w14:paraId="28A7A7B8" w14:textId="77777777" w:rsidR="00D72C96" w:rsidRPr="00A512AD" w:rsidRDefault="00D72C96">
      <w:pPr>
        <w:widowControl/>
        <w:jc w:val="left"/>
        <w:rPr>
          <w:rFonts w:ascii="BIZ UDゴシック" w:eastAsia="BIZ UDゴシック" w:hAnsi="BIZ UDゴシック"/>
          <w:szCs w:val="18"/>
        </w:rPr>
      </w:pPr>
      <w:r w:rsidRPr="00A512AD">
        <w:rPr>
          <w:rFonts w:ascii="BIZ UDゴシック" w:eastAsia="BIZ UDゴシック" w:hAnsi="BIZ UDゴシック"/>
          <w:szCs w:val="18"/>
        </w:rPr>
        <w:br w:type="page"/>
      </w:r>
    </w:p>
    <w:p w14:paraId="1A9940CA" w14:textId="6D28560D" w:rsidR="00D72C96" w:rsidRDefault="00D72C96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lastRenderedPageBreak/>
        <w:t>２　対話内容（対話において、お聞きしたいと考えている項目です。</w:t>
      </w:r>
      <w:r w:rsidR="005457B3"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3F7A295C" w14:textId="71B1D2F2" w:rsidR="004F14B7" w:rsidRPr="00A512AD" w:rsidRDefault="004F14B7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1"/>
        </w:rPr>
        <w:t xml:space="preserve">　（詳細は実施要領「５　対話内容」をご確認ください。）</w:t>
      </w:r>
    </w:p>
    <w:p w14:paraId="11F16F53" w14:textId="77777777" w:rsidR="005457B3" w:rsidRPr="005457B3" w:rsidRDefault="005457B3" w:rsidP="005457B3">
      <w:pPr>
        <w:spacing w:line="12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259B6" w:rsidRPr="00A512AD" w14:paraId="69CFC601" w14:textId="77777777" w:rsidTr="00B6327D">
        <w:trPr>
          <w:trHeight w:val="649"/>
        </w:trPr>
        <w:tc>
          <w:tcPr>
            <w:tcW w:w="9633" w:type="dxa"/>
            <w:shd w:val="clear" w:color="auto" w:fill="F7CAAC" w:themeFill="accent2" w:themeFillTint="66"/>
          </w:tcPr>
          <w:p w14:paraId="7AC16F17" w14:textId="59418646" w:rsidR="00001E5F" w:rsidRPr="00657446" w:rsidRDefault="00B6327D" w:rsidP="00657446">
            <w:pPr>
              <w:pStyle w:val="ab"/>
              <w:numPr>
                <w:ilvl w:val="0"/>
                <w:numId w:val="29"/>
              </w:numPr>
              <w:spacing w:line="360" w:lineRule="exact"/>
              <w:ind w:leftChars="0" w:left="357" w:hanging="357"/>
              <w:rPr>
                <w:rFonts w:ascii="BIZ UDゴシック" w:eastAsia="BIZ UDゴシック" w:hAnsi="BIZ UDゴシック" w:cs="ＭＳ 明朝"/>
                <w:sz w:val="22"/>
                <w:lang w:eastAsia="ja-JP"/>
              </w:rPr>
            </w:pPr>
            <w:bookmarkStart w:id="1" w:name="_Hlk106199150"/>
            <w:r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 xml:space="preserve">　</w:t>
            </w:r>
            <w:r w:rsidR="00262E90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別紙</w:t>
            </w:r>
            <w:r w:rsidR="00937522">
              <w:rPr>
                <w:rFonts w:ascii="BIZ UDゴシック" w:eastAsia="BIZ UDゴシック" w:hAnsi="BIZ UDゴシック" w:cs="ＭＳ 明朝" w:hint="eastAsia"/>
                <w:kern w:val="2"/>
                <w:sz w:val="22"/>
                <w:szCs w:val="22"/>
                <w:lang w:val="en-US" w:eastAsia="ja-JP"/>
              </w:rPr>
              <w:t>１</w:t>
            </w:r>
            <w:r w:rsidR="00262E90">
              <w:rPr>
                <w:rFonts w:ascii="BIZ UDゴシック" w:eastAsia="BIZ UDゴシック" w:hAnsi="BIZ UDゴシック" w:cs="ＭＳ 明朝" w:hint="eastAsia"/>
                <w:kern w:val="2"/>
                <w:sz w:val="22"/>
                <w:szCs w:val="22"/>
                <w:lang w:val="en-US" w:eastAsia="ja-JP"/>
              </w:rPr>
              <w:t>「対象施設一覧表」掲載の施設</w:t>
            </w:r>
            <w:r w:rsidR="00C5346F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において</w:t>
            </w:r>
            <w:r w:rsidR="003A0E6F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市場性</w:t>
            </w:r>
            <w:r w:rsidR="00C5346F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があると思われる施設</w:t>
            </w:r>
            <w:r w:rsidR="00E740EB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とその理由</w:t>
            </w:r>
            <w:r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をご教授ください。</w:t>
            </w:r>
          </w:p>
        </w:tc>
      </w:tr>
      <w:tr w:rsidR="00F259B6" w:rsidRPr="00A512AD" w14:paraId="13CF470C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62EC0FEB" w14:textId="3CDB4C2C" w:rsidR="00F259B6" w:rsidRPr="00C73008" w:rsidRDefault="003A0E6F" w:rsidP="00A35EA3">
            <w:pPr>
              <w:rPr>
                <w:rFonts w:ascii="ＭＳ ゴシック" w:eastAsia="ＭＳ ゴシック" w:hAnsi="ＭＳ ゴシック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="ＭＳ ゴシック" w:eastAsia="ＭＳ ゴシック" w:hAnsi="ＭＳ ゴシック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152B985E" w14:textId="5D8149C2" w:rsidR="00F259B6" w:rsidRPr="00C73008" w:rsidRDefault="00262E90" w:rsidP="00A35EA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〇〇施設</w:t>
            </w:r>
            <w:r w:rsidR="00E740E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：規模が大きいことに加え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、近隣に車道があるため視認性が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高いため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市場性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があると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考え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てい</w:t>
            </w:r>
            <w:r w:rsidR="003A0E6F"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ます。</w:t>
            </w:r>
          </w:p>
          <w:p w14:paraId="44811A80" w14:textId="3252B04E" w:rsidR="00F259B6" w:rsidRDefault="00F259B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94270BC" w14:textId="77777777" w:rsidR="00657446" w:rsidRPr="005457B3" w:rsidRDefault="0065744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43533FA" w14:textId="77777777" w:rsidR="00F259B6" w:rsidRDefault="00F259B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DD65AA7" w14:textId="77777777" w:rsidR="00FC6163" w:rsidRDefault="00FC6163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7034733" w14:textId="543AC64D" w:rsidR="00FC6163" w:rsidRPr="005457B3" w:rsidRDefault="00FC6163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F259B6" w:rsidRPr="00A512AD" w14:paraId="255ABB12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11E550D5" w14:textId="0A0E1CF2" w:rsidR="00001E5F" w:rsidRPr="00657446" w:rsidRDefault="00B6327D" w:rsidP="00657446">
            <w:pPr>
              <w:pStyle w:val="ab"/>
              <w:numPr>
                <w:ilvl w:val="0"/>
                <w:numId w:val="29"/>
              </w:numPr>
              <w:spacing w:line="360" w:lineRule="exact"/>
              <w:ind w:leftChars="0" w:left="357" w:hanging="357"/>
              <w:rPr>
                <w:rFonts w:ascii="BIZ UDゴシック" w:eastAsia="BIZ UDゴシック" w:hAnsi="BIZ UDゴシック" w:cs="ＭＳ 明朝"/>
                <w:sz w:val="22"/>
                <w:lang w:eastAsia="ja-JP"/>
              </w:rPr>
            </w:pPr>
            <w:r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 xml:space="preserve">　</w:t>
            </w:r>
            <w:r w:rsidR="001D007B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上記施設において</w:t>
            </w:r>
            <w:r w:rsidRPr="00657446">
              <w:rPr>
                <w:rFonts w:ascii="BIZ UDゴシック" w:eastAsia="BIZ UDゴシック" w:hAnsi="BIZ UDゴシック" w:cs="ＭＳ 明朝"/>
                <w:sz w:val="22"/>
                <w:lang w:eastAsia="ja-JP"/>
              </w:rPr>
              <w:t>(1)</w:t>
            </w:r>
            <w:r w:rsidR="001D007B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検討している事業（ネーミングライツ</w:t>
            </w:r>
            <w:r w:rsidR="00262E90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または</w:t>
            </w:r>
            <w:r w:rsidR="00262E90">
              <w:rPr>
                <w:rFonts w:ascii="BIZ UDゴシック" w:eastAsia="BIZ UDゴシック" w:hAnsi="BIZ UDゴシック" w:cs="ＭＳ 明朝" w:hint="eastAsia"/>
                <w:kern w:val="2"/>
                <w:sz w:val="22"/>
                <w:szCs w:val="22"/>
                <w:lang w:val="en-US" w:eastAsia="ja-JP"/>
              </w:rPr>
              <w:t>広告</w:t>
            </w:r>
            <w:r w:rsidR="001D007B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）及び</w:t>
            </w:r>
            <w:r w:rsidRPr="00657446">
              <w:rPr>
                <w:rFonts w:ascii="BIZ UDゴシック" w:eastAsia="BIZ UDゴシック" w:hAnsi="BIZ UDゴシック" w:cs="ＭＳ 明朝"/>
                <w:sz w:val="22"/>
                <w:lang w:eastAsia="ja-JP"/>
              </w:rPr>
              <w:t>(2)</w:t>
            </w:r>
            <w:r w:rsidR="001D007B"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妥当と思われる金額（年額）</w:t>
            </w:r>
            <w:r w:rsidRPr="00657446">
              <w:rPr>
                <w:rFonts w:ascii="BIZ UDゴシック" w:eastAsia="BIZ UDゴシック" w:hAnsi="BIZ UDゴシック" w:cs="ＭＳ 明朝"/>
                <w:sz w:val="22"/>
                <w:lang w:eastAsia="ja-JP"/>
              </w:rPr>
              <w:t>(3)</w:t>
            </w:r>
            <w:r w:rsidRPr="00657446">
              <w:rPr>
                <w:rFonts w:ascii="BIZ UDゴシック" w:eastAsia="BIZ UDゴシック" w:hAnsi="BIZ UDゴシック" w:cs="ＭＳ 明朝" w:hint="eastAsia"/>
                <w:sz w:val="22"/>
                <w:lang w:eastAsia="ja-JP"/>
              </w:rPr>
              <w:t>契約期間　をご教授ください。</w:t>
            </w:r>
          </w:p>
        </w:tc>
      </w:tr>
      <w:tr w:rsidR="005457B3" w:rsidRPr="00A512AD" w14:paraId="39BD64CF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0F6BF6AD" w14:textId="3B407E1F" w:rsidR="003D58F3" w:rsidRDefault="003D58F3" w:rsidP="003D58F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6AEC0702" w14:textId="735B2FFD" w:rsidR="00B6327D" w:rsidRDefault="00262E90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〇〇施設</w:t>
            </w:r>
          </w:p>
          <w:p w14:paraId="6A9C1C09" w14:textId="2BEE2AC8" w:rsidR="00B6327D" w:rsidRDefault="00B6327D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(1)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ネーミングライツ</w:t>
            </w: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(2)</w:t>
            </w:r>
            <w:r w:rsidR="001D007B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年額30万円</w:t>
            </w: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(3)５年間</w:t>
            </w:r>
          </w:p>
          <w:p w14:paraId="3C262849" w14:textId="38F882F2" w:rsidR="005457B3" w:rsidRDefault="00262E90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〇〇施設</w:t>
            </w:r>
            <w:r w:rsidR="00B6327D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(1)広告事業(2)年額30万円（1m</w:t>
            </w:r>
            <w:r w:rsidR="00B6327D"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  <w:t>2</w:t>
            </w:r>
            <w:r w:rsidR="00B6327D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あたり</w:t>
            </w:r>
            <w:r w:rsidR="00B6327D"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  <w:t>1000</w:t>
            </w:r>
            <w:r w:rsidR="00B6327D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円）(3)５年間</w:t>
            </w:r>
          </w:p>
          <w:p w14:paraId="30C43FDA" w14:textId="73D2620A" w:rsidR="00657446" w:rsidRDefault="0065744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</w:p>
          <w:p w14:paraId="6907FD49" w14:textId="728CC9D6" w:rsidR="00657446" w:rsidRDefault="0065744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</w:p>
          <w:p w14:paraId="1E27FB4C" w14:textId="77777777" w:rsidR="00657446" w:rsidRPr="00E10342" w:rsidRDefault="0065744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</w:p>
          <w:p w14:paraId="17AF4381" w14:textId="53609AF9" w:rsidR="00FC6163" w:rsidRPr="00A512AD" w:rsidRDefault="00FC616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F259B6" w:rsidRPr="00A512AD" w14:paraId="41E4D533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31D134D6" w14:textId="39EB55CD" w:rsidR="00001E5F" w:rsidRPr="00E10342" w:rsidRDefault="00E10342" w:rsidP="00E10342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③　希望するスポンサーメリットをご教授ください。</w:t>
            </w:r>
          </w:p>
        </w:tc>
      </w:tr>
      <w:tr w:rsidR="005457B3" w:rsidRPr="00A512AD" w14:paraId="65C585AF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3E4AE2F2" w14:textId="44A04DCD" w:rsidR="005457B3" w:rsidRPr="00C73008" w:rsidRDefault="007706C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15DDB9D3" w14:textId="13082D32" w:rsidR="005457B3" w:rsidRPr="005457B3" w:rsidRDefault="00E10342" w:rsidP="003B10FB">
            <w:pPr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ネーミングライツについて、本市ホームページ上で愛称の設定がされた旨の広報をお願いしたい。</w:t>
            </w:r>
          </w:p>
          <w:p w14:paraId="7DFD7D11" w14:textId="7EE06374" w:rsidR="005457B3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015458F9" w14:textId="1BE5F771" w:rsidR="00657446" w:rsidRDefault="00657446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60525941" w14:textId="52370896" w:rsidR="00657446" w:rsidRDefault="00657446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24514F4A" w14:textId="77777777" w:rsidR="00657446" w:rsidRDefault="00657446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0C4FA04E" w14:textId="5543712B" w:rsidR="00FC6163" w:rsidRPr="00E10342" w:rsidRDefault="00FC616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1576E9" w:rsidRPr="00A512AD" w14:paraId="35D494C8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540A9A76" w14:textId="551B8F6D" w:rsidR="00001E5F" w:rsidRPr="00A512AD" w:rsidRDefault="00E10342" w:rsidP="00E10342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④　本調査へ参加された理由をご教授ください。</w:t>
            </w:r>
          </w:p>
        </w:tc>
      </w:tr>
      <w:tr w:rsidR="005457B3" w:rsidRPr="00A512AD" w14:paraId="5D87298B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5C5028BA" w14:textId="3B70E160" w:rsidR="005457B3" w:rsidRPr="00C73008" w:rsidRDefault="007706C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23D3FF64" w14:textId="36074D53" w:rsidR="007706C6" w:rsidRDefault="003B10FB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本施設は規模が大きく付近の交通量も多いため、宣伝効果を見込めると判断している。</w:t>
            </w:r>
          </w:p>
          <w:p w14:paraId="512E3042" w14:textId="6F5C6EC5" w:rsidR="003B10FB" w:rsidRPr="00C73008" w:rsidRDefault="003B10FB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スポンサーメリットや価格面で適当と判断した場合は、スポンサーとなることを検討しているため参加した。</w:t>
            </w:r>
          </w:p>
          <w:p w14:paraId="13D6509B" w14:textId="5E5B99D4" w:rsidR="00FC6163" w:rsidRDefault="00FC6163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</w:p>
          <w:p w14:paraId="7B2952F2" w14:textId="7B60148F" w:rsidR="00657446" w:rsidRDefault="0065744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</w:p>
          <w:p w14:paraId="5EBB2D62" w14:textId="4DC8FB04" w:rsidR="00657446" w:rsidRPr="00C73008" w:rsidRDefault="00657446" w:rsidP="005457B3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</w:p>
          <w:p w14:paraId="04376E17" w14:textId="48127DF1" w:rsidR="005457B3" w:rsidRPr="003B10FB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</w:tbl>
    <w:p w14:paraId="35BF2D25" w14:textId="17EAADAE" w:rsidR="00657446" w:rsidRDefault="00657446"/>
    <w:p w14:paraId="2115A083" w14:textId="77777777" w:rsidR="00657446" w:rsidRDefault="00657446">
      <w:pPr>
        <w:widowControl/>
        <w:jc w:val="left"/>
      </w:pPr>
      <w:r>
        <w:br w:type="page"/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576E9" w:rsidRPr="00A512AD" w14:paraId="45B65A1A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25519463" w14:textId="02024A57" w:rsidR="00001E5F" w:rsidRPr="00A512AD" w:rsidRDefault="0060433F" w:rsidP="00E10342">
            <w:pPr>
              <w:ind w:left="420" w:hangingChars="200" w:hanging="4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lastRenderedPageBreak/>
              <w:br w:type="page"/>
            </w:r>
            <w:r w:rsidR="00E10342">
              <w:rPr>
                <w:rFonts w:ascii="BIZ UDゴシック" w:eastAsia="BIZ UDゴシック" w:hAnsi="BIZ UDゴシック" w:cs="ＭＳ 明朝" w:hint="eastAsia"/>
                <w:sz w:val="22"/>
              </w:rPr>
              <w:t>⑤　参入にあたっての課題がある場合、ご教授ください。</w:t>
            </w:r>
          </w:p>
        </w:tc>
      </w:tr>
      <w:tr w:rsidR="005457B3" w:rsidRPr="00A512AD" w14:paraId="16D62C8E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1A55A09D" w14:textId="77777777" w:rsidR="00B23CCD" w:rsidRPr="00C73008" w:rsidRDefault="00B23CCD" w:rsidP="00B23CCD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 w:rsidRPr="00C73008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2E813342" w14:textId="0BFA12A7" w:rsidR="005457B3" w:rsidRPr="00C73008" w:rsidRDefault="003B10FB" w:rsidP="003B10FB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現状希望している水道施設は一覧に掲載されておらず、</w:t>
            </w:r>
            <w:r w:rsidR="0060433F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当該施設にネーミングライツを導入できるか否かで、参入の可否を決定する予定。</w:t>
            </w:r>
          </w:p>
          <w:p w14:paraId="4DD7D0C2" w14:textId="74EBB250" w:rsidR="00AD511D" w:rsidRDefault="00AD511D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112494FC" w14:textId="43744D01" w:rsidR="00657446" w:rsidRDefault="00657446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5FBB07D0" w14:textId="77777777" w:rsidR="00657446" w:rsidRDefault="00657446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335BD7C4" w14:textId="77777777" w:rsidR="005A744F" w:rsidRDefault="005A744F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43E08189" w14:textId="10FCD082" w:rsidR="00AD511D" w:rsidRPr="00A512AD" w:rsidRDefault="00AD511D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1576E9" w:rsidRPr="00A512AD" w14:paraId="14ED2376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1057D759" w14:textId="6BF7ECF5" w:rsidR="00FF26CD" w:rsidRPr="004877A6" w:rsidRDefault="00E10342" w:rsidP="00E10342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⑥　事業に係る費用負担の考え方をご教授ください。</w:t>
            </w:r>
          </w:p>
        </w:tc>
      </w:tr>
      <w:tr w:rsidR="005457B3" w:rsidRPr="00A512AD" w14:paraId="60705853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1C2000E7" w14:textId="02A1CFD9" w:rsidR="00E10342" w:rsidRDefault="00E10342" w:rsidP="00E10342">
            <w:pPr>
              <w:rPr>
                <w:rFonts w:asciiTheme="minorEastAsia" w:eastAsiaTheme="minorEastAsia" w:hAnsiTheme="minorEastAsia" w:cs="ＭＳ 明朝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【記載例】</w:t>
            </w:r>
          </w:p>
          <w:p w14:paraId="1AA7218C" w14:textId="456A75EC" w:rsidR="005457B3" w:rsidRDefault="00E10342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  <w:r w:rsidRPr="00E10342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事業者</w:t>
            </w: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側で事業に係る</w:t>
            </w:r>
            <w:r w:rsidRPr="00E10342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設置・撤去費用を負担すること</w:t>
            </w:r>
            <w:r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は適当であると考える</w:t>
            </w:r>
            <w:r w:rsidRPr="00E10342">
              <w:rPr>
                <w:rFonts w:asciiTheme="minorEastAsia" w:eastAsiaTheme="minorEastAsia" w:hAnsiTheme="minorEastAsia" w:cs="ＭＳ 明朝" w:hint="eastAsia"/>
                <w:color w:val="AEAAAA" w:themeColor="background2" w:themeShade="BF"/>
                <w:sz w:val="22"/>
              </w:rPr>
              <w:t>。</w:t>
            </w:r>
          </w:p>
          <w:p w14:paraId="5760C73C" w14:textId="25279859" w:rsidR="00FF26CD" w:rsidRDefault="00FF26CD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B0C4361" w14:textId="2081D128" w:rsidR="00657446" w:rsidRDefault="00657446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F41BB2E" w14:textId="77777777" w:rsidR="00657446" w:rsidRDefault="00657446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2FDA462" w14:textId="47980756" w:rsidR="00FC616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E5E4FE0" w14:textId="77777777" w:rsidR="00FC6163" w:rsidRPr="005457B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1CF800E" w14:textId="77777777" w:rsidR="005457B3" w:rsidRPr="00A512AD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bookmarkEnd w:id="1"/>
      <w:tr w:rsidR="001D007B" w:rsidRPr="004877A6" w14:paraId="795BCBDB" w14:textId="77777777" w:rsidTr="006D5F70">
        <w:tc>
          <w:tcPr>
            <w:tcW w:w="9633" w:type="dxa"/>
            <w:shd w:val="clear" w:color="auto" w:fill="F7CAAC" w:themeFill="accent2" w:themeFillTint="66"/>
          </w:tcPr>
          <w:p w14:paraId="22F0578F" w14:textId="365EB495" w:rsidR="001D007B" w:rsidRPr="004877A6" w:rsidRDefault="001D007B" w:rsidP="001D007B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⑦　その他疑問点や自由意見など</w:t>
            </w:r>
          </w:p>
        </w:tc>
      </w:tr>
      <w:tr w:rsidR="001D007B" w:rsidRPr="00A512AD" w14:paraId="1E02B545" w14:textId="77777777" w:rsidTr="006D5F70">
        <w:tc>
          <w:tcPr>
            <w:tcW w:w="9633" w:type="dxa"/>
            <w:tcBorders>
              <w:bottom w:val="single" w:sz="4" w:space="0" w:color="auto"/>
            </w:tcBorders>
          </w:tcPr>
          <w:p w14:paraId="51A898A1" w14:textId="07B6B0C7" w:rsidR="001D007B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6A86656" w14:textId="77777777" w:rsidR="00657446" w:rsidRPr="00902171" w:rsidRDefault="00657446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BF42CEF" w14:textId="77777777" w:rsidR="001D007B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16C9B7F" w14:textId="77777777" w:rsidR="001D007B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E964CB2" w14:textId="77777777" w:rsidR="001D007B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70948B8" w14:textId="77777777" w:rsidR="001D007B" w:rsidRPr="005457B3" w:rsidRDefault="001D007B" w:rsidP="006D5F70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A377EA7" w14:textId="77777777" w:rsidR="001D007B" w:rsidRPr="00A512AD" w:rsidRDefault="001D007B" w:rsidP="006D5F70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</w:tbl>
    <w:p w14:paraId="7316CED5" w14:textId="77777777" w:rsidR="001D007B" w:rsidRPr="001D007B" w:rsidRDefault="001D007B" w:rsidP="001D007B">
      <w:pPr>
        <w:widowControl/>
        <w:jc w:val="left"/>
        <w:rPr>
          <w:rFonts w:ascii="BIZ UDゴシック" w:eastAsia="BIZ UDゴシック" w:hAnsi="BIZ UDゴシック" w:cs="ＭＳ 明朝"/>
          <w:sz w:val="22"/>
        </w:rPr>
      </w:pPr>
    </w:p>
    <w:p w14:paraId="07B0C132" w14:textId="77777777" w:rsidR="001D007B" w:rsidRDefault="001D007B" w:rsidP="006A710D">
      <w:pPr>
        <w:widowControl/>
        <w:jc w:val="right"/>
        <w:rPr>
          <w:rFonts w:ascii="BIZ UDゴシック" w:eastAsia="BIZ UDゴシック" w:hAnsi="BIZ UDゴシック" w:cs="ＭＳ 明朝"/>
          <w:sz w:val="22"/>
        </w:rPr>
      </w:pPr>
    </w:p>
    <w:p w14:paraId="29A8F93F" w14:textId="77777777" w:rsidR="0060433F" w:rsidRPr="005005A0" w:rsidRDefault="0060433F" w:rsidP="0060433F">
      <w:pPr>
        <w:ind w:left="660" w:hangingChars="300" w:hanging="660"/>
        <w:jc w:val="right"/>
        <w:rPr>
          <w:rFonts w:ascii="BIZ UDゴシック" w:eastAsia="BIZ UDゴシック" w:hAnsi="BIZ UDゴシック" w:cs="ＭＳ 明朝"/>
          <w:sz w:val="22"/>
        </w:rPr>
      </w:pPr>
      <w:r w:rsidRPr="00E87A4A">
        <w:rPr>
          <w:rFonts w:ascii="BIZ UDゴシック" w:eastAsia="BIZ UDゴシック" w:hAnsi="BIZ UDゴシック" w:cs="ＭＳ 明朝" w:hint="eastAsia"/>
          <w:sz w:val="22"/>
        </w:rPr>
        <w:t>事前ヒアリングシート記入にご協力いただき、</w:t>
      </w:r>
      <w:r w:rsidRPr="00A512AD">
        <w:rPr>
          <w:rFonts w:ascii="BIZ UDゴシック" w:eastAsia="BIZ UDゴシック" w:hAnsi="BIZ UDゴシック" w:cs="ＭＳ 明朝" w:hint="eastAsia"/>
          <w:sz w:val="22"/>
        </w:rPr>
        <w:t>ありがとうございました。</w:t>
      </w:r>
    </w:p>
    <w:p w14:paraId="4343B967" w14:textId="17A4D5C1" w:rsidR="00F259B6" w:rsidRPr="0060433F" w:rsidRDefault="00F259B6" w:rsidP="0060433F">
      <w:pPr>
        <w:widowControl/>
        <w:jc w:val="right"/>
        <w:rPr>
          <w:rFonts w:ascii="BIZ UDゴシック" w:eastAsia="BIZ UDゴシック" w:hAnsi="BIZ UDゴシック" w:cs="ＭＳ 明朝"/>
          <w:sz w:val="22"/>
        </w:rPr>
      </w:pPr>
    </w:p>
    <w:sectPr w:rsidR="00F259B6" w:rsidRPr="0060433F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00D99D" w16cid:durableId="296FBFCB"/>
  <w16cid:commentId w16cid:paraId="0F173E6E" w16cid:durableId="296FB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F877C" w14:textId="77777777" w:rsidR="00433D3D" w:rsidRDefault="00433D3D" w:rsidP="00180743">
      <w:r>
        <w:separator/>
      </w:r>
    </w:p>
  </w:endnote>
  <w:endnote w:type="continuationSeparator" w:id="0">
    <w:p w14:paraId="6C86B55A" w14:textId="77777777"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2748" w14:textId="77777777" w:rsidR="00433D3D" w:rsidRDefault="00433D3D" w:rsidP="00180743">
      <w:r>
        <w:separator/>
      </w:r>
    </w:p>
  </w:footnote>
  <w:footnote w:type="continuationSeparator" w:id="0">
    <w:p w14:paraId="49EE42D6" w14:textId="77777777"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9EE70E5"/>
    <w:multiLevelType w:val="hybridMultilevel"/>
    <w:tmpl w:val="A7282724"/>
    <w:lvl w:ilvl="0" w:tplc="F058F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2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7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27"/>
  </w:num>
  <w:num w:numId="5">
    <w:abstractNumId w:val="1"/>
  </w:num>
  <w:num w:numId="6">
    <w:abstractNumId w:val="11"/>
  </w:num>
  <w:num w:numId="7">
    <w:abstractNumId w:val="23"/>
  </w:num>
  <w:num w:numId="8">
    <w:abstractNumId w:val="15"/>
  </w:num>
  <w:num w:numId="9">
    <w:abstractNumId w:val="7"/>
  </w:num>
  <w:num w:numId="10">
    <w:abstractNumId w:val="5"/>
  </w:num>
  <w:num w:numId="11">
    <w:abstractNumId w:val="4"/>
  </w:num>
  <w:num w:numId="12">
    <w:abstractNumId w:val="24"/>
  </w:num>
  <w:num w:numId="13">
    <w:abstractNumId w:val="28"/>
  </w:num>
  <w:num w:numId="14">
    <w:abstractNumId w:val="14"/>
  </w:num>
  <w:num w:numId="15">
    <w:abstractNumId w:val="22"/>
  </w:num>
  <w:num w:numId="16">
    <w:abstractNumId w:val="10"/>
  </w:num>
  <w:num w:numId="17">
    <w:abstractNumId w:val="6"/>
  </w:num>
  <w:num w:numId="18">
    <w:abstractNumId w:val="3"/>
  </w:num>
  <w:num w:numId="19">
    <w:abstractNumId w:val="25"/>
  </w:num>
  <w:num w:numId="20">
    <w:abstractNumId w:val="2"/>
  </w:num>
  <w:num w:numId="21">
    <w:abstractNumId w:val="9"/>
  </w:num>
  <w:num w:numId="22">
    <w:abstractNumId w:val="16"/>
  </w:num>
  <w:num w:numId="23">
    <w:abstractNumId w:val="8"/>
  </w:num>
  <w:num w:numId="24">
    <w:abstractNumId w:val="13"/>
  </w:num>
  <w:num w:numId="25">
    <w:abstractNumId w:val="21"/>
  </w:num>
  <w:num w:numId="26">
    <w:abstractNumId w:val="20"/>
  </w:num>
  <w:num w:numId="27">
    <w:abstractNumId w:val="26"/>
  </w:num>
  <w:num w:numId="28">
    <w:abstractNumId w:val="1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01E5F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476CD"/>
    <w:rsid w:val="00054A31"/>
    <w:rsid w:val="00064400"/>
    <w:rsid w:val="00070CFA"/>
    <w:rsid w:val="00072FDB"/>
    <w:rsid w:val="000732B1"/>
    <w:rsid w:val="00081289"/>
    <w:rsid w:val="00083253"/>
    <w:rsid w:val="000848A1"/>
    <w:rsid w:val="00086B5F"/>
    <w:rsid w:val="000875FA"/>
    <w:rsid w:val="000A6CFB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54C97"/>
    <w:rsid w:val="0015674A"/>
    <w:rsid w:val="001576E9"/>
    <w:rsid w:val="001614E6"/>
    <w:rsid w:val="00162890"/>
    <w:rsid w:val="001719A6"/>
    <w:rsid w:val="00173F82"/>
    <w:rsid w:val="00180743"/>
    <w:rsid w:val="00186BF9"/>
    <w:rsid w:val="001A11A2"/>
    <w:rsid w:val="001A1AEF"/>
    <w:rsid w:val="001A2475"/>
    <w:rsid w:val="001A42CD"/>
    <w:rsid w:val="001A6089"/>
    <w:rsid w:val="001B5AAE"/>
    <w:rsid w:val="001C1D87"/>
    <w:rsid w:val="001D007B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233C"/>
    <w:rsid w:val="0025603C"/>
    <w:rsid w:val="0026047D"/>
    <w:rsid w:val="00262E90"/>
    <w:rsid w:val="00266A77"/>
    <w:rsid w:val="00271F61"/>
    <w:rsid w:val="00272DCE"/>
    <w:rsid w:val="00276361"/>
    <w:rsid w:val="00283277"/>
    <w:rsid w:val="00284E05"/>
    <w:rsid w:val="00292C26"/>
    <w:rsid w:val="002A5043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1004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4578F"/>
    <w:rsid w:val="003512EB"/>
    <w:rsid w:val="003545B5"/>
    <w:rsid w:val="003569DB"/>
    <w:rsid w:val="00364687"/>
    <w:rsid w:val="00367841"/>
    <w:rsid w:val="00376D82"/>
    <w:rsid w:val="00377F51"/>
    <w:rsid w:val="00382821"/>
    <w:rsid w:val="00382EC7"/>
    <w:rsid w:val="003851C4"/>
    <w:rsid w:val="0038568A"/>
    <w:rsid w:val="003862ED"/>
    <w:rsid w:val="00387F17"/>
    <w:rsid w:val="003A0E6F"/>
    <w:rsid w:val="003A131A"/>
    <w:rsid w:val="003A5AF2"/>
    <w:rsid w:val="003B042E"/>
    <w:rsid w:val="003B10FB"/>
    <w:rsid w:val="003C3DF4"/>
    <w:rsid w:val="003C54D1"/>
    <w:rsid w:val="003C714D"/>
    <w:rsid w:val="003D01F9"/>
    <w:rsid w:val="003D0D31"/>
    <w:rsid w:val="003D3027"/>
    <w:rsid w:val="003D3104"/>
    <w:rsid w:val="003D58F3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877A6"/>
    <w:rsid w:val="004A5DC3"/>
    <w:rsid w:val="004B10DE"/>
    <w:rsid w:val="004B2CB7"/>
    <w:rsid w:val="004C3F6B"/>
    <w:rsid w:val="004C65C7"/>
    <w:rsid w:val="004D274D"/>
    <w:rsid w:val="004D4085"/>
    <w:rsid w:val="004D7972"/>
    <w:rsid w:val="004E133A"/>
    <w:rsid w:val="004E5434"/>
    <w:rsid w:val="004E591D"/>
    <w:rsid w:val="004F0D17"/>
    <w:rsid w:val="004F13AB"/>
    <w:rsid w:val="004F14B7"/>
    <w:rsid w:val="004F3C12"/>
    <w:rsid w:val="004F4482"/>
    <w:rsid w:val="0050049E"/>
    <w:rsid w:val="005005A0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34383"/>
    <w:rsid w:val="00541AA1"/>
    <w:rsid w:val="00542920"/>
    <w:rsid w:val="005457B3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A5429"/>
    <w:rsid w:val="005A744F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433F"/>
    <w:rsid w:val="006061CB"/>
    <w:rsid w:val="00612C81"/>
    <w:rsid w:val="00622174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57446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A710D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13F0"/>
    <w:rsid w:val="007023FA"/>
    <w:rsid w:val="00702F99"/>
    <w:rsid w:val="007044AC"/>
    <w:rsid w:val="00704968"/>
    <w:rsid w:val="00722672"/>
    <w:rsid w:val="007256A3"/>
    <w:rsid w:val="00726FB4"/>
    <w:rsid w:val="0073036F"/>
    <w:rsid w:val="007347F9"/>
    <w:rsid w:val="00734997"/>
    <w:rsid w:val="007350D7"/>
    <w:rsid w:val="00741E0F"/>
    <w:rsid w:val="00747259"/>
    <w:rsid w:val="00753815"/>
    <w:rsid w:val="00754C0F"/>
    <w:rsid w:val="007706C6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5AD4"/>
    <w:rsid w:val="00806F01"/>
    <w:rsid w:val="00810F0D"/>
    <w:rsid w:val="00813271"/>
    <w:rsid w:val="008135DD"/>
    <w:rsid w:val="00813C7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812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0B20"/>
    <w:rsid w:val="008D542A"/>
    <w:rsid w:val="008E3FDF"/>
    <w:rsid w:val="008E6386"/>
    <w:rsid w:val="008E6537"/>
    <w:rsid w:val="008F004E"/>
    <w:rsid w:val="008F1A9A"/>
    <w:rsid w:val="008F4A50"/>
    <w:rsid w:val="00902171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37522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865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547C"/>
    <w:rsid w:val="009D761D"/>
    <w:rsid w:val="009E3426"/>
    <w:rsid w:val="009E50AF"/>
    <w:rsid w:val="009E6D61"/>
    <w:rsid w:val="009F10E2"/>
    <w:rsid w:val="009F1266"/>
    <w:rsid w:val="009F2736"/>
    <w:rsid w:val="00A006F4"/>
    <w:rsid w:val="00A00AD2"/>
    <w:rsid w:val="00A01282"/>
    <w:rsid w:val="00A015C1"/>
    <w:rsid w:val="00A0244F"/>
    <w:rsid w:val="00A04C6C"/>
    <w:rsid w:val="00A0524A"/>
    <w:rsid w:val="00A0646F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1DB1"/>
    <w:rsid w:val="00A42730"/>
    <w:rsid w:val="00A512AD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3855"/>
    <w:rsid w:val="00A975EB"/>
    <w:rsid w:val="00A97A1A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D511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23CCD"/>
    <w:rsid w:val="00B42121"/>
    <w:rsid w:val="00B43DA3"/>
    <w:rsid w:val="00B44158"/>
    <w:rsid w:val="00B4445C"/>
    <w:rsid w:val="00B45F8B"/>
    <w:rsid w:val="00B519F7"/>
    <w:rsid w:val="00B615C8"/>
    <w:rsid w:val="00B6327D"/>
    <w:rsid w:val="00B728FA"/>
    <w:rsid w:val="00B76011"/>
    <w:rsid w:val="00B761D5"/>
    <w:rsid w:val="00B818F9"/>
    <w:rsid w:val="00B84651"/>
    <w:rsid w:val="00B85EF3"/>
    <w:rsid w:val="00B864F8"/>
    <w:rsid w:val="00B8765F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BF5DAD"/>
    <w:rsid w:val="00C019E4"/>
    <w:rsid w:val="00C01ACC"/>
    <w:rsid w:val="00C112E6"/>
    <w:rsid w:val="00C128F2"/>
    <w:rsid w:val="00C16D0F"/>
    <w:rsid w:val="00C254F3"/>
    <w:rsid w:val="00C34558"/>
    <w:rsid w:val="00C3672F"/>
    <w:rsid w:val="00C40467"/>
    <w:rsid w:val="00C41580"/>
    <w:rsid w:val="00C43A0D"/>
    <w:rsid w:val="00C46360"/>
    <w:rsid w:val="00C50C71"/>
    <w:rsid w:val="00C5346F"/>
    <w:rsid w:val="00C53ACA"/>
    <w:rsid w:val="00C53B62"/>
    <w:rsid w:val="00C53D5E"/>
    <w:rsid w:val="00C6039F"/>
    <w:rsid w:val="00C65F55"/>
    <w:rsid w:val="00C7131B"/>
    <w:rsid w:val="00C72A96"/>
    <w:rsid w:val="00C73008"/>
    <w:rsid w:val="00C95F6B"/>
    <w:rsid w:val="00C9601F"/>
    <w:rsid w:val="00C969DA"/>
    <w:rsid w:val="00CA1370"/>
    <w:rsid w:val="00CA4EB2"/>
    <w:rsid w:val="00CA500C"/>
    <w:rsid w:val="00CB1B2A"/>
    <w:rsid w:val="00CB3B68"/>
    <w:rsid w:val="00CB51BA"/>
    <w:rsid w:val="00CB548F"/>
    <w:rsid w:val="00CC03CE"/>
    <w:rsid w:val="00CC7B38"/>
    <w:rsid w:val="00CD0777"/>
    <w:rsid w:val="00CD0EC3"/>
    <w:rsid w:val="00CD1A2E"/>
    <w:rsid w:val="00CD40C9"/>
    <w:rsid w:val="00CE35E8"/>
    <w:rsid w:val="00CE3BBF"/>
    <w:rsid w:val="00CF7ED1"/>
    <w:rsid w:val="00D032C3"/>
    <w:rsid w:val="00D12063"/>
    <w:rsid w:val="00D13925"/>
    <w:rsid w:val="00D17132"/>
    <w:rsid w:val="00D20940"/>
    <w:rsid w:val="00D229E0"/>
    <w:rsid w:val="00D23F11"/>
    <w:rsid w:val="00D30825"/>
    <w:rsid w:val="00D3257D"/>
    <w:rsid w:val="00D407B3"/>
    <w:rsid w:val="00D410CA"/>
    <w:rsid w:val="00D44C7A"/>
    <w:rsid w:val="00D5120C"/>
    <w:rsid w:val="00D55BDE"/>
    <w:rsid w:val="00D57125"/>
    <w:rsid w:val="00D646F1"/>
    <w:rsid w:val="00D647B4"/>
    <w:rsid w:val="00D649E4"/>
    <w:rsid w:val="00D7167D"/>
    <w:rsid w:val="00D72C96"/>
    <w:rsid w:val="00D74A91"/>
    <w:rsid w:val="00DA0F68"/>
    <w:rsid w:val="00DA1A9D"/>
    <w:rsid w:val="00DA37C0"/>
    <w:rsid w:val="00DA6D72"/>
    <w:rsid w:val="00DB1652"/>
    <w:rsid w:val="00DB22C6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3F86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342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40EB"/>
    <w:rsid w:val="00E75DCC"/>
    <w:rsid w:val="00E76CEA"/>
    <w:rsid w:val="00E80B58"/>
    <w:rsid w:val="00E85D16"/>
    <w:rsid w:val="00E8746D"/>
    <w:rsid w:val="00E9325A"/>
    <w:rsid w:val="00EA1A31"/>
    <w:rsid w:val="00EA4BF2"/>
    <w:rsid w:val="00EA70DC"/>
    <w:rsid w:val="00EB174D"/>
    <w:rsid w:val="00EB3A01"/>
    <w:rsid w:val="00EB6F8B"/>
    <w:rsid w:val="00ED5B38"/>
    <w:rsid w:val="00EE1EC2"/>
    <w:rsid w:val="00EE229B"/>
    <w:rsid w:val="00EF3C8A"/>
    <w:rsid w:val="00EF4531"/>
    <w:rsid w:val="00F0341D"/>
    <w:rsid w:val="00F039EE"/>
    <w:rsid w:val="00F04A87"/>
    <w:rsid w:val="00F04E96"/>
    <w:rsid w:val="00F0618D"/>
    <w:rsid w:val="00F16DB4"/>
    <w:rsid w:val="00F21DE2"/>
    <w:rsid w:val="00F22F70"/>
    <w:rsid w:val="00F23503"/>
    <w:rsid w:val="00F259B6"/>
    <w:rsid w:val="00F30B39"/>
    <w:rsid w:val="00F31A6C"/>
    <w:rsid w:val="00F4755D"/>
    <w:rsid w:val="00F533C9"/>
    <w:rsid w:val="00F5684E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163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26CD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3006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3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D54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1F6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1F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-katuyou@city.yokohama.lg.jp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2024-09-13T04:31:00Z</dcterms:created>
  <dcterms:modified xsi:type="dcterms:W3CDTF">2025-01-20T02:23:00Z</dcterms:modified>
</cp:coreProperties>
</file>