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B5D3" w14:textId="77777777" w:rsidR="007C0F05" w:rsidRDefault="009F5EC5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別記様式第十一の三(第四十三条の十一関係)</w:t>
      </w:r>
    </w:p>
    <w:p w14:paraId="7663384A" w14:textId="77777777" w:rsidR="007C0F05" w:rsidRDefault="009F5EC5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地区計画の区域内における行為の変更届出書</w:t>
      </w:r>
    </w:p>
    <w:p w14:paraId="57736A83" w14:textId="30C0D2AC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　　年　　月　　日</w:t>
      </w:r>
    </w:p>
    <w:p w14:paraId="01CA18B5" w14:textId="77777777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（届出先）横浜市長</w:t>
      </w:r>
    </w:p>
    <w:p w14:paraId="4122878F" w14:textId="4A872A46" w:rsidR="007C0F05" w:rsidRDefault="009F5EC5">
      <w:pPr>
        <w:autoSpaceDE w:val="0"/>
        <w:autoSpaceDN w:val="0"/>
        <w:adjustRightInd w:val="0"/>
        <w:snapToGrid w:val="0"/>
        <w:spacing w:line="340" w:lineRule="atLeast"/>
        <w:ind w:left="6270" w:hanging="880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届出者　住所</w:t>
      </w:r>
      <w:r>
        <w:rPr>
          <w:rFonts w:ascii="ＭＳ ゴシック" w:eastAsia="ＭＳ ゴシック"/>
          <w:kern w:val="0"/>
        </w:rPr>
        <w:br/>
      </w:r>
      <w:r>
        <w:rPr>
          <w:rFonts w:ascii="ＭＳ ゴシック" w:eastAsia="ＭＳ ゴシック" w:hint="eastAsia"/>
          <w:kern w:val="0"/>
        </w:rPr>
        <w:t xml:space="preserve">氏名　　　　　　　　　　　　　　</w:t>
      </w:r>
      <w:r>
        <w:rPr>
          <w:rFonts w:ascii="ＭＳ ゴシック" w:eastAsia="ＭＳ ゴシック"/>
          <w:kern w:val="0"/>
        </w:rPr>
        <w:br/>
      </w:r>
      <w:r>
        <w:rPr>
          <w:rFonts w:ascii="ＭＳ ゴシック" w:eastAsia="ＭＳ ゴシック" w:hint="eastAsia"/>
          <w:kern w:val="0"/>
        </w:rPr>
        <w:t>（電話番号）</w:t>
      </w:r>
    </w:p>
    <w:p w14:paraId="332D9529" w14:textId="1FE4F75F" w:rsidR="008448BF" w:rsidRPr="005D6C22" w:rsidRDefault="008448BF" w:rsidP="008448BF">
      <w:pPr>
        <w:autoSpaceDE w:val="0"/>
        <w:autoSpaceDN w:val="0"/>
        <w:adjustRightInd w:val="0"/>
        <w:snapToGrid w:val="0"/>
        <w:spacing w:line="240" w:lineRule="atLeast"/>
        <w:ind w:firstLineChars="2450" w:firstLine="5390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noProof/>
          <w:snapToGrid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5E494" wp14:editId="1C2399D3">
                <wp:simplePos x="0" y="0"/>
                <wp:positionH relativeFrom="column">
                  <wp:posOffset>3371850</wp:posOffset>
                </wp:positionH>
                <wp:positionV relativeFrom="paragraph">
                  <wp:posOffset>0</wp:posOffset>
                </wp:positionV>
                <wp:extent cx="3190875" cy="619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7A795D" id="正方形/長方形 3" o:spid="_x0000_s1026" style="position:absolute;left:0;text-align:left;margin-left:265.5pt;margin-top:0;width:251.25pt;height:4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X8uAIAAKkFAAAOAAAAZHJzL2Uyb0RvYy54bWysVM1u1DAQviPxDpbvNMm225+o2WrVqgip&#10;aita1LPrOE0kx2Ns72aX94AHKGfOiAOPQyXegrGdZEupOCD24PV4Zr6Z+TIzh0erVpKlMLYBVdBs&#10;K6VEKA5lo+4K+u769NU+JdYxVTIJShR0LSw9mr18cdjpXEygBlkKQxBE2bzTBa2d03mSWF6Lltkt&#10;0EKhsgLTMoeiuUtKwzpEb2UySdPdpANTagNcWIuvJ1FJZwG/qgR3F1VlhSOyoJibC6cJ560/k9kh&#10;y+8M03XD+zTYP2TRskZh0BHqhDlGFqb5A6ptuAELldvi0CZQVQ0XoQasJkufVHNVMy1CLUiO1SNN&#10;9v/B8vPlpSFNWdBtShRr8RM9fPn88Onbj+/3yc+PX+ONbHuiOm1ztL/Sl6aXLF591avKtP4f6yGr&#10;QO56JFesHOH4uJ0dpPt7U0o46nazg2wy9aDJxlsb614LaIm/FNTgxwucsuWZddF0MPHBFJw2UuI7&#10;y6XypwXZlP4tCL6DxLE0ZMnw27tV1kf7zcrjnTBbRyO7tl7oDT1o4muOVYabW0sRA74VFdKGdU1C&#10;jqFhN+EY50K5LKpqVooYYJrib8hjSDBwIBUCeuQK8x+xe4DBMoIM2JGR3t67itDvo3P6t8Si8+gR&#10;IoNyo3PbKDDPAUisqo8c7QeSIjWepVso19hUBuK0Wc1PG+T5jFl3yQyOFw4irgx3gUcloSso9DdK&#10;ajAfnnv39tj1qKWkw3EtqH2/YEZQIt8onIeDbGfHz3cQdqZ7ExTMY83tY41atMeAXZHhctI8XL29&#10;k8O1MtDe4GaZ+6ioYopj7IJyZwbh2MU1gruJi/k8mOFMa+bO1JXmHtyz6jvsenXDjO7b2uFAnMMw&#10;2ix/0t3R1nsqmC8cVE1o/Q2vPd+4D0Lj9LvLL5zHcrDabNjZLwAAAP//AwBQSwMEFAAGAAgAAAAh&#10;ANP7kAveAAAACAEAAA8AAABkcnMvZG93bnJldi54bWxMj0FLw0AQhe+C/2EZwZvdtCFNmmZSRBG8&#10;SVv1vMmOSTA7G7LbJvrr3Z7q5cHwhve+V+xm04szja6zjLBcRCCIa6s7bhDejy8PGQjnFWvVWyaE&#10;H3KwK29vCpVrO/GezgffiBDCLlcIrfdDLqWrWzLKLexAHLwvOxrlwzk2Uo9qCuGml6soWkujOg4N&#10;rRroqaX6+3AyCHvOVsesfms+0k9fpeP6+XXqfhHv7+bHLQhPs78+wwU/oEMZmCp7Yu1Ej5DEy7DF&#10;IwS92FEcJyAqhE2agCwL+X9A+QcAAP//AwBQSwECLQAUAAYACAAAACEAtoM4kv4AAADhAQAAEwAA&#10;AAAAAAAAAAAAAAAAAAAAW0NvbnRlbnRfVHlwZXNdLnhtbFBLAQItABQABgAIAAAAIQA4/SH/1gAA&#10;AJQBAAALAAAAAAAAAAAAAAAAAC8BAABfcmVscy8ucmVsc1BLAQItABQABgAIAAAAIQDWT4X8uAIA&#10;AKkFAAAOAAAAAAAAAAAAAAAAAC4CAABkcnMvZTJvRG9jLnhtbFBLAQItABQABgAIAAAAIQDT+5AL&#10;3gAAAAgBAAAPAAAAAAAAAAAAAAAAABIFAABkcnMvZG93bnJldi54bWxQSwUGAAAAAAQABADzAAAA&#10;HQYAAAAA&#10;" filled="f" strokecolor="black [3213]" strokeweight="1pt">
                <v:stroke dashstyle="3 1"/>
              </v:rect>
            </w:pict>
          </mc:Fallback>
        </mc:AlternateContent>
      </w:r>
      <w:r w:rsidRPr="005D6C22">
        <w:rPr>
          <w:rFonts w:ascii="ＭＳ ゴシック" w:eastAsia="ＭＳ ゴシック" w:hint="eastAsia"/>
          <w:kern w:val="0"/>
        </w:rPr>
        <w:t>代理者　住所</w:t>
      </w:r>
    </w:p>
    <w:p w14:paraId="76C01730" w14:textId="71C2AC4F" w:rsidR="008448BF" w:rsidRPr="005D6C22" w:rsidRDefault="008448BF" w:rsidP="008448BF">
      <w:pPr>
        <w:autoSpaceDE w:val="0"/>
        <w:autoSpaceDN w:val="0"/>
        <w:adjustRightInd w:val="0"/>
        <w:snapToGrid w:val="0"/>
        <w:spacing w:line="240" w:lineRule="atLeast"/>
        <w:ind w:firstLineChars="2850" w:firstLine="6270"/>
        <w:jc w:val="left"/>
        <w:rPr>
          <w:rFonts w:ascii="ＭＳ ゴシック" w:eastAsia="ＭＳ ゴシック"/>
          <w:kern w:val="0"/>
        </w:rPr>
      </w:pPr>
      <w:r w:rsidRPr="005D6C22">
        <w:rPr>
          <w:rFonts w:ascii="ＭＳ ゴシック" w:eastAsia="ＭＳ ゴシック" w:hint="eastAsia"/>
          <w:kern w:val="0"/>
        </w:rPr>
        <w:t>名称等</w:t>
      </w:r>
    </w:p>
    <w:p w14:paraId="37B49463" w14:textId="57A2E982" w:rsidR="008448BF" w:rsidRPr="008448BF" w:rsidRDefault="008448BF" w:rsidP="008448BF">
      <w:pPr>
        <w:autoSpaceDE w:val="0"/>
        <w:autoSpaceDN w:val="0"/>
        <w:adjustRightInd w:val="0"/>
        <w:snapToGrid w:val="0"/>
        <w:spacing w:line="340" w:lineRule="atLeast"/>
        <w:ind w:left="6270" w:hanging="880"/>
        <w:jc w:val="left"/>
        <w:rPr>
          <w:rFonts w:ascii="ＭＳ ゴシック" w:eastAsia="ＭＳ ゴシック"/>
          <w:kern w:val="0"/>
          <w:sz w:val="24"/>
        </w:rPr>
      </w:pPr>
      <w:r w:rsidRPr="005D6C22">
        <w:rPr>
          <w:rFonts w:ascii="ＭＳ ゴシック" w:eastAsia="ＭＳ ゴシック" w:hint="eastAsia"/>
          <w:kern w:val="0"/>
        </w:rPr>
        <w:t xml:space="preserve">　　　　(電話番号)</w:t>
      </w:r>
      <w:r w:rsidRPr="008448BF">
        <w:rPr>
          <w:rFonts w:ascii="ＭＳ ゴシック" w:eastAsia="ＭＳ ゴシック" w:hint="eastAsia"/>
          <w:noProof/>
          <w:snapToGrid/>
          <w:kern w:val="0"/>
        </w:rPr>
        <w:t xml:space="preserve"> </w:t>
      </w:r>
    </w:p>
    <w:p w14:paraId="3A147A38" w14:textId="77777777" w:rsidR="007C0F05" w:rsidRPr="008448BF" w:rsidRDefault="007C0F0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</w:p>
    <w:p w14:paraId="3EA18E76" w14:textId="77777777" w:rsidR="007C0F05" w:rsidRDefault="009F5EC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都市計画法第58条の２第２項の規定に基づき、届出事項の変更について、下記により届け出ます。</w:t>
      </w:r>
    </w:p>
    <w:p w14:paraId="56E31D5B" w14:textId="77777777" w:rsidR="007C0F05" w:rsidRDefault="007C0F0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</w:p>
    <w:p w14:paraId="61EA19C0" w14:textId="77777777" w:rsidR="007C0F05" w:rsidRDefault="009F5EC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記</w:t>
      </w:r>
    </w:p>
    <w:p w14:paraId="6CEAD7F4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086B997D" w14:textId="4C3AF29A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１　当初の届出年月日　　　</w:t>
      </w:r>
      <w:r w:rsidR="00F9103A">
        <w:rPr>
          <w:rFonts w:ascii="ＭＳ ゴシック" w:eastAsia="ＭＳ ゴシック" w:hint="eastAsia"/>
          <w:kern w:val="0"/>
        </w:rPr>
        <w:t xml:space="preserve">　　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22EC0EFA" w14:textId="77777777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２　変更の内容</w:t>
      </w:r>
    </w:p>
    <w:p w14:paraId="550759FF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161468ED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80A050C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37052A3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71EF050" w14:textId="2ED57CF1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３　変更部分に係る行為の着手予定日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68F5F045" w14:textId="69EBA60B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４　変更部分に係る行為の完了予定日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3E0F84A6" w14:textId="77777777" w:rsidR="007C0F05" w:rsidRPr="00F9103A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609843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38BE38E1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98D0FF" w14:textId="77777777" w:rsidR="007C0F05" w:rsidRDefault="009F5EC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  <w:sz w:val="18"/>
        </w:rPr>
      </w:pPr>
      <w:r>
        <w:rPr>
          <w:rFonts w:ascii="ＭＳ ゴシック" w:eastAsia="ＭＳ ゴシック" w:hint="eastAsia"/>
          <w:kern w:val="0"/>
          <w:sz w:val="18"/>
        </w:rPr>
        <w:t>備考</w:t>
      </w:r>
    </w:p>
    <w:p w14:paraId="2596CEDC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１　届出者が法人である場合においては、氏名は、その法人の名称及び代表者の氏名を記載すること。</w:t>
      </w:r>
    </w:p>
    <w:p w14:paraId="258A8A17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２　変更の内容は、変更前及び変更後の内容を対照させて記載すること。</w:t>
      </w:r>
    </w:p>
    <w:p w14:paraId="4EE068B9" w14:textId="77777777" w:rsidR="007C0F05" w:rsidRDefault="007C0F0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121E6F48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49FCA1D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11993C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D46F994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26E19D4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85B5FAC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45EDC4ED" w14:textId="0A7B6068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tbl>
      <w:tblPr>
        <w:tblpPr w:leftFromText="142" w:rightFromText="142" w:vertAnchor="text" w:horzAnchor="margin" w:tblpY="1234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8068"/>
      </w:tblGrid>
      <w:tr w:rsidR="007C0F05" w14:paraId="555AA9A2" w14:textId="77777777">
        <w:trPr>
          <w:cantSplit/>
        </w:trPr>
        <w:tc>
          <w:tcPr>
            <w:tcW w:w="2184" w:type="dxa"/>
          </w:tcPr>
          <w:p w14:paraId="4DA88353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受　付　欄</w:t>
            </w:r>
          </w:p>
        </w:tc>
        <w:tc>
          <w:tcPr>
            <w:tcW w:w="8068" w:type="dxa"/>
            <w:vMerge w:val="restart"/>
          </w:tcPr>
          <w:p w14:paraId="54C2EF14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59FC3F71" w14:textId="77777777">
        <w:trPr>
          <w:cantSplit/>
        </w:trPr>
        <w:tc>
          <w:tcPr>
            <w:tcW w:w="2184" w:type="dxa"/>
          </w:tcPr>
          <w:p w14:paraId="122A7DC0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326F6AF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D25971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BDEA92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78DC9514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41501E19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399F855E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37CC2A49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2E7F02C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599A07A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  <w:tc>
          <w:tcPr>
            <w:tcW w:w="8068" w:type="dxa"/>
            <w:vMerge/>
          </w:tcPr>
          <w:p w14:paraId="05243B1B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41561ECC" w14:textId="77777777">
        <w:trPr>
          <w:cantSplit/>
        </w:trPr>
        <w:tc>
          <w:tcPr>
            <w:tcW w:w="2184" w:type="dxa"/>
          </w:tcPr>
          <w:p w14:paraId="3D1ABA94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変更前の届出書の</w:t>
            </w:r>
          </w:p>
          <w:p w14:paraId="45748227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受付番号</w:t>
            </w:r>
          </w:p>
        </w:tc>
        <w:tc>
          <w:tcPr>
            <w:tcW w:w="8068" w:type="dxa"/>
          </w:tcPr>
          <w:p w14:paraId="21B1E976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Cs w:val="22"/>
              </w:rPr>
            </w:pPr>
          </w:p>
        </w:tc>
      </w:tr>
    </w:tbl>
    <w:p w14:paraId="1FE8442A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2C8BC0BF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086E2FCA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062C080B" w14:textId="77777777" w:rsidR="007C0F05" w:rsidRDefault="009F5EC5">
      <w:pPr>
        <w:rPr>
          <w:rFonts w:ascii="ＭＳ ゴシック" w:eastAsia="ＭＳ ゴシック" w:hAnsi="ＭＳ ゴシック"/>
          <w:spacing w:val="2"/>
          <w:sz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u w:color="000000"/>
        </w:rPr>
        <w:lastRenderedPageBreak/>
        <w:t>地区計画等の区域内における行為の変更届出書について</w:t>
      </w:r>
    </w:p>
    <w:p w14:paraId="623D2F30" w14:textId="77777777" w:rsidR="007C0F05" w:rsidRDefault="007C0F05">
      <w:pPr>
        <w:rPr>
          <w:rFonts w:ascii="ＭＳ ゴシック" w:eastAsia="ＭＳ ゴシック" w:hAnsi="ＭＳ ゴシック"/>
          <w:spacing w:val="2"/>
        </w:rPr>
      </w:pPr>
    </w:p>
    <w:p w14:paraId="6048302F" w14:textId="77777777" w:rsidR="007C0F05" w:rsidRDefault="009F5EC5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～届出の手続き～</w:t>
      </w:r>
    </w:p>
    <w:p w14:paraId="4C6D5C8E" w14:textId="77777777" w:rsidR="007C0F05" w:rsidRDefault="009F5EC5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</w:rPr>
        <w:t>１　届出期間</w:t>
      </w:r>
    </w:p>
    <w:p w14:paraId="1A84997E" w14:textId="77777777" w:rsidR="007C0F05" w:rsidRDefault="009F5EC5">
      <w:pPr>
        <w:ind w:left="220" w:firstLine="220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</w:rPr>
        <w:t>変更に係る工事着手の</w:t>
      </w:r>
      <w:r>
        <w:rPr>
          <w:rFonts w:ascii="ＭＳ ゴシック" w:eastAsia="ＭＳ ゴシック" w:hAnsi="ＭＳ ゴシック" w:hint="eastAsia"/>
          <w:b/>
          <w:bCs/>
          <w:u w:val="single" w:color="000000"/>
        </w:rPr>
        <w:t>３０日前</w:t>
      </w:r>
      <w:r>
        <w:rPr>
          <w:rFonts w:ascii="ＭＳ ゴシック" w:eastAsia="ＭＳ ゴシック" w:hAnsi="ＭＳ ゴシック" w:hint="eastAsia"/>
        </w:rPr>
        <w:t>までとなっています。なお、計画変更確認申請を伴う場合には、</w:t>
      </w:r>
      <w:r>
        <w:rPr>
          <w:rFonts w:ascii="ＭＳ ゴシック" w:eastAsia="ＭＳ ゴシック" w:hAnsi="ＭＳ ゴシック" w:hint="eastAsia"/>
          <w:b/>
          <w:bCs/>
          <w:u w:val="single" w:color="000000"/>
        </w:rPr>
        <w:t>確認申請前</w:t>
      </w:r>
      <w:r>
        <w:rPr>
          <w:rFonts w:ascii="ＭＳ ゴシック" w:eastAsia="ＭＳ ゴシック" w:hAnsi="ＭＳ ゴシック" w:hint="eastAsia"/>
        </w:rPr>
        <w:t>に届出の手続きを行ってください。</w:t>
      </w:r>
    </w:p>
    <w:p w14:paraId="6C012B72" w14:textId="77777777" w:rsidR="007C0F05" w:rsidRDefault="009F5EC5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</w:rPr>
        <w:t>２　届出の場所</w:t>
      </w:r>
    </w:p>
    <w:p w14:paraId="03ECA8DB" w14:textId="77777777" w:rsidR="007C0F05" w:rsidRDefault="009F5EC5">
      <w:pPr>
        <w:ind w:left="220" w:firstLine="220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</w:rPr>
        <w:t>下欄の担当課になります。</w:t>
      </w:r>
      <w:r>
        <w:rPr>
          <w:rFonts w:ascii="ＭＳ ゴシック" w:eastAsia="ＭＳ ゴシック" w:hAnsi="ＭＳ ゴシック" w:hint="eastAsia"/>
          <w:b/>
          <w:bCs/>
          <w:u w:val="single" w:color="000000"/>
        </w:rPr>
        <w:t>２部</w:t>
      </w:r>
      <w:r>
        <w:rPr>
          <w:rFonts w:ascii="ＭＳ ゴシック" w:eastAsia="ＭＳ ゴシック" w:hAnsi="ＭＳ ゴシック" w:hint="eastAsia"/>
        </w:rPr>
        <w:t>提出してください。</w:t>
      </w:r>
    </w:p>
    <w:p w14:paraId="29169787" w14:textId="77777777" w:rsidR="007C0F05" w:rsidRDefault="007C0F05">
      <w:pPr>
        <w:rPr>
          <w:rFonts w:ascii="ＭＳ ゴシック" w:eastAsia="ＭＳ ゴシック" w:hAnsi="ＭＳ ゴシック"/>
          <w:spacing w:val="2"/>
        </w:rPr>
      </w:pPr>
    </w:p>
    <w:p w14:paraId="62BFD1D5" w14:textId="77777777" w:rsidR="007C0F05" w:rsidRDefault="009F5EC5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～届出が必要な行為と添付図書～</w:t>
      </w:r>
    </w:p>
    <w:p w14:paraId="73E1D6A1" w14:textId="77777777" w:rsidR="007C0F05" w:rsidRDefault="009F5EC5">
      <w:pPr>
        <w:ind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図面のうち変更に係るもの（担当課にご相談ください。）を添付してください。また、図面には、「変更に係る部分」及び「その部分が地区整備計画の建築物等の制限に適合している状況」を明記してください。</w:t>
      </w:r>
    </w:p>
    <w:p w14:paraId="39F3E12A" w14:textId="77777777" w:rsidR="007C0F05" w:rsidRDefault="007C0F05">
      <w:pPr>
        <w:ind w:firstLine="220"/>
        <w:rPr>
          <w:rFonts w:ascii="ＭＳ ゴシック" w:eastAsia="ＭＳ ゴシック" w:hAnsi="ＭＳ ゴシック"/>
          <w:spacing w:val="2"/>
        </w:rPr>
      </w:pPr>
    </w:p>
    <w:tbl>
      <w:tblPr>
        <w:tblW w:w="10139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04"/>
        <w:gridCol w:w="2506"/>
        <w:gridCol w:w="7229"/>
      </w:tblGrid>
      <w:tr w:rsidR="007C0F05" w14:paraId="30621761" w14:textId="77777777" w:rsidTr="003D47EB">
        <w:trPr>
          <w:trHeight w:val="373"/>
        </w:trPr>
        <w:tc>
          <w:tcPr>
            <w:tcW w:w="40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C11D9B4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D9B93D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届出が必要な行為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2A433C0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添付図書</w:t>
            </w:r>
          </w:p>
        </w:tc>
      </w:tr>
      <w:tr w:rsidR="007C0F05" w14:paraId="22D1C912" w14:textId="77777777" w:rsidTr="003D47EB">
        <w:trPr>
          <w:trHeight w:val="482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000000" w:fill="FFFFFF"/>
          </w:tcPr>
          <w:p w14:paraId="3E27BAC8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0" w:left="88" w:right="9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5355CA1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土地の区画形質の変更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F5B63" w14:textId="6B88200F" w:rsidR="007C0F05" w:rsidRPr="003121DD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u w:val="wavyHeavy" w:color="000000"/>
              </w:rPr>
              <w:t>区域図及び公共施設を表示する図面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  <w:u w:val="wavyHeavy" w:color="000000"/>
              </w:rPr>
              <w:t>設計図</w:t>
            </w:r>
          </w:p>
        </w:tc>
      </w:tr>
      <w:tr w:rsidR="007C0F05" w14:paraId="0E293882" w14:textId="77777777" w:rsidTr="003D47EB">
        <w:trPr>
          <w:trHeight w:val="822"/>
        </w:trPr>
        <w:tc>
          <w:tcPr>
            <w:tcW w:w="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51B84CA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233" w:left="513" w:right="91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21DA2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建築物の新築、増築、改築、移転　（＊１）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7D168" w14:textId="0162EE9A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  <w:u w:val="wav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位置図、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配置図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/>
              </w:rPr>
              <w:t>緑化施設平面図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及び緑化施設適合証明通知書</w:t>
            </w:r>
            <w:r w:rsid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(又は</w:t>
            </w:r>
            <w:r w:rsidR="00ED0343" w:rsidRP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緑化率の適用除外に関する許可書</w:t>
            </w:r>
            <w:r w:rsid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</w:t>
            </w:r>
            <w:r w:rsidR="003121DD">
              <w:rPr>
                <w:rFonts w:ascii="ＭＳ ゴシック" w:eastAsia="ＭＳ ゴシック" w:hAnsi="ＭＳ ゴシック" w:hint="eastAsia"/>
                <w:color w:val="000000" w:themeColor="text1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立面図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、その他（＊</w:t>
            </w:r>
            <w:r w:rsidR="003121DD"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7C0F05" w14:paraId="24E765A7" w14:textId="77777777" w:rsidTr="003D47EB">
        <w:trPr>
          <w:trHeight w:val="465"/>
        </w:trPr>
        <w:tc>
          <w:tcPr>
            <w:tcW w:w="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698FC4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233" w:left="513" w:right="91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D496B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工作物の建設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40FA" w14:textId="02138A01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位置図、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配置図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/>
              </w:rPr>
              <w:t>緑化施設平面図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</w:t>
            </w:r>
            <w:r w:rsidR="003121DD">
              <w:rPr>
                <w:rFonts w:ascii="ＭＳ ゴシック" w:eastAsia="ＭＳ ゴシック" w:hAnsi="ＭＳ ゴシック" w:hint="eastAsia"/>
                <w:color w:val="000000" w:themeColor="text1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立面図</w:t>
            </w:r>
          </w:p>
        </w:tc>
      </w:tr>
      <w:tr w:rsidR="007C0F05" w14:paraId="10037E4E" w14:textId="77777777" w:rsidTr="003D47EB">
        <w:trPr>
          <w:trHeight w:val="746"/>
        </w:trPr>
        <w:tc>
          <w:tcPr>
            <w:tcW w:w="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C337F4D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233" w:left="513" w:right="91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79054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建築物等の用途の変更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</w:rPr>
              <w:tab/>
              <w:t xml:space="preserve">　　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（＊２）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8BACF" w14:textId="3A0F747D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位置図、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配置図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/>
              </w:rPr>
              <w:t>緑化施設平面図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及び緑化施設適合証明通知書</w:t>
            </w:r>
            <w:r w:rsid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(又は</w:t>
            </w:r>
            <w:r w:rsidR="00ED0343" w:rsidRP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緑化率の適用除外に関する許可書</w:t>
            </w:r>
            <w:r w:rsidR="00ED034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</w:t>
            </w:r>
            <w:r w:rsidR="003121DD">
              <w:rPr>
                <w:rFonts w:ascii="ＭＳ ゴシック" w:eastAsia="ＭＳ ゴシック" w:hAnsi="ＭＳ ゴシック" w:hint="eastAsia"/>
                <w:color w:val="000000" w:themeColor="text1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平面図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立面図</w:t>
            </w:r>
          </w:p>
        </w:tc>
      </w:tr>
      <w:tr w:rsidR="007C0F05" w14:paraId="411945EA" w14:textId="77777777" w:rsidTr="003D47EB">
        <w:trPr>
          <w:trHeight w:val="746"/>
        </w:trPr>
        <w:tc>
          <w:tcPr>
            <w:tcW w:w="404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112769" w14:textId="77777777" w:rsidR="007C0F05" w:rsidRDefault="007C0F0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233" w:left="513" w:right="91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A21E660" w14:textId="77777777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建築物等の形態又は意匠の変更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</w:rPr>
              <w:t xml:space="preserve">　　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＊３）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18FB4D6" w14:textId="4BA80866" w:rsidR="007C0F05" w:rsidRDefault="009F5EC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位置図、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配置図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u w:val="wavyHeavy" w:color="000000"/>
              </w:rPr>
              <w:t>立面図</w:t>
            </w:r>
          </w:p>
        </w:tc>
      </w:tr>
      <w:tr w:rsidR="007C0F05" w14:paraId="2AB2233B" w14:textId="77777777" w:rsidTr="003D47EB">
        <w:trPr>
          <w:cantSplit/>
          <w:trHeight w:val="765"/>
        </w:trPr>
        <w:tc>
          <w:tcPr>
            <w:tcW w:w="40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19C097D" w14:textId="77777777" w:rsidR="007C0F05" w:rsidRDefault="009F5EC5">
            <w:pPr>
              <w:tabs>
                <w:tab w:val="right" w:pos="4044"/>
              </w:tabs>
              <w:suppressAutoHyphens/>
              <w:kinsoku w:val="0"/>
              <w:autoSpaceDE w:val="0"/>
              <w:autoSpaceDN w:val="0"/>
              <w:spacing w:line="400" w:lineRule="atLeast"/>
              <w:ind w:leftChars="40" w:left="88" w:right="91"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B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A24ADF7" w14:textId="77777777" w:rsidR="007C0F05" w:rsidRDefault="009F5EC5">
            <w:pPr>
              <w:tabs>
                <w:tab w:val="right" w:pos="4044"/>
              </w:tabs>
              <w:suppressAutoHyphens/>
              <w:kinsoku w:val="0"/>
              <w:autoSpaceDE w:val="0"/>
              <w:autoSpaceDN w:val="0"/>
              <w:spacing w:line="400" w:lineRule="atLeast"/>
              <w:ind w:leftChars="41" w:left="90" w:right="91"/>
              <w:jc w:val="left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 xml:space="preserve">緑地保全区域内での木竹の伐採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（＊４）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C32C75B" w14:textId="0CB917CD" w:rsidR="007C0F05" w:rsidRPr="003121DD" w:rsidRDefault="009F5EC5" w:rsidP="003121DD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320" w:lineRule="atLeast"/>
              <w:ind w:leftChars="0" w:right="90"/>
              <w:jc w:val="left"/>
              <w:rPr>
                <w:rFonts w:ascii="ＭＳ ゴシック" w:eastAsia="ＭＳ ゴシック" w:hAnsi="ＭＳ ゴシック"/>
                <w:color w:val="000000" w:themeColor="text1"/>
                <w:szCs w:val="22"/>
                <w:u w:val="wavyHeavy" w:color="000000"/>
              </w:rPr>
            </w:pPr>
            <w:r w:rsidRPr="003121DD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許可不要の場合：許可不要を証する書類、位置図、</w:t>
            </w:r>
            <w:r w:rsidRPr="003121DD"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 w:color="000000"/>
              </w:rPr>
              <w:t>区域図</w:t>
            </w:r>
            <w:r w:rsidRPr="003121DD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、</w:t>
            </w:r>
            <w:r w:rsidRPr="003121DD"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wavyHeavy" w:color="000000"/>
              </w:rPr>
              <w:t>施工図</w:t>
            </w:r>
          </w:p>
          <w:p w14:paraId="5316BF35" w14:textId="77777777" w:rsidR="007C0F05" w:rsidRDefault="009F5EC5">
            <w:pPr>
              <w:suppressAutoHyphens/>
              <w:kinsoku w:val="0"/>
              <w:autoSpaceDE w:val="0"/>
              <w:autoSpaceDN w:val="0"/>
              <w:spacing w:line="320" w:lineRule="atLeast"/>
              <w:ind w:left="87" w:right="90"/>
              <w:jc w:val="left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② 許可を要し、Ａの行為も伴う場合：許可書及び添付書類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Cs w:val="22"/>
              </w:rPr>
              <w:t>（写し）</w:t>
            </w:r>
          </w:p>
        </w:tc>
      </w:tr>
    </w:tbl>
    <w:p w14:paraId="0EFE5325" w14:textId="77777777" w:rsidR="007C0F05" w:rsidRDefault="009F5EC5">
      <w:pPr>
        <w:spacing w:line="397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Cs w:val="22"/>
        </w:rPr>
        <w:t>備考</w:t>
      </w:r>
    </w:p>
    <w:p w14:paraId="4DC87B92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pacing w:val="2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＊１　確認申請を伴わない増築等も含みます。</w:t>
      </w:r>
    </w:p>
    <w:p w14:paraId="1F3974AC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pacing w:val="2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＊２「地区整備計画」で「建築物の用途の制限」が定められている場合のみ届出が必要です。</w:t>
      </w:r>
    </w:p>
    <w:p w14:paraId="7A3D9BC9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＊３「地区整備計画」で「建築物等の形態又は意匠の制限」が定められている場合のみ届出が必要です。</w:t>
      </w:r>
    </w:p>
    <w:p w14:paraId="288E5BCB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＊４「地区整備計画」で「樹林地等の保全に関する事項」が定められている場合のみ届出が必要です。</w:t>
      </w:r>
    </w:p>
    <w:p w14:paraId="78643244" w14:textId="241C16E9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　Ａの行為を伴わず、許可行為のみの場合は、</w:t>
      </w:r>
      <w:r w:rsidR="0036219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みどり環境</w:t>
      </w:r>
      <w:r w:rsidR="00362191">
        <w:rPr>
          <w:rFonts w:ascii="ＭＳ ゴシック" w:eastAsia="ＭＳ ゴシック" w:hAnsi="ＭＳ ゴシック" w:hint="eastAsia"/>
          <w:sz w:val="20"/>
          <w:szCs w:val="20"/>
        </w:rPr>
        <w:t>局公園緑地管理</w:t>
      </w:r>
      <w:r w:rsidR="00362191">
        <w:rPr>
          <w:rFonts w:ascii="ＭＳ ゴシック" w:eastAsia="ＭＳ ゴシック" w:hAnsi="ＭＳ ゴシック"/>
          <w:sz w:val="20"/>
          <w:szCs w:val="20"/>
        </w:rPr>
        <w:t>課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での</w:t>
      </w:r>
      <w:r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手続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のみ</w:t>
      </w:r>
      <w:r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となります。</w:t>
      </w:r>
    </w:p>
    <w:p w14:paraId="36E94B65" w14:textId="0DCEF485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color w:val="000000" w:themeColor="text1"/>
          <w:spacing w:val="2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＊５  </w:t>
      </w:r>
      <w:r w:rsidR="003121D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緑化施設平面図は、「地区整備計画」で「建築物の緑化率の最低限度」が定められている場合のみ必要です。</w:t>
      </w:r>
    </w:p>
    <w:p w14:paraId="5BB27250" w14:textId="77777777" w:rsidR="003121DD" w:rsidRDefault="009F5EC5" w:rsidP="003121DD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＊６　</w:t>
      </w:r>
      <w:r w:rsidR="003121D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「地区整備計画」に定められている項目に応じ、諸元表、求積図、求積表等の提出もお願いします。</w:t>
      </w:r>
    </w:p>
    <w:p w14:paraId="2EFE42BA" w14:textId="67D83C41" w:rsidR="007C0F05" w:rsidRDefault="003121DD" w:rsidP="003121DD">
      <w:pPr>
        <w:snapToGrid w:val="0"/>
        <w:spacing w:line="320" w:lineRule="exact"/>
        <w:ind w:leftChars="100" w:left="220" w:firstLineChars="200" w:firstLine="4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  <w:u w:val="wavyHeavy" w:color="000000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</w:rPr>
        <w:t>で示された図書は、法律により添付することが定められています。また、立面図は２面以上必要です。</w:t>
      </w:r>
    </w:p>
    <w:p w14:paraId="0D5CB8CD" w14:textId="77777777" w:rsidR="007C0F05" w:rsidRDefault="009F5EC5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napToGrid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D6475" wp14:editId="5A5A6314">
                <wp:simplePos x="0" y="0"/>
                <wp:positionH relativeFrom="column">
                  <wp:posOffset>140419</wp:posOffset>
                </wp:positionH>
                <wp:positionV relativeFrom="paragraph">
                  <wp:posOffset>10975</wp:posOffset>
                </wp:positionV>
                <wp:extent cx="6247765" cy="2346690"/>
                <wp:effectExtent l="0" t="0" r="19685" b="1587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2346690"/>
                        </a:xfrm>
                        <a:prstGeom prst="roundRect">
                          <a:avLst>
                            <a:gd name="adj" fmla="val 11704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C77BE87" w14:textId="77777777" w:rsidR="007C0F05" w:rsidRDefault="009F5EC5">
                            <w:pPr>
                              <w:spacing w:line="360" w:lineRule="exact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問い合わせ先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lang w:eastAsia="zh-TW"/>
                              </w:rPr>
                              <w:t>都市整備局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地域まちづくり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lang w:eastAsia="zh-TW"/>
                              </w:rPr>
                              <w:t>部地域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まちづくり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lang w:eastAsia="zh-TW"/>
                              </w:rPr>
                              <w:t>課</w:t>
                            </w:r>
                          </w:p>
                          <w:p w14:paraId="58D517CF" w14:textId="77777777" w:rsidR="007C0F05" w:rsidRDefault="007C0F05">
                            <w:pPr>
                              <w:spacing w:line="140" w:lineRule="exact"/>
                              <w:rPr>
                                <w:rFonts w:ascii="HGP創英角ｺﾞｼｯｸUB" w:eastAsia="HGP創英角ｺﾞｼｯｸUB"/>
                              </w:rPr>
                            </w:pPr>
                          </w:p>
                          <w:p w14:paraId="01FF4714" w14:textId="77777777" w:rsidR="007C0F05" w:rsidRDefault="009F5EC5">
                            <w:pPr>
                              <w:rPr>
                                <w:rFonts w:ascii="HGP創英角ｺﾞｼｯｸUB" w:eastAsia="HGP創英角ｺﾞｼｯｸUB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2"/>
                              </w:rPr>
                              <w:t>■鶴見、神奈川、西、中、南、港南、保土ケ谷、旭、磯子、金沢、港北、緑、都筑、戸塚、栄、泉、瀬谷</w:t>
                            </w:r>
                          </w:p>
                          <w:p w14:paraId="39568CCD" w14:textId="77777777" w:rsidR="007C0F05" w:rsidRDefault="009F5EC5">
                            <w:pPr>
                              <w:ind w:firstLineChars="100" w:firstLine="220"/>
                              <w:rPr>
                                <w:rFonts w:ascii="HGP創英角ｺﾞｼｯｸUB" w:eastAsia="HGP創英角ｺﾞｼｯｸUB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2"/>
                              </w:rPr>
                              <w:t>の各区※　→　都市整備局地域まちづくり課 045-671-2667</w:t>
                            </w:r>
                          </w:p>
                          <w:p w14:paraId="486479B4" w14:textId="77777777" w:rsidR="007C0F05" w:rsidRDefault="009F5EC5">
                            <w:pPr>
                              <w:rPr>
                                <w:rFonts w:ascii="HGP創英角ｺﾞｼｯｸUB" w:eastAsia="HGP創英角ｺﾞｼｯｸUB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2"/>
                              </w:rPr>
                              <w:t>■青葉区　  →　青葉区区政推進課</w:t>
                            </w:r>
                            <w:r>
                              <w:rPr>
                                <w:rFonts w:ascii="HGP創英角ｺﾞｼｯｸUB" w:eastAsia="HGP創英角ｺﾞｼｯｸUB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2"/>
                              </w:rPr>
                              <w:t>045-978-2217</w:t>
                            </w:r>
                          </w:p>
                          <w:p w14:paraId="519DC814" w14:textId="77777777" w:rsidR="007C0F05" w:rsidRDefault="007C0F05">
                            <w:pPr>
                              <w:spacing w:line="140" w:lineRule="exact"/>
                              <w:rPr>
                                <w:rFonts w:ascii="HGP創英角ｺﾞｼｯｸUB" w:eastAsia="HGP創英角ｺﾞｼｯｸUB"/>
                              </w:rPr>
                            </w:pPr>
                          </w:p>
                          <w:p w14:paraId="2D11915E" w14:textId="77777777" w:rsidR="007C0F05" w:rsidRDefault="009F5EC5">
                            <w:pPr>
                              <w:rPr>
                                <w:rFonts w:ascii="HGP創英角ｺﾞｼｯｸUB" w:eastAsia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</w:rPr>
                              <w:t>※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u w:val="wave"/>
                              </w:rPr>
                              <w:t>下記地区については、担当課が異なります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</w:rPr>
                              <w:t>。</w:t>
                            </w:r>
                          </w:p>
                          <w:p w14:paraId="04DA7BFC" w14:textId="319A8848" w:rsidR="00013C5B" w:rsidRPr="00700B1D" w:rsidRDefault="000558BE" w:rsidP="00013C5B">
                            <w:pPr>
                              <w:spacing w:line="280" w:lineRule="exact"/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</w:rPr>
                              <w:t xml:space="preserve">　</w:t>
                            </w:r>
                            <w:r w:rsidR="00013C5B" w:rsidRPr="007A3E0C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 xml:space="preserve">■「関内・関外周辺地区」　</w:t>
                            </w:r>
                            <w:r w:rsidR="003D47EB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 xml:space="preserve"> </w:t>
                            </w:r>
                            <w:r w:rsidR="00013C5B" w:rsidRPr="007A3E0C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>→　都市整</w:t>
                            </w:r>
                            <w:r w:rsidR="00013C5B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>備局</w:t>
                            </w:r>
                            <w:r w:rsidR="00692F16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>関内関外事業推進課</w:t>
                            </w:r>
                            <w:r w:rsidR="00013C5B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 xml:space="preserve">　045-671-2673</w:t>
                            </w:r>
                          </w:p>
                          <w:p w14:paraId="4CD32F77" w14:textId="72C7AAA0" w:rsidR="00013C5B" w:rsidRPr="00700B1D" w:rsidRDefault="00013C5B" w:rsidP="00013C5B">
                            <w:pPr>
                              <w:spacing w:line="280" w:lineRule="exact"/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pacing w:val="-6"/>
                                <w:sz w:val="21"/>
                              </w:rPr>
                            </w:pP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>■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「横浜駅周辺地区」　</w:t>
                            </w:r>
                            <w:r w:rsidR="003D47EB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　</w:t>
                            </w:r>
                            <w:r w:rsidR="003D47EB" w:rsidRPr="00700B1D"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　　</w:t>
                            </w:r>
                            <w:r w:rsidR="003D47EB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3D47EB" w:rsidRPr="00700B1D"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>→</w:t>
                            </w:r>
                            <w:r w:rsidRPr="00700B1D"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　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>都市整備局</w:t>
                            </w:r>
                            <w:r w:rsidR="00692F16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>横浜駅・みなとみらい事業推進課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　045-671-</w:t>
                            </w:r>
                            <w:r w:rsidRPr="00700B1D"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pacing w:val="-6"/>
                                <w:sz w:val="21"/>
                              </w:rPr>
                              <w:t>2693</w:t>
                            </w:r>
                          </w:p>
                          <w:p w14:paraId="5CD0B58E" w14:textId="577ABAD8" w:rsidR="00013C5B" w:rsidRPr="00700B1D" w:rsidRDefault="00013C5B" w:rsidP="00013C5B">
                            <w:pPr>
                              <w:spacing w:line="280" w:lineRule="exact"/>
                              <w:ind w:firstLineChars="67" w:firstLine="141"/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z w:val="21"/>
                              </w:rPr>
                            </w:pP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 xml:space="preserve">■「新横浜駅周辺地区」　</w:t>
                            </w:r>
                            <w:r w:rsidR="003D47EB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 xml:space="preserve">　 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>→　都市整備局</w:t>
                            </w:r>
                            <w:r w:rsidR="00692F16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>新横浜都心等事業推進課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 xml:space="preserve">　045-671-</w:t>
                            </w:r>
                            <w:r w:rsidRPr="00700B1D"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z w:val="21"/>
                              </w:rPr>
                              <w:t>3858</w:t>
                            </w:r>
                          </w:p>
                          <w:p w14:paraId="4DD1F3CF" w14:textId="3766B587" w:rsidR="00013C5B" w:rsidRPr="00700B1D" w:rsidRDefault="00013C5B" w:rsidP="00013C5B">
                            <w:pPr>
                              <w:spacing w:line="280" w:lineRule="exact"/>
                              <w:ind w:firstLineChars="71" w:firstLine="141"/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pacing w:val="-6"/>
                                <w:sz w:val="21"/>
                              </w:rPr>
                            </w:pP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■「東神奈川臨海部地区」　</w:t>
                            </w:r>
                            <w:r w:rsidR="003D47EB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　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>→</w:t>
                            </w:r>
                            <w:r w:rsidRPr="00700B1D"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　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>都市整備局</w:t>
                            </w:r>
                            <w:r w:rsidR="00692F16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>新横浜都心等事業推進課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 xml:space="preserve">　045-671-</w:t>
                            </w:r>
                            <w:r w:rsidRPr="00700B1D"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pacing w:val="-6"/>
                                <w:sz w:val="21"/>
                              </w:rPr>
                              <w:t>3857</w:t>
                            </w:r>
                          </w:p>
                          <w:p w14:paraId="1A783331" w14:textId="09052764" w:rsidR="000558BE" w:rsidRPr="00700B1D" w:rsidRDefault="00013C5B" w:rsidP="00013C5B">
                            <w:pPr>
                              <w:spacing w:line="280" w:lineRule="exact"/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z w:val="21"/>
                              </w:rPr>
                            </w:pP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 xml:space="preserve">　■「みなとみらい２１地区」　→　都市整備局</w:t>
                            </w:r>
                            <w:r w:rsidR="00692F16"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pacing w:val="-6"/>
                                <w:sz w:val="21"/>
                              </w:rPr>
                              <w:t>横浜駅・みなとみらい事業推進課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 xml:space="preserve">　045-671-3516</w:t>
                            </w:r>
                          </w:p>
                          <w:p w14:paraId="4DC721E3" w14:textId="5FDBB429" w:rsidR="007C0F05" w:rsidRPr="000558BE" w:rsidRDefault="000558BE" w:rsidP="000558BE">
                            <w:pPr>
                              <w:spacing w:line="280" w:lineRule="exact"/>
                            </w:pP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700B1D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21"/>
                              </w:rPr>
                              <w:t xml:space="preserve">■「鶴見潮田・本町通街並み誘導地区」 → 都市整備局防災まちづくり推進課　</w:t>
                            </w:r>
                            <w:r w:rsidRPr="007A3E0C">
                              <w:rPr>
                                <w:rFonts w:ascii="HGP創英角ｺﾞｼｯｸUB" w:eastAsia="HGP創英角ｺﾞｼｯｸUB" w:hint="eastAsia"/>
                                <w:sz w:val="21"/>
                              </w:rPr>
                              <w:t>045-671-3664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D6475" id="AutoShape 8" o:spid="_x0000_s1026" style="position:absolute;left:0;text-align:left;margin-left:11.05pt;margin-top:.85pt;width:491.95pt;height:18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7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2IXGwIAACYEAAAOAAAAZHJzL2Uyb0RvYy54bWysU8mOEzEQvSPxD5bvpBeykFY6o1FGQUjD&#10;IgY+wG27F3C7jO2kO3w9ZacTwnJC+GC5XK5X9V6VN3djr8hRWteBLmk2SymRmoPodFPSz5/2L15R&#10;4jzTginQsqQn6ejd9vmzzWAKmUMLSkhLEES7YjAlbb03RZI43sqeuRkYqdFZg+2ZR9M2ibBsQPRe&#10;JXmaLpMBrDAWuHQObx/OTrqN+HUtuX9f1056okqKtfm427hXYU+2G1Y0lpm241MZ7B+q6FmnMekV&#10;6oF5Rg62+wOq77gFB7WfcegTqOuOy8gB2WTpb2yeWmZk5ILiOHOVyf0/WP7u+GQ+2FC6M4/Avzqi&#10;Ydcy3ch7a2FoJROYLgtCJYNxxTUgGA5DSTW8BYGtZQcPUYOxtn0ARHZkjFKfrlLL0ROOl8t8vlot&#10;F5Rw9OUv58vlOjYjYcUl3FjnX0voSTiU1MJBi4/Y0JiDHR+dj4ILolkf0osvlNS9wvYdmSJZtkrn&#10;sWpWTI8R+4IZ+YLqxL5TKhq2qXbKEgwt6W63xzUFu9tnSpOhpOtFvohV/OJztxBpXH+DiDyCmqxQ&#10;ehI16BhG1hV+rEZ0hmMF4oTyWjgPLX4yPLRgv1My4MCW1H07MCspUW80tmg1z9eop48Gjrq9va0u&#10;t0xzhCipp+R83PnzbzgY2zUtZsgiMw332M6685e+n6uZ6sVhjASmjxOm/daOr35+7+0PAAAA//8D&#10;AFBLAwQUAAYACAAAACEA/x7VMNwAAAAJAQAADwAAAGRycy9kb3ducmV2LnhtbEyPzU7DMBCE70i8&#10;g7VI3KjzI9ES4lQICS5wKAkPsI2XOCK2Q+wm6duzPcFxd0Yz35T71Q5ipin03ilINwkIcq3XvesU&#10;fDYvdzsQIaLTOHhHCs4UYF9dX5VYaL+4D5rr2AkOcaFABSbGsZAytIYsho0fybH25SeLkc+pk3rC&#10;hcPtILMkuZcWe8cNBkd6NtR+1yer4CGfz4dFt+n72+t6aHbNT2dqVOr2Zn16BBFpjX9muOAzOlTM&#10;dPQnp4MYFGRZyk7+b0FcZC7jbUcF+TbNQVal/L+g+gUAAP//AwBQSwECLQAUAAYACAAAACEAtoM4&#10;kv4AAADhAQAAEwAAAAAAAAAAAAAAAAAAAAAAW0NvbnRlbnRfVHlwZXNdLnhtbFBLAQItABQABgAI&#10;AAAAIQA4/SH/1gAAAJQBAAALAAAAAAAAAAAAAAAAAC8BAABfcmVscy8ucmVsc1BLAQItABQABgAI&#10;AAAAIQB/h2IXGwIAACYEAAAOAAAAAAAAAAAAAAAAAC4CAABkcnMvZTJvRG9jLnhtbFBLAQItABQA&#10;BgAIAAAAIQD/HtUw3AAAAAkBAAAPAAAAAAAAAAAAAAAAAHUEAABkcnMvZG93bnJldi54bWxQSwUG&#10;AAAAAAQABADzAAAAfgUAAAAA&#10;" fillcolor="#cff">
                <v:textbox inset="5.85pt,0,5.85pt,0">
                  <w:txbxContent>
                    <w:p w14:paraId="3C77BE87" w14:textId="77777777" w:rsidR="007C0F05" w:rsidRDefault="009F5EC5">
                      <w:pPr>
                        <w:spacing w:line="360" w:lineRule="exact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bdr w:val="single" w:sz="4" w:space="0" w:color="auto"/>
                        </w:rPr>
                        <w:t>問い合わせ先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lang w:eastAsia="zh-TW"/>
                        </w:rPr>
                        <w:t>都市整備局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地域まちづくり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lang w:eastAsia="zh-TW"/>
                        </w:rPr>
                        <w:t>部地域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まちづくり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lang w:eastAsia="zh-TW"/>
                        </w:rPr>
                        <w:t>課</w:t>
                      </w:r>
                    </w:p>
                    <w:p w14:paraId="58D517CF" w14:textId="77777777" w:rsidR="007C0F05" w:rsidRDefault="007C0F05">
                      <w:pPr>
                        <w:spacing w:line="140" w:lineRule="exact"/>
                        <w:rPr>
                          <w:rFonts w:ascii="HGP創英角ｺﾞｼｯｸUB" w:eastAsia="HGP創英角ｺﾞｼｯｸUB"/>
                        </w:rPr>
                      </w:pPr>
                    </w:p>
                    <w:p w14:paraId="01FF4714" w14:textId="77777777" w:rsidR="007C0F05" w:rsidRDefault="009F5EC5">
                      <w:pPr>
                        <w:rPr>
                          <w:rFonts w:ascii="HGP創英角ｺﾞｼｯｸUB" w:eastAsia="HGP創英角ｺﾞｼｯｸUB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2"/>
                        </w:rPr>
                        <w:t>■鶴見、神奈川、西、中、南、港南、保土ケ谷、旭、磯子、金沢、港北、緑、都筑、戸塚、栄、泉、瀬谷</w:t>
                      </w:r>
                    </w:p>
                    <w:p w14:paraId="39568CCD" w14:textId="77777777" w:rsidR="007C0F05" w:rsidRDefault="009F5EC5">
                      <w:pPr>
                        <w:ind w:firstLineChars="100" w:firstLine="220"/>
                        <w:rPr>
                          <w:rFonts w:ascii="HGP創英角ｺﾞｼｯｸUB" w:eastAsia="HGP創英角ｺﾞｼｯｸUB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2"/>
                        </w:rPr>
                        <w:t>の各区※　→　都市整備局地域まちづくり課 045-671-2667</w:t>
                      </w:r>
                    </w:p>
                    <w:p w14:paraId="486479B4" w14:textId="77777777" w:rsidR="007C0F05" w:rsidRDefault="009F5EC5">
                      <w:pPr>
                        <w:rPr>
                          <w:rFonts w:ascii="HGP創英角ｺﾞｼｯｸUB" w:eastAsia="HGP創英角ｺﾞｼｯｸUB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2"/>
                        </w:rPr>
                        <w:t>■青葉区　  →　青葉区区政推進課</w:t>
                      </w:r>
                      <w:r>
                        <w:rPr>
                          <w:rFonts w:ascii="HGP創英角ｺﾞｼｯｸUB" w:eastAsia="HGP創英角ｺﾞｼｯｸUB"/>
                          <w:szCs w:val="22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int="eastAsia"/>
                          <w:szCs w:val="22"/>
                        </w:rPr>
                        <w:t>045-978-2217</w:t>
                      </w:r>
                    </w:p>
                    <w:p w14:paraId="519DC814" w14:textId="77777777" w:rsidR="007C0F05" w:rsidRDefault="007C0F05">
                      <w:pPr>
                        <w:spacing w:line="140" w:lineRule="exact"/>
                        <w:rPr>
                          <w:rFonts w:ascii="HGP創英角ｺﾞｼｯｸUB" w:eastAsia="HGP創英角ｺﾞｼｯｸUB"/>
                        </w:rPr>
                      </w:pPr>
                    </w:p>
                    <w:p w14:paraId="2D11915E" w14:textId="77777777" w:rsidR="007C0F05" w:rsidRDefault="009F5EC5">
                      <w:pPr>
                        <w:rPr>
                          <w:rFonts w:ascii="HGP創英角ｺﾞｼｯｸUB" w:eastAsia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</w:rPr>
                        <w:t>※</w:t>
                      </w:r>
                      <w:r>
                        <w:rPr>
                          <w:rFonts w:ascii="HGP創英角ｺﾞｼｯｸUB" w:eastAsia="HGP創英角ｺﾞｼｯｸUB" w:hint="eastAsia"/>
                          <w:u w:val="wave"/>
                        </w:rPr>
                        <w:t>下記地区については、担当課が異なります</w:t>
                      </w:r>
                      <w:r>
                        <w:rPr>
                          <w:rFonts w:ascii="HGP創英角ｺﾞｼｯｸUB" w:eastAsia="HGP創英角ｺﾞｼｯｸUB" w:hint="eastAsia"/>
                        </w:rPr>
                        <w:t>。</w:t>
                      </w:r>
                    </w:p>
                    <w:p w14:paraId="04DA7BFC" w14:textId="319A8848" w:rsidR="00013C5B" w:rsidRPr="00700B1D" w:rsidRDefault="000558BE" w:rsidP="00013C5B">
                      <w:pPr>
                        <w:spacing w:line="280" w:lineRule="exact"/>
                        <w:rPr>
                          <w:rFonts w:ascii="HGP創英角ｺﾞｼｯｸUB" w:eastAsia="HGP創英角ｺﾞｼｯｸUB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</w:rPr>
                        <w:t xml:space="preserve">　</w:t>
                      </w:r>
                      <w:r w:rsidR="00013C5B" w:rsidRPr="007A3E0C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 xml:space="preserve">■「関内・関外周辺地区」　</w:t>
                      </w:r>
                      <w:r w:rsidR="003D47EB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 xml:space="preserve"> </w:t>
                      </w:r>
                      <w:r w:rsidR="00013C5B" w:rsidRPr="007A3E0C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>→　都市整</w:t>
                      </w:r>
                      <w:r w:rsidR="00013C5B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>備局</w:t>
                      </w:r>
                      <w:r w:rsidR="00692F16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>関内関外事業推進課</w:t>
                      </w:r>
                      <w:r w:rsidR="00013C5B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 xml:space="preserve">　045-671-2673</w:t>
                      </w:r>
                    </w:p>
                    <w:p w14:paraId="4CD32F77" w14:textId="72C7AAA0" w:rsidR="00013C5B" w:rsidRPr="00700B1D" w:rsidRDefault="00013C5B" w:rsidP="00013C5B">
                      <w:pPr>
                        <w:spacing w:line="280" w:lineRule="exact"/>
                        <w:rPr>
                          <w:rFonts w:ascii="HGP創英角ｺﾞｼｯｸUB" w:eastAsia="HGP創英角ｺﾞｼｯｸUB"/>
                          <w:color w:val="000000" w:themeColor="text1"/>
                          <w:spacing w:val="-6"/>
                          <w:sz w:val="21"/>
                        </w:rPr>
                      </w:pP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</w:rPr>
                        <w:t xml:space="preserve">　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>■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 xml:space="preserve">「横浜駅周辺地区」　</w:t>
                      </w:r>
                      <w:r w:rsidR="003D47EB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 xml:space="preserve">　</w:t>
                      </w:r>
                      <w:r w:rsidR="003D47EB" w:rsidRPr="00700B1D">
                        <w:rPr>
                          <w:rFonts w:ascii="HGP創英角ｺﾞｼｯｸUB" w:eastAsia="HGP創英角ｺﾞｼｯｸUB"/>
                          <w:color w:val="000000" w:themeColor="text1"/>
                          <w:spacing w:val="-6"/>
                          <w:sz w:val="21"/>
                        </w:rPr>
                        <w:t xml:space="preserve">　　</w:t>
                      </w:r>
                      <w:r w:rsidR="003D47EB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 xml:space="preserve"> </w:t>
                      </w:r>
                      <w:r w:rsidR="003D47EB" w:rsidRPr="00700B1D">
                        <w:rPr>
                          <w:rFonts w:ascii="HGP創英角ｺﾞｼｯｸUB" w:eastAsia="HGP創英角ｺﾞｼｯｸUB"/>
                          <w:color w:val="000000" w:themeColor="text1"/>
                          <w:spacing w:val="-6"/>
                          <w:sz w:val="21"/>
                        </w:rPr>
                        <w:t xml:space="preserve"> 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>→</w:t>
                      </w:r>
                      <w:r w:rsidRPr="00700B1D">
                        <w:rPr>
                          <w:rFonts w:ascii="HGP創英角ｺﾞｼｯｸUB" w:eastAsia="HGP創英角ｺﾞｼｯｸUB"/>
                          <w:color w:val="000000" w:themeColor="text1"/>
                          <w:spacing w:val="-6"/>
                          <w:sz w:val="21"/>
                        </w:rPr>
                        <w:t xml:space="preserve">　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>都市整備局</w:t>
                      </w:r>
                      <w:r w:rsidR="00692F16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>横浜駅・みなとみらい事業推進課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 xml:space="preserve">　045-671-</w:t>
                      </w:r>
                      <w:r w:rsidRPr="00700B1D">
                        <w:rPr>
                          <w:rFonts w:ascii="HGP創英角ｺﾞｼｯｸUB" w:eastAsia="HGP創英角ｺﾞｼｯｸUB"/>
                          <w:color w:val="000000" w:themeColor="text1"/>
                          <w:spacing w:val="-6"/>
                          <w:sz w:val="21"/>
                        </w:rPr>
                        <w:t>2693</w:t>
                      </w:r>
                    </w:p>
                    <w:p w14:paraId="5CD0B58E" w14:textId="577ABAD8" w:rsidR="00013C5B" w:rsidRPr="00700B1D" w:rsidRDefault="00013C5B" w:rsidP="00013C5B">
                      <w:pPr>
                        <w:spacing w:line="280" w:lineRule="exact"/>
                        <w:ind w:firstLineChars="67" w:firstLine="141"/>
                        <w:rPr>
                          <w:rFonts w:ascii="HGP創英角ｺﾞｼｯｸUB" w:eastAsia="HGP創英角ｺﾞｼｯｸUB"/>
                          <w:color w:val="000000" w:themeColor="text1"/>
                          <w:sz w:val="21"/>
                        </w:rPr>
                      </w:pP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 xml:space="preserve">■「新横浜駅周辺地区」　</w:t>
                      </w:r>
                      <w:r w:rsidR="003D47EB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 xml:space="preserve">　 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>→　都市整備局</w:t>
                      </w:r>
                      <w:r w:rsidR="00692F16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>新横浜都心等事業推進課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 xml:space="preserve">　045-671-</w:t>
                      </w:r>
                      <w:r w:rsidRPr="00700B1D">
                        <w:rPr>
                          <w:rFonts w:ascii="HGP創英角ｺﾞｼｯｸUB" w:eastAsia="HGP創英角ｺﾞｼｯｸUB"/>
                          <w:color w:val="000000" w:themeColor="text1"/>
                          <w:sz w:val="21"/>
                        </w:rPr>
                        <w:t>3858</w:t>
                      </w:r>
                    </w:p>
                    <w:p w14:paraId="4DD1F3CF" w14:textId="3766B587" w:rsidR="00013C5B" w:rsidRPr="00700B1D" w:rsidRDefault="00013C5B" w:rsidP="00013C5B">
                      <w:pPr>
                        <w:spacing w:line="280" w:lineRule="exact"/>
                        <w:ind w:firstLineChars="71" w:firstLine="141"/>
                        <w:rPr>
                          <w:rFonts w:ascii="HGP創英角ｺﾞｼｯｸUB" w:eastAsia="HGP創英角ｺﾞｼｯｸUB"/>
                          <w:color w:val="000000" w:themeColor="text1"/>
                          <w:spacing w:val="-6"/>
                          <w:sz w:val="21"/>
                        </w:rPr>
                      </w:pP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 xml:space="preserve">■「東神奈川臨海部地区」　</w:t>
                      </w:r>
                      <w:r w:rsidR="003D47EB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 xml:space="preserve">　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>→</w:t>
                      </w:r>
                      <w:r w:rsidRPr="00700B1D">
                        <w:rPr>
                          <w:rFonts w:ascii="HGP創英角ｺﾞｼｯｸUB" w:eastAsia="HGP創英角ｺﾞｼｯｸUB"/>
                          <w:color w:val="000000" w:themeColor="text1"/>
                          <w:spacing w:val="-6"/>
                          <w:sz w:val="21"/>
                        </w:rPr>
                        <w:t xml:space="preserve">　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>都市整備局</w:t>
                      </w:r>
                      <w:r w:rsidR="00692F16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>新横浜都心等事業推進課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 xml:space="preserve">　045-671-</w:t>
                      </w:r>
                      <w:r w:rsidRPr="00700B1D">
                        <w:rPr>
                          <w:rFonts w:ascii="HGP創英角ｺﾞｼｯｸUB" w:eastAsia="HGP創英角ｺﾞｼｯｸUB"/>
                          <w:color w:val="000000" w:themeColor="text1"/>
                          <w:spacing w:val="-6"/>
                          <w:sz w:val="21"/>
                        </w:rPr>
                        <w:t>3857</w:t>
                      </w:r>
                    </w:p>
                    <w:p w14:paraId="1A783331" w14:textId="09052764" w:rsidR="000558BE" w:rsidRPr="00700B1D" w:rsidRDefault="00013C5B" w:rsidP="00013C5B">
                      <w:pPr>
                        <w:spacing w:line="280" w:lineRule="exact"/>
                        <w:rPr>
                          <w:rFonts w:ascii="HGP創英角ｺﾞｼｯｸUB" w:eastAsia="HGP創英角ｺﾞｼｯｸUB"/>
                          <w:color w:val="000000" w:themeColor="text1"/>
                          <w:sz w:val="21"/>
                        </w:rPr>
                      </w:pP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 xml:space="preserve">　■「みなとみらい２１地区」　→　都市整備局</w:t>
                      </w:r>
                      <w:r w:rsidR="00692F16"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pacing w:val="-6"/>
                          <w:sz w:val="21"/>
                        </w:rPr>
                        <w:t>横浜駅・みなとみらい事業推進課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 xml:space="preserve">　045-671-3516</w:t>
                      </w:r>
                    </w:p>
                    <w:p w14:paraId="4DC721E3" w14:textId="5FDBB429" w:rsidR="007C0F05" w:rsidRPr="000558BE" w:rsidRDefault="000558BE" w:rsidP="000558BE">
                      <w:pPr>
                        <w:spacing w:line="280" w:lineRule="exact"/>
                      </w:pP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</w:rPr>
                        <w:t xml:space="preserve">　</w:t>
                      </w:r>
                      <w:r w:rsidRPr="00700B1D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21"/>
                        </w:rPr>
                        <w:t xml:space="preserve">■「鶴見潮田・本町通街並み誘導地区」 → 都市整備局防災まちづくり推進課　</w:t>
                      </w:r>
                      <w:r w:rsidRPr="007A3E0C">
                        <w:rPr>
                          <w:rFonts w:ascii="HGP創英角ｺﾞｼｯｸUB" w:eastAsia="HGP創英角ｺﾞｼｯｸUB" w:hint="eastAsia"/>
                          <w:sz w:val="21"/>
                        </w:rPr>
                        <w:t>045-671-3664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2A4406" w14:textId="77777777" w:rsidR="007C0F05" w:rsidRDefault="007C0F05">
      <w:pPr>
        <w:spacing w:line="397" w:lineRule="exact"/>
        <w:ind w:left="406" w:hanging="406"/>
        <w:rPr>
          <w:rFonts w:ascii="ＭＳ ゴシック" w:eastAsia="ＭＳ ゴシック" w:hAnsi="ＭＳ ゴシック"/>
          <w:spacing w:val="2"/>
        </w:rPr>
      </w:pPr>
    </w:p>
    <w:p w14:paraId="258072D2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ind w:left="182" w:hanging="182"/>
        <w:jc w:val="left"/>
        <w:rPr>
          <w:rFonts w:ascii="ＭＳ ゴシック" w:eastAsia="ＭＳ ゴシック" w:hAnsi="ＭＳ ゴシック"/>
          <w:kern w:val="0"/>
        </w:rPr>
      </w:pPr>
    </w:p>
    <w:p w14:paraId="4BC1B78F" w14:textId="77777777" w:rsidR="007C0F05" w:rsidRDefault="007C0F05">
      <w:pPr>
        <w:ind w:firstLine="220"/>
        <w:rPr>
          <w:rFonts w:ascii="ＭＳ ゴシック" w:eastAsia="ＭＳ ゴシック" w:hAnsi="ＭＳ ゴシック"/>
          <w:sz w:val="32"/>
          <w:szCs w:val="32"/>
          <w:u w:color="000000"/>
        </w:rPr>
      </w:pPr>
    </w:p>
    <w:p w14:paraId="61ABB78C" w14:textId="77777777" w:rsidR="007C0F05" w:rsidRDefault="007C0F05">
      <w:pPr>
        <w:rPr>
          <w:rFonts w:ascii="ＭＳ ゴシック" w:eastAsia="ＭＳ ゴシック" w:hAnsi="ＭＳ ゴシック"/>
          <w:sz w:val="32"/>
          <w:szCs w:val="32"/>
          <w:u w:color="000000"/>
        </w:rPr>
      </w:pPr>
    </w:p>
    <w:sectPr w:rsidR="007C0F05" w:rsidSect="001861E9">
      <w:pgSz w:w="11906" w:h="16838" w:code="9"/>
      <w:pgMar w:top="397" w:right="680" w:bottom="397" w:left="96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0FC1" w14:textId="77777777" w:rsidR="003121DD" w:rsidRDefault="003121DD" w:rsidP="003121DD">
      <w:r>
        <w:separator/>
      </w:r>
    </w:p>
  </w:endnote>
  <w:endnote w:type="continuationSeparator" w:id="0">
    <w:p w14:paraId="33619F43" w14:textId="77777777" w:rsidR="003121DD" w:rsidRDefault="003121DD" w:rsidP="0031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F0F6" w14:textId="77777777" w:rsidR="003121DD" w:rsidRDefault="003121DD" w:rsidP="003121DD">
      <w:r>
        <w:separator/>
      </w:r>
    </w:p>
  </w:footnote>
  <w:footnote w:type="continuationSeparator" w:id="0">
    <w:p w14:paraId="39D74CE8" w14:textId="77777777" w:rsidR="003121DD" w:rsidRDefault="003121DD" w:rsidP="0031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81F03"/>
    <w:multiLevelType w:val="hybridMultilevel"/>
    <w:tmpl w:val="4268ED7C"/>
    <w:lvl w:ilvl="0" w:tplc="9F9E2288">
      <w:start w:val="1"/>
      <w:numFmt w:val="decimalEnclosedCircle"/>
      <w:lvlText w:val="%1"/>
      <w:lvlJc w:val="left"/>
      <w:pPr>
        <w:ind w:left="447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7" w:tentative="1">
      <w:start w:val="1"/>
      <w:numFmt w:val="aiueoFullWidth"/>
      <w:lvlText w:val="(%5)"/>
      <w:lvlJc w:val="left"/>
      <w:pPr>
        <w:ind w:left="21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7" w:tentative="1">
      <w:start w:val="1"/>
      <w:numFmt w:val="aiueoFullWidth"/>
      <w:lvlText w:val="(%8)"/>
      <w:lvlJc w:val="left"/>
      <w:pPr>
        <w:ind w:left="34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7" w:hanging="420"/>
      </w:pPr>
    </w:lvl>
  </w:abstractNum>
  <w:num w:numId="1" w16cid:durableId="45582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embedSystemFont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AndJapaneseKana"/>
  <w:strictFirstAndLastChars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AA"/>
    <w:rsid w:val="00000343"/>
    <w:rsid w:val="00013C5B"/>
    <w:rsid w:val="000233E7"/>
    <w:rsid w:val="000558BE"/>
    <w:rsid w:val="001076E6"/>
    <w:rsid w:val="00131764"/>
    <w:rsid w:val="00152823"/>
    <w:rsid w:val="00157E0C"/>
    <w:rsid w:val="00175A18"/>
    <w:rsid w:val="00184037"/>
    <w:rsid w:val="001861E9"/>
    <w:rsid w:val="00191E52"/>
    <w:rsid w:val="00193432"/>
    <w:rsid w:val="001F2840"/>
    <w:rsid w:val="00230206"/>
    <w:rsid w:val="00232402"/>
    <w:rsid w:val="002D7CF9"/>
    <w:rsid w:val="003121DD"/>
    <w:rsid w:val="00353CB7"/>
    <w:rsid w:val="00362191"/>
    <w:rsid w:val="003A2463"/>
    <w:rsid w:val="003D47EB"/>
    <w:rsid w:val="003D7F67"/>
    <w:rsid w:val="003F6032"/>
    <w:rsid w:val="004112C5"/>
    <w:rsid w:val="0048755C"/>
    <w:rsid w:val="004A5BB6"/>
    <w:rsid w:val="00550094"/>
    <w:rsid w:val="005D42DF"/>
    <w:rsid w:val="005F5677"/>
    <w:rsid w:val="00637F1D"/>
    <w:rsid w:val="00692F16"/>
    <w:rsid w:val="006B65E3"/>
    <w:rsid w:val="006F1033"/>
    <w:rsid w:val="00700B1D"/>
    <w:rsid w:val="007508B4"/>
    <w:rsid w:val="007606FF"/>
    <w:rsid w:val="007771CA"/>
    <w:rsid w:val="007C0F05"/>
    <w:rsid w:val="00825301"/>
    <w:rsid w:val="008448BF"/>
    <w:rsid w:val="00895681"/>
    <w:rsid w:val="0094287F"/>
    <w:rsid w:val="00953C7E"/>
    <w:rsid w:val="009F2BD0"/>
    <w:rsid w:val="009F5EC5"/>
    <w:rsid w:val="00A4388F"/>
    <w:rsid w:val="00A92B55"/>
    <w:rsid w:val="00AA2DDA"/>
    <w:rsid w:val="00B87FAA"/>
    <w:rsid w:val="00BC1ABE"/>
    <w:rsid w:val="00BD309C"/>
    <w:rsid w:val="00BF0B1F"/>
    <w:rsid w:val="00C459DC"/>
    <w:rsid w:val="00C62003"/>
    <w:rsid w:val="00D20F05"/>
    <w:rsid w:val="00D34251"/>
    <w:rsid w:val="00D50AF2"/>
    <w:rsid w:val="00D60CB3"/>
    <w:rsid w:val="00D704D6"/>
    <w:rsid w:val="00E03CC1"/>
    <w:rsid w:val="00E20F1D"/>
    <w:rsid w:val="00E3669D"/>
    <w:rsid w:val="00E36DA2"/>
    <w:rsid w:val="00E70FD9"/>
    <w:rsid w:val="00ED0343"/>
    <w:rsid w:val="00EE457C"/>
    <w:rsid w:val="00F221B1"/>
    <w:rsid w:val="00F9103A"/>
    <w:rsid w:val="00F960D4"/>
    <w:rsid w:val="00FB502C"/>
    <w:rsid w:val="133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532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alloon Text"/>
    <w:basedOn w:val="a"/>
    <w:link w:val="a8"/>
    <w:rPr>
      <w:rFonts w:ascii="游ゴシック Light" w:eastAsia="游ゴシック Light" w:hAnsi="游ゴシック Light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8"/>
      <w:szCs w:val="18"/>
    </w:rPr>
  </w:style>
  <w:style w:type="character" w:customStyle="1" w:styleId="aa">
    <w:name w:val="ヘッダー (文字)"/>
    <w:link w:val="a9"/>
    <w:qFormat/>
    <w:rPr>
      <w:rFonts w:ascii="ＭＳ 明朝"/>
      <w:snapToGrid w:val="0"/>
      <w:kern w:val="24"/>
      <w:sz w:val="22"/>
      <w:szCs w:val="24"/>
    </w:rPr>
  </w:style>
  <w:style w:type="character" w:customStyle="1" w:styleId="a4">
    <w:name w:val="フッター (文字)"/>
    <w:link w:val="a3"/>
    <w:rPr>
      <w:rFonts w:ascii="ＭＳ 明朝"/>
      <w:snapToGrid w:val="0"/>
      <w:kern w:val="24"/>
      <w:sz w:val="22"/>
      <w:szCs w:val="24"/>
    </w:rPr>
  </w:style>
  <w:style w:type="character" w:customStyle="1" w:styleId="a8">
    <w:name w:val="吹き出し (文字)"/>
    <w:link w:val="a7"/>
    <w:qFormat/>
    <w:rPr>
      <w:rFonts w:ascii="游ゴシック Light" w:eastAsia="游ゴシック Light" w:hAnsi="游ゴシック Light" w:cs="Times New Roman"/>
      <w:snapToGrid w:val="0"/>
      <w:kern w:val="24"/>
      <w:sz w:val="18"/>
      <w:szCs w:val="18"/>
    </w:rPr>
  </w:style>
  <w:style w:type="character" w:customStyle="1" w:styleId="a6">
    <w:name w:val="コメント文字列 (文字)"/>
    <w:basedOn w:val="a0"/>
    <w:link w:val="a5"/>
    <w:qFormat/>
    <w:rPr>
      <w:rFonts w:ascii="ＭＳ 明朝"/>
      <w:snapToGrid w:val="0"/>
      <w:kern w:val="24"/>
      <w:sz w:val="22"/>
      <w:szCs w:val="24"/>
    </w:rPr>
  </w:style>
  <w:style w:type="paragraph" w:styleId="ad">
    <w:name w:val="annotation subject"/>
    <w:basedOn w:val="a5"/>
    <w:next w:val="a5"/>
    <w:link w:val="ae"/>
    <w:rsid w:val="009F5EC5"/>
    <w:rPr>
      <w:b/>
      <w:bCs/>
    </w:rPr>
  </w:style>
  <w:style w:type="character" w:customStyle="1" w:styleId="ae">
    <w:name w:val="コメント内容 (文字)"/>
    <w:basedOn w:val="a6"/>
    <w:link w:val="ad"/>
    <w:rsid w:val="009F5EC5"/>
    <w:rPr>
      <w:rFonts w:ascii="ＭＳ 明朝"/>
      <w:b/>
      <w:bCs/>
      <w:snapToGrid w:val="0"/>
      <w:kern w:val="24"/>
      <w:sz w:val="22"/>
      <w:szCs w:val="24"/>
    </w:rPr>
  </w:style>
  <w:style w:type="paragraph" w:styleId="af">
    <w:name w:val="List Paragraph"/>
    <w:basedOn w:val="a"/>
    <w:uiPriority w:val="99"/>
    <w:rsid w:val="00312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1208</Words>
  <Characters>1209</Characters>
  <Application>Microsoft Office Word</Application>
  <DocSecurity>0</DocSecurity>
  <Lines>113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2024-04-25T06:06:00Z</dcterms:created>
  <dcterms:modified xsi:type="dcterms:W3CDTF">2026-03-30T02:32:00Z</dcterms:modified>
</cp:coreProperties>
</file>