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7C" w:rsidRPr="001E36EA" w:rsidRDefault="00273827" w:rsidP="00B06C9A">
      <w:pPr>
        <w:ind w:left="180" w:hangingChars="75" w:hanging="18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3314700" cy="457200"/>
                <wp:effectExtent l="5715" t="10795" r="13335" b="2844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wedgeRectCallout">
                          <a:avLst>
                            <a:gd name="adj1" fmla="val 27167"/>
                            <a:gd name="adj2" fmla="val 109444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C9A" w:rsidRDefault="007047F6" w:rsidP="00B06C9A">
                            <w:r>
                              <w:rPr>
                                <w:rFonts w:hint="eastAsia"/>
                              </w:rPr>
                              <w:t>処分に対する</w:t>
                            </w:r>
                            <w:r w:rsidR="00B06C9A">
                              <w:rPr>
                                <w:rFonts w:hint="eastAsia"/>
                              </w:rPr>
                              <w:t>審査請求書と同様ですので、</w:t>
                            </w:r>
                            <w:r>
                              <w:rPr>
                                <w:rFonts w:hint="eastAsia"/>
                              </w:rPr>
                              <w:t>処分に対する</w:t>
                            </w:r>
                            <w:r w:rsidR="00B06C9A">
                              <w:rPr>
                                <w:rFonts w:hint="eastAsia"/>
                              </w:rPr>
                              <w:t>審査請求書の記載例を参考にご記入ください。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left:0;text-align:left;margin-left:234pt;margin-top:9pt;width:26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" adj="16668,34440" fillcolor="#fc0">
                <v:textbox inset="5.85pt,.7pt,5.85pt,.7pt">
                  <w:txbxContent>
                    <w:p w:rsidR="00B06C9A" w:rsidRDefault="007047F6" w:rsidP="00B06C9A">
                      <w:r>
                        <w:rPr>
                          <w:rFonts w:hint="eastAsia"/>
                        </w:rPr>
                        <w:t>処分に対する</w:t>
                      </w:r>
                      <w:r w:rsidR="00B06C9A">
                        <w:rPr>
                          <w:rFonts w:hint="eastAsia"/>
                        </w:rPr>
                        <w:t>審査請求書と同様ですので、</w:t>
                      </w:r>
                      <w:r>
                        <w:rPr>
                          <w:rFonts w:hint="eastAsia"/>
                        </w:rPr>
                        <w:t>処分に対する</w:t>
                      </w:r>
                      <w:r w:rsidR="00B06C9A">
                        <w:rPr>
                          <w:rFonts w:hint="eastAsia"/>
                        </w:rPr>
                        <w:t>審査請求書の記載例を参考にご記入ください。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06C7C" w:rsidRPr="001E36EA">
        <w:rPr>
          <w:rFonts w:ascii="ＭＳ ゴシック" w:eastAsia="ＭＳ ゴシック" w:hAnsi="ＭＳ ゴシック" w:hint="eastAsia"/>
          <w:b/>
          <w:sz w:val="28"/>
          <w:szCs w:val="28"/>
        </w:rPr>
        <w:t>(記載例)</w:t>
      </w:r>
    </w:p>
    <w:p w:rsidR="00D06C7C" w:rsidRPr="001E36EA" w:rsidRDefault="00D06C7C" w:rsidP="00D06C7C">
      <w:pPr>
        <w:ind w:left="271" w:hangingChars="75" w:hanging="271"/>
        <w:jc w:val="center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36"/>
          <w:szCs w:val="36"/>
        </w:rPr>
        <w:t>審査請求書</w:t>
      </w:r>
    </w:p>
    <w:p w:rsidR="00D06C7C" w:rsidRPr="00785D56" w:rsidRDefault="00273827" w:rsidP="00785D56">
      <w:pPr>
        <w:wordWrap w:val="0"/>
        <w:ind w:left="181" w:hangingChars="75" w:hanging="181"/>
        <w:jc w:val="right"/>
        <w:rPr>
          <w:rFonts w:ascii="HG正楷書体-PRO" w:eastAsia="HG正楷書体-PRO" w:hAnsi="ＭＳ 明朝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52235" cy="2351405"/>
                <wp:effectExtent l="15240" t="2032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235" cy="23514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7C0F7" id="Rectangle 4" o:spid="_x0000_s1026" style="position:absolute;left:0;text-align:left;margin-left:0;margin-top:0;width:508.05pt;height:18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" filled="f" strokecolor="#f60" strokeweight="2pt">
                <v:textbox inset="5.85pt,.7pt,5.85pt,.7pt"/>
              </v:rect>
            </w:pict>
          </mc:Fallback>
        </mc:AlternateContent>
      </w:r>
      <w:r w:rsidR="00FF5ADE">
        <w:rPr>
          <w:rFonts w:ascii="HG正楷書体-PRO" w:eastAsia="HG正楷書体-PRO" w:hAnsi="ＭＳ 明朝" w:hint="eastAsia"/>
          <w:b/>
          <w:color w:val="002060"/>
          <w:sz w:val="24"/>
        </w:rPr>
        <w:t>令和</w:t>
      </w:r>
      <w:r w:rsidR="00B06C9A" w:rsidRPr="00785D56">
        <w:rPr>
          <w:rFonts w:ascii="HG正楷書体-PRO" w:eastAsia="HG正楷書体-PRO" w:hAnsi="ＭＳ 明朝" w:hint="eastAsia"/>
          <w:b/>
          <w:color w:val="002060"/>
          <w:sz w:val="24"/>
        </w:rPr>
        <w:t>○</w:t>
      </w:r>
      <w:r w:rsidR="00464D72" w:rsidRPr="00785D56">
        <w:rPr>
          <w:rFonts w:ascii="HG正楷書体-PRO" w:eastAsia="HG正楷書体-PRO" w:hAnsi="ＭＳ 明朝" w:hint="eastAsia"/>
          <w:b/>
          <w:color w:val="002060"/>
          <w:sz w:val="24"/>
        </w:rPr>
        <w:t>○年　○</w:t>
      </w:r>
      <w:r w:rsidR="00D06C7C" w:rsidRPr="00785D56">
        <w:rPr>
          <w:rFonts w:ascii="HG正楷書体-PRO" w:eastAsia="HG正楷書体-PRO" w:hAnsi="ＭＳ 明朝" w:hint="eastAsia"/>
          <w:b/>
          <w:color w:val="002060"/>
          <w:sz w:val="24"/>
        </w:rPr>
        <w:t>月　○日</w:t>
      </w:r>
    </w:p>
    <w:p w:rsidR="00D06C7C" w:rsidRPr="00FF5ADE" w:rsidRDefault="00D06C7C" w:rsidP="00D06C7C">
      <w:pPr>
        <w:ind w:left="181" w:hangingChars="75" w:hanging="181"/>
        <w:jc w:val="right"/>
        <w:rPr>
          <w:b/>
          <w:sz w:val="24"/>
        </w:rPr>
      </w:pPr>
    </w:p>
    <w:p w:rsidR="00D06C7C" w:rsidRDefault="00F34B22" w:rsidP="00D06C7C">
      <w:pPr>
        <w:ind w:leftChars="86" w:left="181"/>
        <w:rPr>
          <w:sz w:val="24"/>
        </w:rPr>
      </w:pPr>
      <w:r>
        <w:rPr>
          <w:rFonts w:ascii="HG正楷書体-PRO" w:eastAsia="HG正楷書体-PRO" w:hint="eastAsia"/>
          <w:b/>
          <w:color w:val="002060"/>
          <w:sz w:val="24"/>
        </w:rPr>
        <w:t>横浜市開発</w:t>
      </w:r>
      <w:r w:rsidR="00730AFC">
        <w:rPr>
          <w:rFonts w:ascii="HG正楷書体-PRO" w:eastAsia="HG正楷書体-PRO" w:hint="eastAsia"/>
          <w:b/>
          <w:color w:val="002060"/>
          <w:sz w:val="24"/>
        </w:rPr>
        <w:t xml:space="preserve"> </w:t>
      </w:r>
      <w:r w:rsidR="00730AFC" w:rsidRPr="00730AFC">
        <w:rPr>
          <w:rFonts w:ascii="ＭＳ 明朝" w:hAnsi="ＭＳ 明朝" w:hint="eastAsia"/>
          <w:sz w:val="24"/>
        </w:rPr>
        <w:t>審査会</w:t>
      </w:r>
      <w:r w:rsidR="00D06C7C">
        <w:rPr>
          <w:rFonts w:hint="eastAsia"/>
          <w:sz w:val="24"/>
        </w:rPr>
        <w:t xml:space="preserve">　御中</w:t>
      </w:r>
    </w:p>
    <w:p w:rsidR="00D06C7C" w:rsidRPr="0032324D" w:rsidRDefault="00D06C7C" w:rsidP="00D06C7C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審査請求人</w:t>
      </w:r>
      <w:r w:rsidR="00B06C9A">
        <w:rPr>
          <w:rFonts w:hint="eastAsia"/>
          <w:sz w:val="24"/>
        </w:rPr>
        <w:t xml:space="preserve">　</w:t>
      </w:r>
      <w:r w:rsidR="00B06C9A">
        <w:rPr>
          <w:rFonts w:hint="eastAsia"/>
          <w:sz w:val="24"/>
        </w:rPr>
        <w:t xml:space="preserve"> </w:t>
      </w:r>
      <w:r w:rsidR="00B06C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</w:t>
      </w:r>
      <w:r w:rsidR="004613A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785D56">
        <w:rPr>
          <w:rFonts w:ascii="HG正楷書体-PRO" w:eastAsia="HG正楷書体-PRO" w:hAnsi="ＭＳ 明朝" w:hint="eastAsia"/>
          <w:b/>
          <w:color w:val="002060"/>
          <w:sz w:val="24"/>
        </w:rPr>
        <w:t>横浜市中区○○町○丁目××番地</w:t>
      </w:r>
    </w:p>
    <w:p w:rsidR="00D06C7C" w:rsidRPr="00EE4DC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</w:t>
      </w:r>
      <w:r w:rsidR="004613A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名</w:t>
      </w:r>
      <w:r>
        <w:rPr>
          <w:rFonts w:hint="eastAsia"/>
          <w:b/>
          <w:sz w:val="24"/>
        </w:rPr>
        <w:t xml:space="preserve">         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横浜　太郎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  <w:bookmarkStart w:id="0" w:name="_GoBack"/>
      <w:bookmarkEnd w:id="0"/>
    </w:p>
    <w:p w:rsidR="00D06C7C" w:rsidRPr="001708AA" w:rsidRDefault="00D06C7C" w:rsidP="00D06C7C">
      <w:pPr>
        <w:wordWrap w:val="0"/>
        <w:ind w:left="181" w:hangingChars="75" w:hanging="181"/>
        <w:jc w:val="right"/>
        <w:rPr>
          <w:b/>
          <w:dstrike/>
          <w:sz w:val="24"/>
        </w:rPr>
      </w:pPr>
      <w:r w:rsidRPr="001708AA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D06C7C" w:rsidRDefault="00D06C7C" w:rsidP="00D06C7C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D06C7C" w:rsidRDefault="00D06C7C" w:rsidP="00D06C7C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4613AD" w:rsidRPr="001E36EA" w:rsidRDefault="004613AD" w:rsidP="004613AD">
      <w:pPr>
        <w:adjustRightInd w:val="0"/>
        <w:ind w:left="181" w:right="57" w:hangingChars="75" w:hanging="18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 連絡先　　　　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０４５－○○○－××××</w:t>
      </w:r>
    </w:p>
    <w:p w:rsidR="00D06C7C" w:rsidRPr="001E36EA" w:rsidRDefault="00D06C7C" w:rsidP="00D06C7C">
      <w:pPr>
        <w:ind w:left="180" w:hangingChars="75" w:hanging="180"/>
        <w:rPr>
          <w:rFonts w:ascii="ＭＳ ゴシック" w:eastAsia="ＭＳ ゴシック" w:hAnsi="ＭＳ ゴシック"/>
          <w:sz w:val="24"/>
        </w:rPr>
      </w:pP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8716A7">
        <w:rPr>
          <w:rFonts w:ascii="ＭＳ ゴシック" w:eastAsia="ＭＳ ゴシック" w:hAnsi="ＭＳ ゴシック" w:hint="eastAsia"/>
          <w:b/>
          <w:sz w:val="24"/>
        </w:rPr>
        <w:t>不作為に係る処分についての申請の内容及び年月日</w:t>
      </w:r>
    </w:p>
    <w:p w:rsidR="00D06C7C" w:rsidRPr="00785D56" w:rsidRDefault="00D06C7C" w:rsidP="00D06C7C">
      <w:pPr>
        <w:ind w:left="180" w:hangingChars="75" w:hanging="180"/>
        <w:rPr>
          <w:rFonts w:ascii="HG正楷書体-PRO" w:eastAsia="HG正楷書体-PRO"/>
          <w:b/>
          <w:color w:val="002060"/>
          <w:sz w:val="24"/>
        </w:rPr>
      </w:pPr>
      <w:r w:rsidRPr="00120563">
        <w:rPr>
          <w:rFonts w:hint="eastAsia"/>
          <w:sz w:val="24"/>
        </w:rPr>
        <w:t xml:space="preserve">　　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審査請求人は○年○月○日横浜市長に対して、</w:t>
      </w:r>
      <w:r w:rsidR="00F34B22">
        <w:rPr>
          <w:rFonts w:ascii="HG正楷書体-PRO" w:eastAsia="HG正楷書体-PRO" w:hint="eastAsia"/>
          <w:b/>
          <w:color w:val="002060"/>
          <w:sz w:val="24"/>
        </w:rPr>
        <w:t>都市計画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法第○条第○項の規定による○○○申請をなした。</w:t>
      </w:r>
    </w:p>
    <w:p w:rsidR="00D06C7C" w:rsidRPr="00464D72" w:rsidRDefault="00D06C7C" w:rsidP="00D06C7C">
      <w:pPr>
        <w:ind w:left="180" w:hangingChars="75" w:hanging="180"/>
        <w:rPr>
          <w:sz w:val="24"/>
        </w:rPr>
      </w:pP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２　審査請求の趣旨</w:t>
      </w:r>
    </w:p>
    <w:p w:rsidR="00D06C7C" w:rsidRPr="00785D56" w:rsidRDefault="00D06C7C" w:rsidP="00D06C7C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　「１記載の申請につき横浜市長は、何らかの処分をせよ。」との裁決を求める。</w:t>
      </w:r>
    </w:p>
    <w:p w:rsidR="00D06C7C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審査請求の理由</w:t>
      </w:r>
    </w:p>
    <w:p w:rsidR="00D06C7C" w:rsidRPr="00785D56" w:rsidRDefault="00D06C7C" w:rsidP="00D06C7C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(１)　</w:t>
      </w:r>
      <w:r w:rsidR="00F34B22">
        <w:rPr>
          <w:rFonts w:ascii="HG正楷書体-PRO" w:eastAsia="HG正楷書体-PRO" w:hint="eastAsia"/>
          <w:b/>
          <w:color w:val="002060"/>
          <w:sz w:val="24"/>
        </w:rPr>
        <w:t>都市計画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法第○条第○項によれば、○○○の申請があった場合において・・・・・・・・</w:t>
      </w:r>
    </w:p>
    <w:p w:rsidR="00D06C7C" w:rsidRPr="00785D56" w:rsidRDefault="00D06C7C" w:rsidP="00785D56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　　しなければならないとされている。</w:t>
      </w:r>
    </w:p>
    <w:p w:rsidR="00D06C7C" w:rsidRPr="00785D56" w:rsidRDefault="00D06C7C" w:rsidP="00785D56">
      <w:pPr>
        <w:ind w:left="663" w:hangingChars="275" w:hanging="663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(２)　しかしながら、審査請求人は、いまだに何らの・・・・・・・・・・も受けていない。</w:t>
      </w:r>
    </w:p>
    <w:p w:rsidR="00D06C7C" w:rsidRPr="00785D56" w:rsidRDefault="00D06C7C" w:rsidP="00785D56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(３)　よって、</w:t>
      </w:r>
      <w:r w:rsidR="001708AA" w:rsidRPr="0014274E">
        <w:rPr>
          <w:rFonts w:ascii="HG正楷書体-PRO" w:eastAsia="HG正楷書体-PRO" w:hint="eastAsia"/>
          <w:b/>
          <w:color w:val="002060"/>
          <w:sz w:val="24"/>
        </w:rPr>
        <w:t>行政不服審査法第３条の規定に基づき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本審査請求に及ぶ次第である。</w:t>
      </w:r>
    </w:p>
    <w:p w:rsidR="00D06C7C" w:rsidRDefault="00D06C7C" w:rsidP="00D06C7C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06C7C" w:rsidRPr="001E36EA" w:rsidRDefault="00D06C7C" w:rsidP="00D06C7C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添付書類</w:t>
      </w:r>
    </w:p>
    <w:p w:rsidR="00D06C7C" w:rsidRPr="00785D56" w:rsidRDefault="00273827" w:rsidP="00785D56">
      <w:pPr>
        <w:ind w:left="964" w:hangingChars="400" w:hanging="964"/>
        <w:rPr>
          <w:rFonts w:ascii="HG正楷書体-PRO" w:eastAsia="HG正楷書体-PRO"/>
          <w:b/>
          <w:color w:val="002060"/>
          <w:sz w:val="24"/>
        </w:rPr>
      </w:pPr>
      <w:r>
        <w:rPr>
          <w:rFonts w:ascii="HG正楷書体-PRO" w:eastAsia="HG正楷書体-PRO" w:hint="eastAsia"/>
          <w:b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8255</wp:posOffset>
                </wp:positionV>
                <wp:extent cx="3587115" cy="1495425"/>
                <wp:effectExtent l="9525" t="9525" r="1333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14954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C23" w:rsidRPr="009B2C23" w:rsidRDefault="009B2C2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9B2C2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※不作為とは・・・</w:t>
                            </w:r>
                          </w:p>
                          <w:p w:rsidR="009B2C23" w:rsidRDefault="009B2C23">
                            <w:r w:rsidRPr="009B2C23">
                              <w:rPr>
                                <w:rFonts w:ascii="ＭＳ 明朝" w:hAnsi="ＭＳ 明朝" w:hint="eastAsia"/>
                                <w:b/>
                                <w:u w:val="single"/>
                              </w:rPr>
                              <w:t>法令に基づく申請に対して、</w:t>
                            </w:r>
                            <w:r w:rsidR="007116B1">
                              <w:rPr>
                                <w:rFonts w:hint="eastAsia"/>
                              </w:rPr>
                              <w:t>相当期間内に何らかの処分をするべきにも関わらず、何の処分も</w:t>
                            </w:r>
                            <w:r>
                              <w:rPr>
                                <w:rFonts w:hint="eastAsia"/>
                              </w:rPr>
                              <w:t>しないことをいいます。</w:t>
                            </w:r>
                          </w:p>
                          <w:p w:rsidR="009B2C23" w:rsidRPr="006D0644" w:rsidRDefault="009B2C23">
                            <w:pPr>
                              <w:rPr>
                                <w:rFonts w:ascii="ＭＳ ゴシック" w:eastAsia="ＭＳ ゴシック" w:hAnsi="ＭＳ ゴシック"/>
                                <w:u w:val="wave" w:color="C00000"/>
                              </w:rPr>
                            </w:pPr>
                            <w:r w:rsidRPr="006D0644">
                              <w:rPr>
                                <w:rFonts w:ascii="ＭＳ ゴシック" w:eastAsia="ＭＳ ゴシック" w:hAnsi="ＭＳ ゴシック" w:hint="eastAsia"/>
                                <w:u w:val="wave" w:color="C00000"/>
                              </w:rPr>
                              <w:t>◎不作為といえるためには、法令に基づく申請がなされていることが前提です。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12.55pt;margin-top:.65pt;width:282.4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" fillcolor="#fc0">
                <v:textbox inset="5.85pt,.7pt,5.85pt,.7pt">
                  <w:txbxContent>
                    <w:p w:rsidR="009B2C23" w:rsidRPr="009B2C23" w:rsidRDefault="009B2C23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</w:pPr>
                      <w:r w:rsidRPr="009B2C2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※不作為とは・・・</w:t>
                      </w:r>
                    </w:p>
                    <w:p w:rsidR="009B2C23" w:rsidRDefault="009B2C23">
                      <w:pPr>
                        <w:rPr>
                          <w:rFonts w:hint="eastAsia"/>
                        </w:rPr>
                      </w:pPr>
                      <w:r w:rsidRPr="009B2C23">
                        <w:rPr>
                          <w:rFonts w:ascii="ＭＳ 明朝" w:hAnsi="ＭＳ 明朝" w:hint="eastAsia"/>
                          <w:b/>
                          <w:u w:val="single"/>
                        </w:rPr>
                        <w:t>法令に基づく申請に対して、</w:t>
                      </w:r>
                      <w:r w:rsidR="007116B1">
                        <w:rPr>
                          <w:rFonts w:hint="eastAsia"/>
                        </w:rPr>
                        <w:t>相当期間内に何らかの処分をするべきにも関わらず、何の処分も</w:t>
                      </w:r>
                      <w:r>
                        <w:rPr>
                          <w:rFonts w:hint="eastAsia"/>
                        </w:rPr>
                        <w:t>しないことをいいます。</w:t>
                      </w:r>
                    </w:p>
                    <w:p w:rsidR="009B2C23" w:rsidRPr="006D0644" w:rsidRDefault="009B2C23">
                      <w:pPr>
                        <w:rPr>
                          <w:rFonts w:ascii="ＭＳ ゴシック" w:eastAsia="ＭＳ ゴシック" w:hAnsi="ＭＳ ゴシック"/>
                          <w:u w:val="wave" w:color="C00000"/>
                        </w:rPr>
                      </w:pPr>
                      <w:r w:rsidRPr="006D0644">
                        <w:rPr>
                          <w:rFonts w:ascii="ＭＳ ゴシック" w:eastAsia="ＭＳ ゴシック" w:hAnsi="ＭＳ ゴシック" w:hint="eastAsia"/>
                          <w:u w:val="wave" w:color="C00000"/>
                        </w:rPr>
                        <w:t>◎不作為といえるためには、法令に基づく申請がなされていることが前提です。</w:t>
                      </w:r>
                    </w:p>
                  </w:txbxContent>
                </v:textbox>
              </v:shape>
            </w:pict>
          </mc:Fallback>
        </mc:AlternateContent>
      </w:r>
      <w:r w:rsidR="00D06C7C" w:rsidRPr="00785D5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>甲</w:t>
      </w:r>
      <w:r w:rsidR="00D06C7C" w:rsidRPr="00785D56">
        <w:rPr>
          <w:rFonts w:ascii="HG正楷書体-PRO" w:eastAsia="HG正楷書体-PRO" w:hint="eastAsia"/>
          <w:b/>
          <w:color w:val="002060"/>
          <w:sz w:val="24"/>
        </w:rPr>
        <w:t>第１号</w:t>
      </w:r>
      <w:r w:rsidR="009B2C23">
        <w:rPr>
          <w:rFonts w:ascii="HG正楷書体-PRO" w:eastAsia="HG正楷書体-PRO" w:hint="eastAsia"/>
          <w:b/>
          <w:color w:val="002060"/>
          <w:sz w:val="24"/>
        </w:rPr>
        <w:t>証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 xml:space="preserve">　○○○○</w:t>
      </w:r>
    </w:p>
    <w:p w:rsidR="00D06C7C" w:rsidRPr="00785D56" w:rsidRDefault="00D06C7C" w:rsidP="00785D56">
      <w:pPr>
        <w:ind w:left="964" w:hangingChars="400" w:hanging="964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>甲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第２号</w:t>
      </w:r>
      <w:r w:rsidR="009B2C23">
        <w:rPr>
          <w:rFonts w:ascii="HG正楷書体-PRO" w:eastAsia="HG正楷書体-PRO" w:hint="eastAsia"/>
          <w:b/>
          <w:color w:val="002060"/>
          <w:sz w:val="24"/>
        </w:rPr>
        <w:t>証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 xml:space="preserve">　□□□□</w:t>
      </w:r>
    </w:p>
    <w:p w:rsidR="00F15E71" w:rsidRDefault="00F15E71" w:rsidP="00D06C7C"/>
    <w:sectPr w:rsidR="00F15E71" w:rsidSect="00D06C7C">
      <w:pgSz w:w="11906" w:h="16838" w:code="9"/>
      <w:pgMar w:top="737" w:right="851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7C"/>
    <w:rsid w:val="00115FBE"/>
    <w:rsid w:val="00142608"/>
    <w:rsid w:val="0014274E"/>
    <w:rsid w:val="001708AA"/>
    <w:rsid w:val="00232A53"/>
    <w:rsid w:val="00273827"/>
    <w:rsid w:val="003F078F"/>
    <w:rsid w:val="004613AD"/>
    <w:rsid w:val="00464D72"/>
    <w:rsid w:val="00544AF9"/>
    <w:rsid w:val="005E7C0D"/>
    <w:rsid w:val="00695D23"/>
    <w:rsid w:val="006D0644"/>
    <w:rsid w:val="007047F6"/>
    <w:rsid w:val="007116B1"/>
    <w:rsid w:val="00730AFC"/>
    <w:rsid w:val="00785D56"/>
    <w:rsid w:val="0081113C"/>
    <w:rsid w:val="008716A7"/>
    <w:rsid w:val="009B2C23"/>
    <w:rsid w:val="00B06C9A"/>
    <w:rsid w:val="00CF70B7"/>
    <w:rsid w:val="00D06C7C"/>
    <w:rsid w:val="00EE4DCA"/>
    <w:rsid w:val="00F15E71"/>
    <w:rsid w:val="00F34B22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c0"/>
    </o:shapedefaults>
    <o:shapelayout v:ext="edit">
      <o:idmap v:ext="edit" data="1"/>
    </o:shapelayout>
  </w:shapeDefaults>
  <w:decimalSymbol w:val="."/>
  <w:listSeparator w:val=","/>
  <w15:chartTrackingRefBased/>
  <w15:docId w15:val="{48C09001-3986-46D7-ADEE-11CF75B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Balloon Text"/>
    <w:basedOn w:val="a"/>
    <w:semiHidden/>
    <w:rsid w:val="008716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163</Characters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2020-06-24T00:36:00Z</dcterms:created>
  <dcterms:modified xsi:type="dcterms:W3CDTF">2021-02-18T05:15:00Z</dcterms:modified>
</cp:coreProperties>
</file>