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4F79" w14:textId="77777777" w:rsidR="00000000" w:rsidRDefault="00000000">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○横浜市印鑑条例施行規則</w:t>
      </w:r>
    </w:p>
    <w:p w14:paraId="2EBD959F"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52</w:t>
      </w:r>
      <w:r>
        <w:rPr>
          <w:rFonts w:ascii="Century" w:eastAsia="ＭＳ 明朝" w:hAnsi="ＭＳ 明朝" w:cs="ＭＳ 明朝" w:hint="eastAsia"/>
          <w:color w:val="000000"/>
          <w:kern w:val="0"/>
          <w:szCs w:val="21"/>
        </w:rPr>
        <w:t>年７月</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日</w:t>
      </w:r>
    </w:p>
    <w:p w14:paraId="3A21C53C"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規則第</w:t>
      </w:r>
      <w:r>
        <w:rPr>
          <w:rFonts w:ascii="Century" w:eastAsia="ＭＳ 明朝" w:hAnsi="ＭＳ 明朝" w:cs="ＭＳ 明朝"/>
          <w:color w:val="000000"/>
          <w:kern w:val="0"/>
          <w:szCs w:val="21"/>
        </w:rPr>
        <w:t>96</w:t>
      </w:r>
      <w:r>
        <w:rPr>
          <w:rFonts w:ascii="Century" w:eastAsia="ＭＳ 明朝" w:hAnsi="ＭＳ 明朝" w:cs="ＭＳ 明朝" w:hint="eastAsia"/>
          <w:color w:val="000000"/>
          <w:kern w:val="0"/>
          <w:szCs w:val="21"/>
        </w:rPr>
        <w:t>号</w:t>
      </w:r>
    </w:p>
    <w:p w14:paraId="3C986BC9" w14:textId="77777777" w:rsidR="00000000" w:rsidRDefault="00000000">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注　平成２年３月から改正経過を注記した。</w:t>
      </w:r>
    </w:p>
    <w:p w14:paraId="3E6BC175"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横浜市印鑑条例施行規則をここに公布する。</w:t>
      </w:r>
    </w:p>
    <w:p w14:paraId="46E96B43"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横浜市印鑑条例施行規則</w:t>
      </w:r>
    </w:p>
    <w:p w14:paraId="03C4C74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2F1EA645"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この規則は、横浜市印鑑条例（昭和</w:t>
      </w:r>
      <w:r>
        <w:rPr>
          <w:rFonts w:ascii="Century" w:eastAsia="ＭＳ 明朝" w:hAnsi="ＭＳ 明朝" w:cs="ＭＳ 明朝"/>
          <w:color w:val="000000"/>
          <w:kern w:val="0"/>
          <w:szCs w:val="21"/>
        </w:rPr>
        <w:t>52</w:t>
      </w:r>
      <w:r>
        <w:rPr>
          <w:rFonts w:ascii="Century" w:eastAsia="ＭＳ 明朝" w:hAnsi="ＭＳ 明朝" w:cs="ＭＳ 明朝" w:hint="eastAsia"/>
          <w:color w:val="000000"/>
          <w:kern w:val="0"/>
          <w:szCs w:val="21"/>
        </w:rPr>
        <w:t>年３月横浜市条例第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号。以下「条例」という。）の施行に関し必要な事項を定めるものとする。</w:t>
      </w:r>
    </w:p>
    <w:p w14:paraId="45DD81F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（印鑑登録申請書等）</w:t>
      </w:r>
    </w:p>
    <w:p w14:paraId="5DD036A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条例第３条の規定による印鑑の登録の申請は、印鑑登録申請書（第１号様式）によってするものとする。</w:t>
      </w:r>
    </w:p>
    <w:p w14:paraId="17CD6E8D"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68</w:t>
      </w:r>
      <w:r>
        <w:rPr>
          <w:rFonts w:ascii="Century" w:eastAsia="ＭＳ 明朝" w:hAnsi="ＭＳ 明朝" w:cs="ＭＳ 明朝" w:hint="eastAsia"/>
          <w:color w:val="000000"/>
          <w:kern w:val="0"/>
          <w:szCs w:val="21"/>
        </w:rPr>
        <w:t>・一部改正）</w:t>
      </w:r>
    </w:p>
    <w:p w14:paraId="3F16CE7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削除</w:t>
      </w:r>
    </w:p>
    <w:p w14:paraId="68FAC03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（令７規則</w:t>
      </w:r>
      <w:r>
        <w:rPr>
          <w:rFonts w:ascii="Century" w:eastAsia="ＭＳ 明朝" w:hAnsi="ＭＳ 明朝" w:cs="ＭＳ 明朝"/>
          <w:color w:val="000000"/>
          <w:kern w:val="0"/>
          <w:szCs w:val="21"/>
        </w:rPr>
        <w:t>98</w:t>
      </w:r>
      <w:r>
        <w:rPr>
          <w:rFonts w:ascii="Century" w:eastAsia="ＭＳ 明朝" w:hAnsi="ＭＳ 明朝" w:cs="ＭＳ 明朝" w:hint="eastAsia"/>
          <w:color w:val="000000"/>
          <w:kern w:val="0"/>
          <w:szCs w:val="21"/>
        </w:rPr>
        <w:t>）</w:t>
      </w:r>
    </w:p>
    <w:p w14:paraId="76AD88F2"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（回答書の提出期限）</w:t>
      </w:r>
    </w:p>
    <w:p w14:paraId="7A6BB33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条例第４条第２項に規定する規則で定める期限は、照会を行う文書の発送の日から起算して</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日以内とする。</w:t>
      </w:r>
    </w:p>
    <w:p w14:paraId="10C7E07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・一部改正）</w:t>
      </w:r>
    </w:p>
    <w:p w14:paraId="5EF9E1D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（免許証等の要件）</w:t>
      </w:r>
    </w:p>
    <w:p w14:paraId="335A7F1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条例第４条第３項第１号に規定する規則で定める要件は、次のとおりとする。</w:t>
      </w:r>
    </w:p>
    <w:p w14:paraId="31CADB8B"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写真が貼付されていること。</w:t>
      </w:r>
    </w:p>
    <w:p w14:paraId="4E5527D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写真に浮出プレス又は職印、割印等による契印等の改ざんの防止のための措置がとられていること。</w:t>
      </w:r>
    </w:p>
    <w:p w14:paraId="33E5E308"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有効期間又は有効期限の定めがあるものについては、その有効期間内又は有効期限までのものであること。</w:t>
      </w:r>
    </w:p>
    <w:p w14:paraId="15437CC8"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規則７・平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68</w:t>
      </w:r>
      <w:r>
        <w:rPr>
          <w:rFonts w:ascii="Century" w:eastAsia="ＭＳ 明朝" w:hAnsi="ＭＳ 明朝" w:cs="ＭＳ 明朝" w:hint="eastAsia"/>
          <w:color w:val="000000"/>
          <w:kern w:val="0"/>
          <w:szCs w:val="21"/>
        </w:rPr>
        <w:t>・一部改正）</w:t>
      </w:r>
    </w:p>
    <w:p w14:paraId="5916B416"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（登録申請意思の保証）</w:t>
      </w:r>
    </w:p>
    <w:p w14:paraId="5707890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条例第４条第３項第２号の規定による保証は、印鑑登録申請書の保証書欄にするものとする。</w:t>
      </w:r>
    </w:p>
    <w:p w14:paraId="571FE37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前項の保証書に押印する印鑑は、登録されている印鑑でなければならない。この場合に</w:t>
      </w:r>
      <w:r>
        <w:rPr>
          <w:rFonts w:ascii="Century" w:eastAsia="ＭＳ 明朝" w:hAnsi="ＭＳ 明朝" w:cs="ＭＳ 明朝" w:hint="eastAsia"/>
          <w:color w:val="000000"/>
          <w:kern w:val="0"/>
          <w:szCs w:val="21"/>
        </w:rPr>
        <w:lastRenderedPageBreak/>
        <w:t>おいて、当該印鑑が横浜市以外で登録されているものであるときは、発行後３箇月以内の印鑑登録証明書を添えなければならない。</w:t>
      </w:r>
    </w:p>
    <w:p w14:paraId="7D66795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（平３規則</w:t>
      </w:r>
      <w:r>
        <w:rPr>
          <w:rFonts w:ascii="Century" w:eastAsia="ＭＳ 明朝" w:hAnsi="ＭＳ 明朝" w:cs="ＭＳ 明朝"/>
          <w:color w:val="000000"/>
          <w:kern w:val="0"/>
          <w:szCs w:val="21"/>
        </w:rPr>
        <w:t>110</w:t>
      </w:r>
      <w:r>
        <w:rPr>
          <w:rFonts w:ascii="Century" w:eastAsia="ＭＳ 明朝" w:hAnsi="ＭＳ 明朝" w:cs="ＭＳ 明朝" w:hint="eastAsia"/>
          <w:color w:val="000000"/>
          <w:kern w:val="0"/>
          <w:szCs w:val="21"/>
        </w:rPr>
        <w:t>・一部改正）</w:t>
      </w:r>
    </w:p>
    <w:p w14:paraId="5F48E28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（印鑑登録原票）</w:t>
      </w:r>
    </w:p>
    <w:p w14:paraId="0A27479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条例第６条第１項に規定する印鑑登録原票であって、印影を登録するものの様式は、第３号様式とする。</w:t>
      </w:r>
    </w:p>
    <w:p w14:paraId="1FF2FB19"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（平３規則</w:t>
      </w:r>
      <w:r>
        <w:rPr>
          <w:rFonts w:ascii="Century" w:eastAsia="ＭＳ 明朝" w:hAnsi="ＭＳ 明朝" w:cs="ＭＳ 明朝"/>
          <w:color w:val="000000"/>
          <w:kern w:val="0"/>
          <w:szCs w:val="21"/>
        </w:rPr>
        <w:t>110</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・一部改正）</w:t>
      </w:r>
    </w:p>
    <w:p w14:paraId="4797B63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（印鑑登録証）</w:t>
      </w:r>
    </w:p>
    <w:p w14:paraId="223718E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条例第７条に規定する印鑑登録証の様式は、第４号様式とする。</w:t>
      </w:r>
    </w:p>
    <w:p w14:paraId="36C422F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・一部改正）</w:t>
      </w:r>
    </w:p>
    <w:p w14:paraId="1D7E935C"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（印鑑登録証引替交付申請書等）</w:t>
      </w:r>
    </w:p>
    <w:p w14:paraId="1BE7EF4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条例第９条第１項の規定による印鑑登録証の引替交付の申請、条例第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条の規定による印鑑登録証の亡失等の届出、条例第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条第１項の規定による印鑑の登録の廃止申請及び条例第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条第２項の規定による登録されている印鑑の亡夫の届出は、／印鑑登録証引替交付申請書／印鑑登録証亡失等届出書／印鑑登録廃止申請書／登録印鑑亡失届出書（第５号様式）によってするものとする。</w:t>
      </w:r>
    </w:p>
    <w:p w14:paraId="2BD3AC92"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・一部改正）</w:t>
      </w:r>
    </w:p>
    <w:p w14:paraId="729029D6"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（印鑑登録原票記載事項変更届出書）</w:t>
      </w:r>
    </w:p>
    <w:p w14:paraId="1FA1FDE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条第１項の規定による印鑑登録原票の登録事項変更の届出は、印鑑登録原票記載事項変更届出書（第６号様式）によってするものとする。</w:t>
      </w:r>
    </w:p>
    <w:p w14:paraId="2496C79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条繰上・一部改正、平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・一部改正）</w:t>
      </w:r>
    </w:p>
    <w:p w14:paraId="477292B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（除印鑑登録原票）</w:t>
      </w:r>
    </w:p>
    <w:p w14:paraId="1173413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区長は、条例第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条の規定により印鑑登録原票を消除し、又は条例第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条の規定により印鑑登録原票を再製した場合は、当該消除し、又は廃止した印鑑登録原票を除印鑑登録原票とするものとする。</w:t>
      </w:r>
    </w:p>
    <w:p w14:paraId="0D988597"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条繰上）</w:t>
      </w:r>
    </w:p>
    <w:p w14:paraId="2F49995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（印鑑登録証明書交付申請書）</w:t>
      </w:r>
    </w:p>
    <w:p w14:paraId="358C943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条第１項及び第２項の規定による印鑑登録証明書の交付申請は、印鑑登録証明書交付申請書（第７号様式）によってするものとする。</w:t>
      </w:r>
    </w:p>
    <w:p w14:paraId="6D1FEF1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条繰上・一部改正、平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規則４・一部改正）</w:t>
      </w:r>
    </w:p>
    <w:p w14:paraId="7D24BDD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（委任の旨を証する書面）</w:t>
      </w:r>
    </w:p>
    <w:p w14:paraId="0592E10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条例第</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条に規定する委任の旨を証する書面は、次のいずれかとする。</w:t>
      </w:r>
    </w:p>
    <w:p w14:paraId="6ED09FBD"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委任状</w:t>
      </w:r>
    </w:p>
    <w:p w14:paraId="548D04B4"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本人が第三者を代理人として選任し、印鑑の登録申請等の権限を授与した旨を記載した区長あての書面</w:t>
      </w:r>
    </w:p>
    <w:p w14:paraId="40FA4EB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前項の委任の旨を証する書面に押印する印鑑は、次のとおりとする。</w:t>
      </w:r>
    </w:p>
    <w:p w14:paraId="5DAAE72C"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条例第３条の規定による印鑑の登録の申請及び条例第４条第２項の規定による回答書の持参を代理人により行う場合の委任の旨を証する書面にあっては、当該登録を受けようとする印鑑</w:t>
      </w:r>
    </w:p>
    <w:p w14:paraId="00736645" w14:textId="77777777" w:rsidR="00000000" w:rsidRDefault="00000000">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条例第９条第１項の規定による印鑑登録証の引替交付の申請、条例第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条の規定による印鑑登録証の亡失等の届出、条例第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条第１項の規定による印鑑登録原票の登録事項変更の届出及び条例第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条第１項の規定による印鑑の登録の廃止申請を代理人により行う場合の委任の旨を証する書面にあっては、当該登録されている印鑑</w:t>
      </w:r>
    </w:p>
    <w:p w14:paraId="66270C07"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条繰上、令７規則</w:t>
      </w:r>
      <w:r>
        <w:rPr>
          <w:rFonts w:ascii="Century" w:eastAsia="ＭＳ 明朝" w:hAnsi="ＭＳ 明朝" w:cs="ＭＳ 明朝"/>
          <w:color w:val="000000"/>
          <w:kern w:val="0"/>
          <w:szCs w:val="21"/>
        </w:rPr>
        <w:t>98</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条繰上）</w:t>
      </w:r>
    </w:p>
    <w:p w14:paraId="030553C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14:paraId="7E6B68B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この規則の施行に関し必要な事項は、市民局長が定める。</w:t>
      </w:r>
    </w:p>
    <w:p w14:paraId="799DC8AA"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（平４規則</w:t>
      </w:r>
      <w:r>
        <w:rPr>
          <w:rFonts w:ascii="Century" w:eastAsia="ＭＳ 明朝" w:hAnsi="ＭＳ 明朝" w:cs="ＭＳ 明朝"/>
          <w:color w:val="000000"/>
          <w:kern w:val="0"/>
          <w:szCs w:val="21"/>
        </w:rPr>
        <w:t>62</w:t>
      </w:r>
      <w:r>
        <w:rPr>
          <w:rFonts w:ascii="Century" w:eastAsia="ＭＳ 明朝" w:hAnsi="ＭＳ 明朝" w:cs="ＭＳ 明朝" w:hint="eastAsia"/>
          <w:color w:val="000000"/>
          <w:kern w:val="0"/>
          <w:szCs w:val="21"/>
        </w:rPr>
        <w:t>・一部改正、平７規則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条繰上、平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84</w:t>
      </w: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・一部改正、令７規則</w:t>
      </w:r>
      <w:r>
        <w:rPr>
          <w:rFonts w:ascii="Century" w:eastAsia="ＭＳ 明朝" w:hAnsi="ＭＳ 明朝" w:cs="ＭＳ 明朝"/>
          <w:color w:val="000000"/>
          <w:kern w:val="0"/>
          <w:szCs w:val="21"/>
        </w:rPr>
        <w:t>98</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条繰上）</w:t>
      </w:r>
    </w:p>
    <w:p w14:paraId="352826E8"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6069639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461E01AD"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w:t>
      </w:r>
      <w:r>
        <w:rPr>
          <w:rFonts w:ascii="Century" w:eastAsia="ＭＳ 明朝" w:hAnsi="ＭＳ 明朝" w:cs="ＭＳ 明朝"/>
          <w:color w:val="000000"/>
          <w:kern w:val="0"/>
          <w:szCs w:val="21"/>
        </w:rPr>
        <w:t>52</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14:paraId="08332CAF"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（横浜市印鑑条例施行規則の廃止）</w:t>
      </w:r>
    </w:p>
    <w:p w14:paraId="2E45D91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横浜市印鑑条例施行規則（昭和</w:t>
      </w:r>
      <w:r>
        <w:rPr>
          <w:rFonts w:ascii="Century" w:eastAsia="ＭＳ 明朝" w:hAnsi="ＭＳ 明朝" w:cs="ＭＳ 明朝"/>
          <w:color w:val="000000"/>
          <w:kern w:val="0"/>
          <w:szCs w:val="21"/>
        </w:rPr>
        <w:t>40</w:t>
      </w:r>
      <w:r>
        <w:rPr>
          <w:rFonts w:ascii="Century" w:eastAsia="ＭＳ 明朝" w:hAnsi="ＭＳ 明朝" w:cs="ＭＳ 明朝" w:hint="eastAsia"/>
          <w:color w:val="000000"/>
          <w:kern w:val="0"/>
          <w:szCs w:val="21"/>
        </w:rPr>
        <w:t>年３月横浜市規則第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号）は、廃止する。</w:t>
      </w:r>
    </w:p>
    <w:p w14:paraId="48A624F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8E4065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この規則の施行の際現に横浜市印鑑条例（昭和</w:t>
      </w:r>
      <w:r>
        <w:rPr>
          <w:rFonts w:ascii="Century" w:eastAsia="ＭＳ 明朝" w:hAnsi="ＭＳ 明朝" w:cs="ＭＳ 明朝"/>
          <w:color w:val="000000"/>
          <w:kern w:val="0"/>
          <w:szCs w:val="21"/>
        </w:rPr>
        <w:t>39</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月横浜市条例第</w:t>
      </w:r>
      <w:r>
        <w:rPr>
          <w:rFonts w:ascii="Century" w:eastAsia="ＭＳ 明朝" w:hAnsi="ＭＳ 明朝" w:cs="ＭＳ 明朝"/>
          <w:color w:val="000000"/>
          <w:kern w:val="0"/>
          <w:szCs w:val="21"/>
        </w:rPr>
        <w:t>108</w:t>
      </w:r>
      <w:r>
        <w:rPr>
          <w:rFonts w:ascii="Century" w:eastAsia="ＭＳ 明朝" w:hAnsi="ＭＳ 明朝" w:cs="ＭＳ 明朝" w:hint="eastAsia"/>
          <w:color w:val="000000"/>
          <w:kern w:val="0"/>
          <w:szCs w:val="21"/>
        </w:rPr>
        <w:t>号）及び前項の規定による廃止前の横浜市印鑑条例施行規則（以下「旧規則」という。）の規定に基づき印鑑の登録を受けている者については、条例及びこの規則の規定に基づき新たに印鑑の登録を受けるまでは、旧規則の規定は、昭和</w:t>
      </w:r>
      <w:r>
        <w:rPr>
          <w:rFonts w:ascii="Century" w:eastAsia="ＭＳ 明朝" w:hAnsi="ＭＳ 明朝" w:cs="ＭＳ 明朝"/>
          <w:color w:val="000000"/>
          <w:kern w:val="0"/>
          <w:szCs w:val="21"/>
        </w:rPr>
        <w:t>53</w:t>
      </w:r>
      <w:r>
        <w:rPr>
          <w:rFonts w:ascii="Century" w:eastAsia="ＭＳ 明朝" w:hAnsi="ＭＳ 明朝" w:cs="ＭＳ 明朝" w:hint="eastAsia"/>
          <w:color w:val="000000"/>
          <w:kern w:val="0"/>
          <w:szCs w:val="21"/>
        </w:rPr>
        <w:t>年９月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日までに限り、なおその効力を有する。</w:t>
      </w:r>
    </w:p>
    <w:p w14:paraId="4ED535A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（切替えの申請）</w:t>
      </w:r>
    </w:p>
    <w:p w14:paraId="64789BB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条例附則第４項に規定する規則で定める切替えの申請は、申請者が自ら切替えを受けようとする印鑑を持参し、別に定める印鑑登録切替申請書を住所地を所管する区長に提出し</w:t>
      </w:r>
      <w:r>
        <w:rPr>
          <w:rFonts w:ascii="Century" w:eastAsia="ＭＳ 明朝" w:hAnsi="ＭＳ 明朝" w:cs="ＭＳ 明朝" w:hint="eastAsia"/>
          <w:color w:val="000000"/>
          <w:kern w:val="0"/>
          <w:szCs w:val="21"/>
        </w:rPr>
        <w:lastRenderedPageBreak/>
        <w:t>てするものとする。この場合において、申請者が疾病その他やむを得ない事由により自ら申請できないときは、委任の旨を証する書面を添えて代理人に申請させることができる。</w:t>
      </w:r>
    </w:p>
    <w:p w14:paraId="01FA96F9"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則（平成２年３月規則第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号）</w:t>
      </w:r>
    </w:p>
    <w:p w14:paraId="057E799F"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この規則は、平成２年４月１日から施行する。</w:t>
      </w:r>
    </w:p>
    <w:p w14:paraId="600C6DDA"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則（平成３年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号月規則第</w:t>
      </w:r>
      <w:r>
        <w:rPr>
          <w:rFonts w:ascii="Century" w:eastAsia="ＭＳ 明朝" w:hAnsi="ＭＳ 明朝" w:cs="ＭＳ 明朝"/>
          <w:color w:val="000000"/>
          <w:kern w:val="0"/>
          <w:szCs w:val="21"/>
        </w:rPr>
        <w:t>110</w:t>
      </w:r>
      <w:r>
        <w:rPr>
          <w:rFonts w:ascii="Century" w:eastAsia="ＭＳ 明朝" w:hAnsi="ＭＳ 明朝" w:cs="ＭＳ 明朝" w:hint="eastAsia"/>
          <w:color w:val="000000"/>
          <w:kern w:val="0"/>
          <w:szCs w:val="21"/>
        </w:rPr>
        <w:t>号）</w:t>
      </w:r>
    </w:p>
    <w:p w14:paraId="57DF31A8"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880D30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この規則は、平成４年１月４日から施行する。</w:t>
      </w:r>
    </w:p>
    <w:p w14:paraId="712D451A"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70C0FD2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この規則による改正前の横浜市印鑑条例施行規則（以下「旧規則」という。）第３条の規定による照会書で、この規則の施行の際現に横浜市印鑑条例（昭和</w:t>
      </w:r>
      <w:r>
        <w:rPr>
          <w:rFonts w:ascii="Century" w:eastAsia="ＭＳ 明朝" w:hAnsi="ＭＳ 明朝" w:cs="ＭＳ 明朝"/>
          <w:color w:val="000000"/>
          <w:kern w:val="0"/>
          <w:szCs w:val="21"/>
        </w:rPr>
        <w:t>52</w:t>
      </w:r>
      <w:r>
        <w:rPr>
          <w:rFonts w:ascii="Century" w:eastAsia="ＭＳ 明朝" w:hAnsi="ＭＳ 明朝" w:cs="ＭＳ 明朝" w:hint="eastAsia"/>
          <w:color w:val="000000"/>
          <w:kern w:val="0"/>
          <w:szCs w:val="21"/>
        </w:rPr>
        <w:t>年３月横浜市条例第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号）第４条第２項又は第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条の規定による照会中のものは、この規則による改正後の横浜市印鑑条例施行規則（以下「新規則」という。）第３条の規定による照会書とみなす。</w:t>
      </w:r>
    </w:p>
    <w:p w14:paraId="36BD24E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この規則の施行の際現に旧規則第７条の規定により作成されている印鑑登録原票は、新規則第７条の規定により作成されている印鑑登録原票とみなす。</w:t>
      </w:r>
    </w:p>
    <w:p w14:paraId="113C7F8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この規則の施行の際現に旧規則第８条の規定により交付されている印鑑登録証（以下「旧登録証」という。）は、新規則第８条の規定による印鑑登録証（以下「新登録証」という。）とみなす。</w:t>
      </w:r>
    </w:p>
    <w:p w14:paraId="58F4B22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前項の規定により新規則第８条の規定による印鑑登録証とみなされた旧登録証は、住所地を所管する区長に印鑑登録証明書の交付申請をしたとき、又は印鑑登録証交換申出書（附則様式）に旧登録証を添えて提出したときに、新登録証と交換するものとする。</w:t>
      </w:r>
    </w:p>
    <w:p w14:paraId="3E62B19F" w14:textId="77777777" w:rsidR="00000000" w:rsidRDefault="00000000">
      <w:pPr>
        <w:autoSpaceDE w:val="0"/>
        <w:autoSpaceDN w:val="0"/>
        <w:adjustRightInd w:val="0"/>
        <w:rPr>
          <w:rFonts w:ascii="Arial" w:hAnsi="Arial" w:cs="Arial"/>
          <w:kern w:val="0"/>
          <w:sz w:val="24"/>
        </w:rPr>
        <w:sectPr w:rsidR="00000000">
          <w:footerReference w:type="default" r:id="rId6"/>
          <w:pgSz w:w="11905" w:h="16837"/>
          <w:pgMar w:top="1984" w:right="1700" w:bottom="1700" w:left="1700" w:header="720" w:footer="720" w:gutter="0"/>
          <w:cols w:space="720"/>
          <w:noEndnote/>
        </w:sectPr>
      </w:pPr>
    </w:p>
    <w:p w14:paraId="6B44F07C"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69CFF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14.25pt">
            <v:imagedata r:id="rId7" o:title=""/>
          </v:shape>
        </w:pict>
      </w:r>
    </w:p>
    <w:p w14:paraId="4ECAA913" w14:textId="77777777" w:rsidR="00000000" w:rsidRDefault="00000000">
      <w:pPr>
        <w:autoSpaceDE w:val="0"/>
        <w:autoSpaceDN w:val="0"/>
        <w:adjustRightInd w:val="0"/>
        <w:rPr>
          <w:rFonts w:ascii="Arial" w:hAnsi="Arial" w:cs="Arial"/>
          <w:kern w:val="0"/>
          <w:sz w:val="24"/>
        </w:rPr>
        <w:sectPr w:rsidR="00000000">
          <w:footerReference w:type="default" r:id="rId8"/>
          <w:pgSz w:w="11905" w:h="16837"/>
          <w:pgMar w:top="1984" w:right="1700" w:bottom="1700" w:left="1700" w:header="720" w:footer="720" w:gutter="0"/>
          <w:cols w:space="720"/>
          <w:noEndnote/>
        </w:sectPr>
      </w:pPr>
    </w:p>
    <w:p w14:paraId="4FC52A9F"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則（平成４年６月規則第</w:t>
      </w:r>
      <w:r>
        <w:rPr>
          <w:rFonts w:ascii="Century" w:eastAsia="ＭＳ 明朝" w:hAnsi="ＭＳ 明朝" w:cs="ＭＳ 明朝"/>
          <w:color w:val="000000"/>
          <w:kern w:val="0"/>
          <w:szCs w:val="21"/>
        </w:rPr>
        <w:t>62</w:t>
      </w:r>
      <w:r>
        <w:rPr>
          <w:rFonts w:ascii="Century" w:eastAsia="ＭＳ 明朝" w:hAnsi="ＭＳ 明朝" w:cs="ＭＳ 明朝" w:hint="eastAsia"/>
          <w:color w:val="000000"/>
          <w:kern w:val="0"/>
          <w:szCs w:val="21"/>
        </w:rPr>
        <w:t>号）　抄</w:t>
      </w:r>
    </w:p>
    <w:p w14:paraId="5A01051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742DB37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184C1569"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則（平成６年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号）　抄</w:t>
      </w:r>
    </w:p>
    <w:p w14:paraId="39DE23C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A10545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この規則は、平成６年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月６日から施行する。</w:t>
      </w:r>
    </w:p>
    <w:p w14:paraId="7F7FE0B8"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則（平成７年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号）</w:t>
      </w:r>
    </w:p>
    <w:p w14:paraId="67DCFA9D"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38737F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この規則は、平成７年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月１日から施行する。</w:t>
      </w:r>
    </w:p>
    <w:p w14:paraId="157B044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B5EFF5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印鑑条例施行規則及び横浜市印鑑条例施行規則の一部を改正する規則の規定により作成されている様式書類は、この規則の施行の日から１年間は、適宜修正の上使用することができる。</w:t>
      </w:r>
    </w:p>
    <w:p w14:paraId="767587C3"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年３月規則第７号）</w:t>
      </w:r>
    </w:p>
    <w:p w14:paraId="15E62CAB"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3A4C541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年４月１日から施行する。</w:t>
      </w:r>
    </w:p>
    <w:p w14:paraId="1D42EA7F"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B2AD272"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印鑑条例施行規則及び横浜市印鑑条例施行規則の一部を改正する規則の規定により作成されている様式書類は、なお当分の間、適宜修正の上使用することができる。</w:t>
      </w:r>
    </w:p>
    <w:p w14:paraId="24D81DC2"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年１月規則第５号）</w:t>
      </w:r>
    </w:p>
    <w:p w14:paraId="11FA53C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4B6BB00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年３月１日から施行する。</w:t>
      </w:r>
    </w:p>
    <w:p w14:paraId="7D4D2773"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13EF735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印鑑条例施行規則及び横浜市印鑑条例施行規則の一部を改正する規則の規定により作成されている様式書類は、なお当分の間、適宜修正の上使用することができる。</w:t>
      </w:r>
    </w:p>
    <w:p w14:paraId="6428C784"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84</w:t>
      </w:r>
      <w:r>
        <w:rPr>
          <w:rFonts w:ascii="Century" w:eastAsia="ＭＳ 明朝" w:hAnsi="ＭＳ 明朝" w:cs="ＭＳ 明朝" w:hint="eastAsia"/>
          <w:color w:val="000000"/>
          <w:kern w:val="0"/>
          <w:szCs w:val="21"/>
        </w:rPr>
        <w:t>号）抄</w:t>
      </w:r>
    </w:p>
    <w:p w14:paraId="0B7AF6E9"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75F07F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年４月１日から施行する。</w:t>
      </w:r>
    </w:p>
    <w:p w14:paraId="63C12E8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521BEF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５　この規則の施行の際現に決裁処理の過程にある事案の処理については、なお従前の例による。</w:t>
      </w:r>
    </w:p>
    <w:p w14:paraId="7AA6E03D"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年６月規則第</w:t>
      </w:r>
      <w:r>
        <w:rPr>
          <w:rFonts w:ascii="Century" w:eastAsia="ＭＳ 明朝" w:hAnsi="ＭＳ 明朝" w:cs="ＭＳ 明朝"/>
          <w:color w:val="000000"/>
          <w:kern w:val="0"/>
          <w:szCs w:val="21"/>
        </w:rPr>
        <w:t>100</w:t>
      </w:r>
      <w:r>
        <w:rPr>
          <w:rFonts w:ascii="Century" w:eastAsia="ＭＳ 明朝" w:hAnsi="ＭＳ 明朝" w:cs="ＭＳ 明朝" w:hint="eastAsia"/>
          <w:color w:val="000000"/>
          <w:kern w:val="0"/>
          <w:szCs w:val="21"/>
        </w:rPr>
        <w:t>号）</w:t>
      </w:r>
    </w:p>
    <w:p w14:paraId="6EF5894E"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5CA16CF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年７月１日から施行する。</w:t>
      </w:r>
    </w:p>
    <w:p w14:paraId="37DF4FA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0CFE7090"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この規則の施行の際現にこの規則による改正前の横浜市印鑑条例施行規則の規定により作成されている様式書類は、なお当分の間、使用することができる。</w:t>
      </w:r>
    </w:p>
    <w:p w14:paraId="18310A13"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年８月規則第</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号）</w:t>
      </w:r>
    </w:p>
    <w:p w14:paraId="2C5C328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680A29C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年８月７日から施行する。</w:t>
      </w:r>
    </w:p>
    <w:p w14:paraId="68F25405"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38E26A6"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この規則による改正前の横浜市印鑑条例施行規則第３条の規定による照会書で、この規則の施行の際現に横浜市印鑑条例（昭和</w:t>
      </w:r>
      <w:r>
        <w:rPr>
          <w:rFonts w:ascii="Century" w:eastAsia="ＭＳ 明朝" w:hAnsi="ＭＳ 明朝" w:cs="ＭＳ 明朝"/>
          <w:color w:val="000000"/>
          <w:kern w:val="0"/>
          <w:szCs w:val="21"/>
        </w:rPr>
        <w:t>52</w:t>
      </w:r>
      <w:r>
        <w:rPr>
          <w:rFonts w:ascii="Century" w:eastAsia="ＭＳ 明朝" w:hAnsi="ＭＳ 明朝" w:cs="ＭＳ 明朝" w:hint="eastAsia"/>
          <w:color w:val="000000"/>
          <w:kern w:val="0"/>
          <w:szCs w:val="21"/>
        </w:rPr>
        <w:t>年３月横浜市条例第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号）第４条第２項又は第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条の規定による照会中のものは、この規則による改正後の横浜市印鑑条例施行規則第３条の規定による照会を行う文書とみなす。</w:t>
      </w:r>
    </w:p>
    <w:p w14:paraId="6F6D782E"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年３月規則第</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号）抄</w:t>
      </w:r>
    </w:p>
    <w:p w14:paraId="55A880A9"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3C5CA84A"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年４月１日から施行する。</w:t>
      </w:r>
    </w:p>
    <w:p w14:paraId="49B0F10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241A903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この規則の施行の際現に決裁処理の過程にある事案の処理については、なお従前の例による。</w:t>
      </w:r>
    </w:p>
    <w:p w14:paraId="2A1AD064"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年７月規則第</w:t>
      </w:r>
      <w:r>
        <w:rPr>
          <w:rFonts w:ascii="Century" w:eastAsia="ＭＳ 明朝" w:hAnsi="ＭＳ 明朝" w:cs="ＭＳ 明朝"/>
          <w:color w:val="000000"/>
          <w:kern w:val="0"/>
          <w:szCs w:val="21"/>
        </w:rPr>
        <w:t>68</w:t>
      </w:r>
      <w:r>
        <w:rPr>
          <w:rFonts w:ascii="Century" w:eastAsia="ＭＳ 明朝" w:hAnsi="ＭＳ 明朝" w:cs="ＭＳ 明朝" w:hint="eastAsia"/>
          <w:color w:val="000000"/>
          <w:kern w:val="0"/>
          <w:szCs w:val="21"/>
        </w:rPr>
        <w:t>号）　抄</w:t>
      </w:r>
    </w:p>
    <w:p w14:paraId="61B95A54"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ECB25BB"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年７月９日から施行する。</w:t>
      </w:r>
    </w:p>
    <w:p w14:paraId="727328E8"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年１月規則第４号）</w:t>
      </w:r>
    </w:p>
    <w:p w14:paraId="46F5526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4C6718A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年１月</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日から施行する。</w:t>
      </w:r>
    </w:p>
    <w:p w14:paraId="2A299357"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18062DD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この規則の施行の際現にこの規則による改正前の横浜市印鑑条例施行規則の規定により作成されている様式書類は、なお当分の間、適宜修正の上使用することができる。</w:t>
      </w:r>
    </w:p>
    <w:p w14:paraId="4018BA7D"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則（令和元年</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号）</w:t>
      </w:r>
    </w:p>
    <w:p w14:paraId="0FB72827"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008C1260"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則（令和３年９月規則第</w:t>
      </w:r>
      <w:r>
        <w:rPr>
          <w:rFonts w:ascii="Century" w:eastAsia="ＭＳ 明朝" w:hAnsi="ＭＳ 明朝" w:cs="ＭＳ 明朝"/>
          <w:color w:val="000000"/>
          <w:kern w:val="0"/>
          <w:szCs w:val="21"/>
        </w:rPr>
        <w:t>60</w:t>
      </w:r>
      <w:r>
        <w:rPr>
          <w:rFonts w:ascii="Century" w:eastAsia="ＭＳ 明朝" w:hAnsi="ＭＳ 明朝" w:cs="ＭＳ 明朝" w:hint="eastAsia"/>
          <w:color w:val="000000"/>
          <w:kern w:val="0"/>
          <w:szCs w:val="21"/>
        </w:rPr>
        <w:t>号）</w:t>
      </w:r>
    </w:p>
    <w:p w14:paraId="18A994D1"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3CBEC249"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7D303DE0" w14:textId="77777777" w:rsidR="00000000" w:rsidRDefault="00000000">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3EC2AA51"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この規則の施行の際現にこの規則による改正前のそれぞれの規則の規定により作成されている様式書類は、なお当分の間、適宜修正の上使用することができる。</w:t>
      </w:r>
    </w:p>
    <w:p w14:paraId="4D0CCDA7" w14:textId="77777777" w:rsidR="00000000" w:rsidRDefault="00000000">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則（令和７年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月規則第</w:t>
      </w:r>
      <w:r>
        <w:rPr>
          <w:rFonts w:ascii="Century" w:eastAsia="ＭＳ 明朝" w:hAnsi="ＭＳ 明朝" w:cs="ＭＳ 明朝"/>
          <w:color w:val="000000"/>
          <w:kern w:val="0"/>
          <w:szCs w:val="21"/>
        </w:rPr>
        <w:t>98</w:t>
      </w:r>
      <w:r>
        <w:rPr>
          <w:rFonts w:ascii="Century" w:eastAsia="ＭＳ 明朝" w:hAnsi="ＭＳ 明朝" w:cs="ＭＳ 明朝" w:hint="eastAsia"/>
          <w:color w:val="000000"/>
          <w:kern w:val="0"/>
          <w:szCs w:val="21"/>
        </w:rPr>
        <w:t>号）</w:t>
      </w:r>
    </w:p>
    <w:p w14:paraId="7F3A4C8A" w14:textId="77777777" w:rsidR="00000000" w:rsidRDefault="00000000">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この規則は、令和８年１月５日から施行する。</w:t>
      </w:r>
    </w:p>
    <w:p w14:paraId="7A975845" w14:textId="77777777" w:rsidR="00000000" w:rsidRDefault="00000000">
      <w:pPr>
        <w:autoSpaceDE w:val="0"/>
        <w:autoSpaceDN w:val="0"/>
        <w:adjustRightInd w:val="0"/>
        <w:rPr>
          <w:rFonts w:ascii="Arial" w:hAnsi="Arial" w:cs="Arial"/>
          <w:kern w:val="0"/>
          <w:sz w:val="24"/>
        </w:rPr>
        <w:sectPr w:rsidR="00000000">
          <w:footerReference w:type="default" r:id="rId9"/>
          <w:pgSz w:w="11905" w:h="16837"/>
          <w:pgMar w:top="1984" w:right="1700" w:bottom="1700" w:left="1700" w:header="720" w:footer="720" w:gutter="0"/>
          <w:cols w:space="720"/>
          <w:noEndnote/>
        </w:sectPr>
      </w:pPr>
    </w:p>
    <w:p w14:paraId="1B223EF0"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6B030DB9">
          <v:shape id="_x0000_i1026" type="#_x0000_t75" style="width:423pt;height:606.75pt">
            <v:imagedata r:id="rId10" o:title=""/>
          </v:shape>
        </w:pict>
      </w:r>
    </w:p>
    <w:p w14:paraId="0BD53802" w14:textId="77777777" w:rsidR="00000000" w:rsidRDefault="00000000">
      <w:pPr>
        <w:autoSpaceDE w:val="0"/>
        <w:autoSpaceDN w:val="0"/>
        <w:adjustRightInd w:val="0"/>
        <w:rPr>
          <w:rFonts w:ascii="Arial" w:hAnsi="Arial" w:cs="Arial"/>
          <w:kern w:val="0"/>
          <w:sz w:val="24"/>
        </w:rPr>
        <w:sectPr w:rsidR="00000000">
          <w:footerReference w:type="default" r:id="rId11"/>
          <w:pgSz w:w="11905" w:h="16837"/>
          <w:pgMar w:top="1984" w:right="1700" w:bottom="1700" w:left="1700" w:header="720" w:footer="720" w:gutter="0"/>
          <w:cols w:space="720"/>
          <w:noEndnote/>
        </w:sectPr>
      </w:pPr>
    </w:p>
    <w:p w14:paraId="0DD26EC2"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6F3252DD">
          <v:shape id="_x0000_i1027" type="#_x0000_t75" style="width:423pt;height:295.5pt">
            <v:imagedata r:id="rId12" o:title=""/>
          </v:shape>
        </w:pict>
      </w:r>
    </w:p>
    <w:p w14:paraId="5CEFCDA2" w14:textId="77777777" w:rsidR="00000000" w:rsidRDefault="00000000">
      <w:pPr>
        <w:autoSpaceDE w:val="0"/>
        <w:autoSpaceDN w:val="0"/>
        <w:adjustRightInd w:val="0"/>
        <w:rPr>
          <w:rFonts w:ascii="Arial" w:hAnsi="Arial" w:cs="Arial"/>
          <w:kern w:val="0"/>
          <w:sz w:val="24"/>
        </w:rPr>
        <w:sectPr w:rsidR="00000000">
          <w:footerReference w:type="default" r:id="rId13"/>
          <w:pgSz w:w="11905" w:h="16837"/>
          <w:pgMar w:top="1984" w:right="1700" w:bottom="1700" w:left="1700" w:header="720" w:footer="720" w:gutter="0"/>
          <w:cols w:space="720"/>
          <w:noEndnote/>
        </w:sectPr>
      </w:pPr>
    </w:p>
    <w:p w14:paraId="76B0B2CA"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78A1CE69">
          <v:shape id="_x0000_i1028" type="#_x0000_t75" style="width:423pt;height:614.25pt">
            <v:imagedata r:id="rId14" o:title=""/>
          </v:shape>
        </w:pict>
      </w:r>
    </w:p>
    <w:p w14:paraId="73C7E1A5" w14:textId="77777777" w:rsidR="00000000" w:rsidRDefault="00000000">
      <w:pPr>
        <w:autoSpaceDE w:val="0"/>
        <w:autoSpaceDN w:val="0"/>
        <w:adjustRightInd w:val="0"/>
        <w:rPr>
          <w:rFonts w:ascii="Arial" w:hAnsi="Arial" w:cs="Arial"/>
          <w:kern w:val="0"/>
          <w:sz w:val="24"/>
        </w:rPr>
        <w:sectPr w:rsidR="00000000">
          <w:footerReference w:type="default" r:id="rId15"/>
          <w:pgSz w:w="11905" w:h="16837"/>
          <w:pgMar w:top="1984" w:right="1700" w:bottom="1700" w:left="1700" w:header="720" w:footer="720" w:gutter="0"/>
          <w:cols w:space="720"/>
          <w:noEndnote/>
        </w:sectPr>
      </w:pPr>
    </w:p>
    <w:p w14:paraId="5628774B"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72788229">
          <v:shape id="_x0000_i1029" type="#_x0000_t75" style="width:423pt;height:606.75pt">
            <v:imagedata r:id="rId16" o:title=""/>
          </v:shape>
        </w:pict>
      </w:r>
    </w:p>
    <w:p w14:paraId="697557ED" w14:textId="77777777" w:rsidR="00000000" w:rsidRDefault="00000000">
      <w:pPr>
        <w:autoSpaceDE w:val="0"/>
        <w:autoSpaceDN w:val="0"/>
        <w:adjustRightInd w:val="0"/>
        <w:rPr>
          <w:rFonts w:ascii="Arial" w:hAnsi="Arial" w:cs="Arial"/>
          <w:kern w:val="0"/>
          <w:sz w:val="24"/>
        </w:rPr>
        <w:sectPr w:rsidR="00000000">
          <w:footerReference w:type="default" r:id="rId17"/>
          <w:pgSz w:w="11905" w:h="16837"/>
          <w:pgMar w:top="1984" w:right="1700" w:bottom="1700" w:left="1700" w:header="720" w:footer="720" w:gutter="0"/>
          <w:cols w:space="720"/>
          <w:noEndnote/>
        </w:sectPr>
      </w:pPr>
    </w:p>
    <w:p w14:paraId="55BB1D93"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14264E04">
          <v:shape id="_x0000_i1030" type="#_x0000_t75" style="width:423pt;height:606.75pt">
            <v:imagedata r:id="rId18" o:title=""/>
          </v:shape>
        </w:pict>
      </w:r>
    </w:p>
    <w:p w14:paraId="066A819F" w14:textId="77777777" w:rsidR="00000000" w:rsidRDefault="00000000">
      <w:pPr>
        <w:autoSpaceDE w:val="0"/>
        <w:autoSpaceDN w:val="0"/>
        <w:adjustRightInd w:val="0"/>
        <w:rPr>
          <w:rFonts w:ascii="Arial" w:hAnsi="Arial" w:cs="Arial"/>
          <w:kern w:val="0"/>
          <w:sz w:val="24"/>
        </w:rPr>
        <w:sectPr w:rsidR="00000000">
          <w:footerReference w:type="default" r:id="rId19"/>
          <w:pgSz w:w="11905" w:h="16837"/>
          <w:pgMar w:top="1984" w:right="1700" w:bottom="1700" w:left="1700" w:header="720" w:footer="720" w:gutter="0"/>
          <w:cols w:space="720"/>
          <w:noEndnote/>
        </w:sectPr>
      </w:pPr>
    </w:p>
    <w:p w14:paraId="3EFB75D9" w14:textId="77777777" w:rsidR="00000000" w:rsidRDefault="00000000">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pict w14:anchorId="1C8BB151">
          <v:shape id="_x0000_i1031" type="#_x0000_t75" style="width:423pt;height:614.25pt">
            <v:imagedata r:id="rId20" o:title=""/>
          </v:shape>
        </w:pict>
      </w:r>
    </w:p>
    <w:p w14:paraId="4FE4CB71" w14:textId="77777777" w:rsidR="00000000" w:rsidRDefault="00000000">
      <w:pPr>
        <w:autoSpaceDE w:val="0"/>
        <w:autoSpaceDN w:val="0"/>
        <w:adjustRightInd w:val="0"/>
        <w:rPr>
          <w:rFonts w:ascii="Arial" w:hAnsi="Arial" w:cs="Arial"/>
          <w:kern w:val="0"/>
          <w:sz w:val="24"/>
        </w:rPr>
        <w:sectPr w:rsidR="00000000">
          <w:footerReference w:type="default" r:id="rId21"/>
          <w:pgSz w:w="11905" w:h="16837"/>
          <w:pgMar w:top="1984" w:right="1700" w:bottom="1700" w:left="1700" w:header="720" w:footer="720" w:gutter="0"/>
          <w:cols w:space="720"/>
          <w:noEndnote/>
        </w:sectPr>
      </w:pPr>
    </w:p>
    <w:p w14:paraId="175D7E14"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附則様式</w:t>
      </w:r>
    </w:p>
    <w:p w14:paraId="78BA7870"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規則７・平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規則５・一部改正）</w:t>
      </w:r>
    </w:p>
    <w:p w14:paraId="24AB633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第１号様式（第２条）</w:t>
      </w:r>
    </w:p>
    <w:p w14:paraId="5E09F8A4"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規則７・平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規則５・令３規則</w:t>
      </w:r>
      <w:r>
        <w:rPr>
          <w:rFonts w:ascii="Century" w:eastAsia="ＭＳ 明朝" w:hAnsi="ＭＳ 明朝" w:cs="ＭＳ 明朝"/>
          <w:color w:val="000000"/>
          <w:kern w:val="0"/>
          <w:szCs w:val="21"/>
        </w:rPr>
        <w:t>60</w:t>
      </w:r>
      <w:r>
        <w:rPr>
          <w:rFonts w:ascii="Century" w:eastAsia="ＭＳ 明朝" w:hAnsi="ＭＳ 明朝" w:cs="ＭＳ 明朝" w:hint="eastAsia"/>
          <w:color w:val="000000"/>
          <w:kern w:val="0"/>
          <w:szCs w:val="21"/>
        </w:rPr>
        <w:t>・一部改正）</w:t>
      </w:r>
    </w:p>
    <w:p w14:paraId="3F94863E"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　削除</w:t>
      </w:r>
    </w:p>
    <w:p w14:paraId="3FEECA1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（令７規則</w:t>
      </w:r>
      <w:r>
        <w:rPr>
          <w:rFonts w:ascii="Century" w:eastAsia="ＭＳ 明朝" w:hAnsi="ＭＳ 明朝" w:cs="ＭＳ 明朝"/>
          <w:color w:val="000000"/>
          <w:kern w:val="0"/>
          <w:szCs w:val="21"/>
        </w:rPr>
        <w:t>98</w:t>
      </w:r>
      <w:r>
        <w:rPr>
          <w:rFonts w:ascii="Century" w:eastAsia="ＭＳ 明朝" w:hAnsi="ＭＳ 明朝" w:cs="ＭＳ 明朝" w:hint="eastAsia"/>
          <w:color w:val="000000"/>
          <w:kern w:val="0"/>
          <w:szCs w:val="21"/>
        </w:rPr>
        <w:t>）</w:t>
      </w:r>
    </w:p>
    <w:p w14:paraId="46CCD9AF"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第３号様式（第７条）</w:t>
      </w:r>
    </w:p>
    <w:p w14:paraId="3BC7E0EC"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（平３規則</w:t>
      </w:r>
      <w:r>
        <w:rPr>
          <w:rFonts w:ascii="Century" w:eastAsia="ＭＳ 明朝" w:hAnsi="ＭＳ 明朝" w:cs="ＭＳ 明朝"/>
          <w:color w:val="000000"/>
          <w:kern w:val="0"/>
          <w:szCs w:val="21"/>
        </w:rPr>
        <w:t>110</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・旧第４号様式繰上）</w:t>
      </w:r>
    </w:p>
    <w:p w14:paraId="7E0C891C"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第４号様式（第８条）</w:t>
      </w:r>
    </w:p>
    <w:p w14:paraId="41F4ED09"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（平３規則</w:t>
      </w:r>
      <w:r>
        <w:rPr>
          <w:rFonts w:ascii="Century" w:eastAsia="ＭＳ 明朝" w:hAnsi="ＭＳ 明朝" w:cs="ＭＳ 明朝"/>
          <w:color w:val="000000"/>
          <w:kern w:val="0"/>
          <w:szCs w:val="21"/>
        </w:rPr>
        <w:t>110</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・旧第５号様式繰上）</w:t>
      </w:r>
    </w:p>
    <w:p w14:paraId="6C364177"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第５号様式（第９条）</w:t>
      </w:r>
    </w:p>
    <w:p w14:paraId="787A7234"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規則７・平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規則５・一部改正、平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・旧第６号様式繰上、令３規則</w:t>
      </w:r>
      <w:r>
        <w:rPr>
          <w:rFonts w:ascii="Century" w:eastAsia="ＭＳ 明朝" w:hAnsi="ＭＳ 明朝" w:cs="ＭＳ 明朝"/>
          <w:color w:val="000000"/>
          <w:kern w:val="0"/>
          <w:szCs w:val="21"/>
        </w:rPr>
        <w:t>60</w:t>
      </w:r>
      <w:r>
        <w:rPr>
          <w:rFonts w:ascii="Century" w:eastAsia="ＭＳ 明朝" w:hAnsi="ＭＳ 明朝" w:cs="ＭＳ 明朝" w:hint="eastAsia"/>
          <w:color w:val="000000"/>
          <w:kern w:val="0"/>
          <w:szCs w:val="21"/>
        </w:rPr>
        <w:t>・一部改正）</w:t>
      </w:r>
    </w:p>
    <w:p w14:paraId="0C7C3E63"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第６号様式（第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w:t>
      </w:r>
    </w:p>
    <w:p w14:paraId="15721B6F"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（平７規則</w:t>
      </w:r>
      <w:r>
        <w:rPr>
          <w:rFonts w:ascii="Century" w:eastAsia="ＭＳ 明朝" w:hAnsi="ＭＳ 明朝" w:cs="ＭＳ 明朝"/>
          <w:color w:val="000000"/>
          <w:kern w:val="0"/>
          <w:szCs w:val="21"/>
        </w:rPr>
        <w:t>117</w:t>
      </w:r>
      <w:r>
        <w:rPr>
          <w:rFonts w:ascii="Century" w:eastAsia="ＭＳ 明朝" w:hAnsi="ＭＳ 明朝" w:cs="ＭＳ 明朝" w:hint="eastAsia"/>
          <w:color w:val="000000"/>
          <w:kern w:val="0"/>
          <w:szCs w:val="21"/>
        </w:rPr>
        <w:t>・全改、平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規則７・平</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規則５・一部改正、平</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109</w:t>
      </w:r>
      <w:r>
        <w:rPr>
          <w:rFonts w:ascii="Century" w:eastAsia="ＭＳ 明朝" w:hAnsi="ＭＳ 明朝" w:cs="ＭＳ 明朝" w:hint="eastAsia"/>
          <w:color w:val="000000"/>
          <w:kern w:val="0"/>
          <w:szCs w:val="21"/>
        </w:rPr>
        <w:t>・旧第７号様式繰上、平</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68</w:t>
      </w:r>
      <w:r>
        <w:rPr>
          <w:rFonts w:ascii="Century" w:eastAsia="ＭＳ 明朝" w:hAnsi="ＭＳ 明朝" w:cs="ＭＳ 明朝" w:hint="eastAsia"/>
          <w:color w:val="000000"/>
          <w:kern w:val="0"/>
          <w:szCs w:val="21"/>
        </w:rPr>
        <w:t>・令元規則</w:t>
      </w:r>
      <w:r>
        <w:rPr>
          <w:rFonts w:ascii="Century" w:eastAsia="ＭＳ 明朝" w:hAnsi="ＭＳ 明朝" w:cs="ＭＳ 明朝"/>
          <w:color w:val="000000"/>
          <w:kern w:val="0"/>
          <w:szCs w:val="21"/>
        </w:rPr>
        <w:t>36</w:t>
      </w:r>
      <w:r>
        <w:rPr>
          <w:rFonts w:ascii="Century" w:eastAsia="ＭＳ 明朝" w:hAnsi="ＭＳ 明朝" w:cs="ＭＳ 明朝" w:hint="eastAsia"/>
          <w:color w:val="000000"/>
          <w:kern w:val="0"/>
          <w:szCs w:val="21"/>
        </w:rPr>
        <w:t>・令３規則</w:t>
      </w:r>
      <w:r>
        <w:rPr>
          <w:rFonts w:ascii="Century" w:eastAsia="ＭＳ 明朝" w:hAnsi="ＭＳ 明朝" w:cs="ＭＳ 明朝"/>
          <w:color w:val="000000"/>
          <w:kern w:val="0"/>
          <w:szCs w:val="21"/>
        </w:rPr>
        <w:t>60</w:t>
      </w:r>
      <w:r>
        <w:rPr>
          <w:rFonts w:ascii="Century" w:eastAsia="ＭＳ 明朝" w:hAnsi="ＭＳ 明朝" w:cs="ＭＳ 明朝" w:hint="eastAsia"/>
          <w:color w:val="000000"/>
          <w:kern w:val="0"/>
          <w:szCs w:val="21"/>
        </w:rPr>
        <w:t>・一部改正）</w:t>
      </w:r>
    </w:p>
    <w:p w14:paraId="55931F08" w14:textId="77777777" w:rsidR="00000000" w:rsidRDefault="00000000">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第７号様式（第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w:t>
      </w:r>
    </w:p>
    <w:p w14:paraId="081A481B" w14:textId="77777777" w:rsidR="00000000" w:rsidRDefault="00000000">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規則４・全改）</w:t>
      </w:r>
    </w:p>
    <w:p w14:paraId="734CF13F" w14:textId="77777777" w:rsidR="00E15A46" w:rsidRDefault="00E15A46">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E15A46">
      <w:footerReference w:type="default" r:id="rId2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4CC4" w14:textId="77777777" w:rsidR="00E15A46" w:rsidRDefault="00E15A46">
      <w:r>
        <w:separator/>
      </w:r>
    </w:p>
  </w:endnote>
  <w:endnote w:type="continuationSeparator" w:id="0">
    <w:p w14:paraId="3C84DEEF" w14:textId="77777777" w:rsidR="00E15A46" w:rsidRDefault="00E1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C9C8" w14:textId="5430F5B2"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F4DE" w14:textId="2447F13D"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FB14" w14:textId="52B3D72B"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016F" w14:textId="0704CB1F"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442" w14:textId="08110C38"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A5C5" w14:textId="707008A0"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2493" w14:textId="687A39BE"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CB3C" w14:textId="6AFA6652"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EDA1" w14:textId="25EA8D72"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7CB6" w14:textId="0481E787" w:rsidR="00000000" w:rsidRDefault="00000000">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E6F1A">
      <w:rPr>
        <w:rFonts w:ascii="Century" w:eastAsia="ＭＳ 明朝" w:hAnsi="ＭＳ 明朝" w:cs="ＭＳ 明朝"/>
        <w:noProof/>
        <w:color w:val="000000"/>
        <w:kern w:val="0"/>
        <w:szCs w:val="21"/>
      </w:rPr>
      <w:t>15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8E36" w14:textId="77777777" w:rsidR="00E15A46" w:rsidRDefault="00E15A46">
      <w:r>
        <w:separator/>
      </w:r>
    </w:p>
  </w:footnote>
  <w:footnote w:type="continuationSeparator" w:id="0">
    <w:p w14:paraId="409B8044" w14:textId="77777777" w:rsidR="00E15A46" w:rsidRDefault="00E15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F1A"/>
    <w:rsid w:val="006F4942"/>
    <w:rsid w:val="00E15A46"/>
    <w:rsid w:val="00FE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0CF806"/>
  <w14:defaultImageDpi w14:val="0"/>
  <w15:docId w15:val="{A85024AB-BFD7-4178-9997-B80C6841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F1A"/>
    <w:pPr>
      <w:tabs>
        <w:tab w:val="center" w:pos="4252"/>
        <w:tab w:val="right" w:pos="8504"/>
      </w:tabs>
      <w:snapToGrid w:val="0"/>
    </w:pPr>
  </w:style>
  <w:style w:type="character" w:customStyle="1" w:styleId="a4">
    <w:name w:val="ヘッダー (文字)"/>
    <w:basedOn w:val="a0"/>
    <w:link w:val="a3"/>
    <w:uiPriority w:val="99"/>
    <w:rsid w:val="00FE6F1A"/>
  </w:style>
  <w:style w:type="paragraph" w:styleId="a5">
    <w:name w:val="footer"/>
    <w:basedOn w:val="a"/>
    <w:link w:val="a6"/>
    <w:uiPriority w:val="99"/>
    <w:unhideWhenUsed/>
    <w:rsid w:val="00FE6F1A"/>
    <w:pPr>
      <w:tabs>
        <w:tab w:val="center" w:pos="4252"/>
        <w:tab w:val="right" w:pos="8504"/>
      </w:tabs>
      <w:snapToGrid w:val="0"/>
    </w:pPr>
  </w:style>
  <w:style w:type="character" w:customStyle="1" w:styleId="a6">
    <w:name w:val="フッター (文字)"/>
    <w:basedOn w:val="a0"/>
    <w:link w:val="a5"/>
    <w:uiPriority w:val="99"/>
    <w:rsid w:val="00FE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image" Target="media/image4.png"/><Relationship Id="rId22"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脩平</dc:creator>
  <cp:keywords/>
  <dc:description/>
  <cp:lastModifiedBy>西尾 脩平</cp:lastModifiedBy>
  <cp:revision>2</cp:revision>
  <dcterms:created xsi:type="dcterms:W3CDTF">2026-05-07T05:31:00Z</dcterms:created>
  <dcterms:modified xsi:type="dcterms:W3CDTF">2026-05-07T05:31:00Z</dcterms:modified>
</cp:coreProperties>
</file>