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87B4" w14:textId="77777777" w:rsidR="00A616AE" w:rsidRDefault="00A616AE"/>
    <w:p w14:paraId="1840AEE1" w14:textId="09A189D7" w:rsidR="00EB6B60" w:rsidRDefault="00514A5F" w:rsidP="00EB6B60">
      <w:pPr>
        <w:jc w:val="center"/>
      </w:pPr>
      <w:r w:rsidRPr="006B7A28">
        <w:rPr>
          <w:rFonts w:ascii="ＭＳ 明朝" w:eastAsia="ＭＳ 明朝" w:hAnsi="ＭＳ 明朝" w:hint="eastAsia"/>
          <w:sz w:val="22"/>
        </w:rPr>
        <w:t>横浜市中国残留邦人等の円滑な帰国の促進並びに永住帰国した中国残留邦人等及び特定配偶者の自立の支援に関する法律に基づく支援給付等に関する規則</w:t>
      </w:r>
      <w:r>
        <w:rPr>
          <w:rFonts w:ascii="ＭＳ 明朝" w:eastAsia="ＭＳ 明朝" w:hAnsi="ＭＳ 明朝" w:hint="eastAsia"/>
          <w:sz w:val="22"/>
        </w:rPr>
        <w:t>及び</w:t>
      </w:r>
      <w:r w:rsidRPr="006B7A28">
        <w:rPr>
          <w:rFonts w:ascii="ＭＳ 明朝" w:eastAsia="ＭＳ 明朝" w:hAnsi="ＭＳ 明朝" w:hint="eastAsia"/>
          <w:sz w:val="22"/>
        </w:rPr>
        <w:t>横浜市国民健康保険条例施行規則</w:t>
      </w:r>
      <w:r w:rsidR="00EB6B60">
        <w:rPr>
          <w:rFonts w:hint="eastAsia"/>
        </w:rPr>
        <w:t>の一部改正について</w:t>
      </w:r>
    </w:p>
    <w:p w14:paraId="0481A0D8" w14:textId="77777777" w:rsidR="00EB6B60" w:rsidRPr="00514A5F" w:rsidRDefault="00EB6B60" w:rsidP="00EB6B60"/>
    <w:p w14:paraId="7C04444C" w14:textId="77777777" w:rsidR="00EB6B60" w:rsidRDefault="00EB6B60" w:rsidP="00EB6B60">
      <w:r>
        <w:rPr>
          <w:rFonts w:hint="eastAsia"/>
        </w:rPr>
        <w:t>１　趣旨</w:t>
      </w:r>
    </w:p>
    <w:p w14:paraId="4ABD22E7" w14:textId="131A9138" w:rsidR="00EB6B60" w:rsidRDefault="00EB6B60" w:rsidP="00EB6B60">
      <w:pPr>
        <w:ind w:left="210" w:hangingChars="100" w:hanging="210"/>
      </w:pPr>
      <w:r>
        <w:rPr>
          <w:rFonts w:hint="eastAsia"/>
        </w:rPr>
        <w:t xml:space="preserve">　　</w:t>
      </w:r>
      <w:r w:rsidR="00514A5F" w:rsidRPr="006B7A28">
        <w:rPr>
          <w:rFonts w:ascii="ＭＳ 明朝" w:eastAsia="ＭＳ 明朝" w:hAnsi="ＭＳ 明朝" w:hint="eastAsia"/>
          <w:sz w:val="22"/>
        </w:rPr>
        <w:t>刑法等の一部を改正する法律（令和４年法律第67号）により懲役及び禁錮が廃止され、これらに代えて拘禁刑が創設されることを受け、横浜市退職年金及び退職一時金に関する条例施行規則（昭和33年10月横浜市規則第56号）等の一部を改正します。</w:t>
      </w:r>
    </w:p>
    <w:p w14:paraId="54F0C52B" w14:textId="77777777" w:rsidR="00EB6B60" w:rsidRPr="00121B7D" w:rsidRDefault="00121B7D" w:rsidP="00EB6B60">
      <w:pPr>
        <w:ind w:left="210" w:hangingChars="100" w:hanging="210"/>
      </w:pPr>
      <w:r>
        <w:rPr>
          <w:rFonts w:hint="eastAsia"/>
        </w:rPr>
        <w:t xml:space="preserve">　</w:t>
      </w:r>
    </w:p>
    <w:p w14:paraId="33C8E6E0" w14:textId="77777777" w:rsidR="00EB6B60" w:rsidRDefault="00EB6B60" w:rsidP="00EB6B60">
      <w:pPr>
        <w:ind w:left="210" w:hangingChars="100" w:hanging="210"/>
      </w:pPr>
      <w:r>
        <w:rPr>
          <w:rFonts w:hint="eastAsia"/>
        </w:rPr>
        <w:t>２　改正の概要</w:t>
      </w:r>
    </w:p>
    <w:p w14:paraId="10A76B2A" w14:textId="2D85CF73" w:rsidR="002C3769" w:rsidRDefault="002C3769" w:rsidP="002C3769">
      <w:pPr>
        <w:ind w:left="440" w:hangingChars="200" w:hanging="440"/>
        <w:rPr>
          <w:rFonts w:ascii="ＭＳ 明朝" w:eastAsia="ＭＳ 明朝" w:hAnsi="ＭＳ 明朝" w:cs="ＭＳ 明朝"/>
          <w:sz w:val="22"/>
        </w:rPr>
      </w:pPr>
      <w:r w:rsidRPr="006B7A28">
        <w:rPr>
          <w:rFonts w:ascii="ＭＳ 明朝" w:eastAsia="ＭＳ 明朝" w:hAnsi="ＭＳ 明朝" w:cs="ＭＳ 明朝" w:hint="eastAsia"/>
          <w:sz w:val="22"/>
        </w:rPr>
        <w:t xml:space="preserve">　(</w:t>
      </w:r>
      <w:r>
        <w:rPr>
          <w:rFonts w:ascii="ＭＳ 明朝" w:eastAsia="ＭＳ 明朝" w:hAnsi="ＭＳ 明朝" w:cs="ＭＳ 明朝"/>
          <w:sz w:val="22"/>
        </w:rPr>
        <w:t>1</w:t>
      </w:r>
      <w:r w:rsidRPr="006B7A28">
        <w:rPr>
          <w:rFonts w:ascii="ＭＳ 明朝" w:eastAsia="ＭＳ 明朝" w:hAnsi="ＭＳ 明朝" w:cs="ＭＳ 明朝"/>
          <w:sz w:val="22"/>
        </w:rPr>
        <w:t xml:space="preserve">) </w:t>
      </w:r>
      <w:r w:rsidRPr="006B7A28">
        <w:rPr>
          <w:rFonts w:ascii="ＭＳ 明朝" w:eastAsia="ＭＳ 明朝" w:hAnsi="ＭＳ 明朝" w:cs="ＭＳ 明朝" w:hint="eastAsia"/>
          <w:sz w:val="22"/>
        </w:rPr>
        <w:t>様式中「懲役」及び「禁錮」を引用している箇所について、これらを「拘禁刑」に改めます（２(</w:t>
      </w:r>
      <w:r w:rsidRPr="006B7A28">
        <w:rPr>
          <w:rFonts w:ascii="ＭＳ 明朝" w:eastAsia="ＭＳ 明朝" w:hAnsi="ＭＳ 明朝" w:cs="ＭＳ 明朝"/>
          <w:sz w:val="22"/>
        </w:rPr>
        <w:t>1)(3)(4)</w:t>
      </w:r>
      <w:r w:rsidRPr="006B7A28">
        <w:rPr>
          <w:rFonts w:ascii="ＭＳ 明朝" w:eastAsia="ＭＳ 明朝" w:hAnsi="ＭＳ 明朝" w:cs="ＭＳ 明朝" w:hint="eastAsia"/>
          <w:sz w:val="22"/>
        </w:rPr>
        <w:t>）。また、これに伴い必要な経過措置を設けます。</w:t>
      </w:r>
    </w:p>
    <w:p w14:paraId="01C6E77A" w14:textId="642131EF" w:rsidR="002C3769" w:rsidRPr="006B7A28" w:rsidRDefault="002C3769" w:rsidP="002C3769">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 xml:space="preserve">　(</w:t>
      </w:r>
      <w:r>
        <w:rPr>
          <w:rFonts w:ascii="ＭＳ 明朝" w:eastAsia="ＭＳ 明朝" w:hAnsi="ＭＳ 明朝" w:cs="ＭＳ 明朝"/>
          <w:sz w:val="22"/>
        </w:rPr>
        <w:t xml:space="preserve">2) </w:t>
      </w:r>
      <w:r>
        <w:rPr>
          <w:rFonts w:ascii="ＭＳ 明朝" w:eastAsia="ＭＳ 明朝" w:hAnsi="ＭＳ 明朝" w:cs="ＭＳ 明朝" w:hint="eastAsia"/>
          <w:sz w:val="22"/>
        </w:rPr>
        <w:t>その他文言の整理</w:t>
      </w:r>
    </w:p>
    <w:p w14:paraId="00AEBD2D" w14:textId="77777777" w:rsidR="002F3B7A" w:rsidRDefault="002F3B7A" w:rsidP="002F3B7A"/>
    <w:p w14:paraId="4A9C1D72" w14:textId="77777777" w:rsidR="002F3B7A" w:rsidRDefault="002F3B7A" w:rsidP="002F3B7A">
      <w:r>
        <w:rPr>
          <w:rFonts w:hint="eastAsia"/>
        </w:rPr>
        <w:t>３　公布日</w:t>
      </w:r>
    </w:p>
    <w:p w14:paraId="62227DCC" w14:textId="0F7762AF" w:rsidR="002F3B7A" w:rsidRDefault="00E30595" w:rsidP="002F3B7A">
      <w:r>
        <w:rPr>
          <w:rFonts w:hint="eastAsia"/>
        </w:rPr>
        <w:t xml:space="preserve">　　令和</w:t>
      </w:r>
      <w:r w:rsidR="00391E43">
        <w:rPr>
          <w:rFonts w:hint="eastAsia"/>
        </w:rPr>
        <w:t>７</w:t>
      </w:r>
      <w:r w:rsidR="002F3B7A">
        <w:rPr>
          <w:rFonts w:hint="eastAsia"/>
        </w:rPr>
        <w:t>年</w:t>
      </w:r>
      <w:r w:rsidR="00391E43">
        <w:rPr>
          <w:rFonts w:hint="eastAsia"/>
        </w:rPr>
        <w:t>５</w:t>
      </w:r>
      <w:r w:rsidR="002F3B7A">
        <w:rPr>
          <w:rFonts w:hint="eastAsia"/>
        </w:rPr>
        <w:t>月</w:t>
      </w:r>
      <w:r w:rsidR="00391E43">
        <w:t>23</w:t>
      </w:r>
      <w:r w:rsidR="002F3B7A">
        <w:rPr>
          <w:rFonts w:hint="eastAsia"/>
        </w:rPr>
        <w:t>日発行の横浜市報に登載して公布します。</w:t>
      </w:r>
    </w:p>
    <w:p w14:paraId="6040E92D" w14:textId="77777777" w:rsidR="002F3B7A" w:rsidRPr="002F3B7A" w:rsidRDefault="002F3B7A" w:rsidP="002F3B7A"/>
    <w:p w14:paraId="43579059" w14:textId="77777777" w:rsidR="002C3769" w:rsidRDefault="002F3B7A" w:rsidP="002C3769">
      <w:r>
        <w:rPr>
          <w:rFonts w:hint="eastAsia"/>
        </w:rPr>
        <w:t>４　施行日</w:t>
      </w:r>
    </w:p>
    <w:p w14:paraId="212C4AE9" w14:textId="67FBD642" w:rsidR="002C3769" w:rsidRPr="002C3769" w:rsidRDefault="002C3769" w:rsidP="002C3769">
      <w:pPr>
        <w:ind w:firstLineChars="200" w:firstLine="440"/>
      </w:pPr>
      <w:r w:rsidRPr="006B7A28">
        <w:rPr>
          <w:rFonts w:ascii="ＭＳ 明朝" w:eastAsia="ＭＳ 明朝" w:hAnsi="ＭＳ 明朝" w:hint="eastAsia"/>
          <w:sz w:val="22"/>
        </w:rPr>
        <w:t>令和７年６月１日（改正法の施行日と同日）</w:t>
      </w:r>
    </w:p>
    <w:p w14:paraId="3483D526" w14:textId="3B428C69" w:rsidR="002F3B7A" w:rsidRPr="002C3769" w:rsidRDefault="002F3B7A" w:rsidP="002F3B7A">
      <w:pPr>
        <w:ind w:left="210" w:hangingChars="100" w:hanging="210"/>
      </w:pPr>
    </w:p>
    <w:sectPr w:rsidR="002F3B7A" w:rsidRPr="002C37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54E6" w14:textId="77777777" w:rsidR="00C86FC1" w:rsidRDefault="00C86FC1" w:rsidP="00514A5F">
      <w:r>
        <w:separator/>
      </w:r>
    </w:p>
  </w:endnote>
  <w:endnote w:type="continuationSeparator" w:id="0">
    <w:p w14:paraId="172F9371" w14:textId="77777777" w:rsidR="00C86FC1" w:rsidRDefault="00C86FC1" w:rsidP="005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E97C" w14:textId="77777777" w:rsidR="00C86FC1" w:rsidRDefault="00C86FC1" w:rsidP="00514A5F">
      <w:r>
        <w:separator/>
      </w:r>
    </w:p>
  </w:footnote>
  <w:footnote w:type="continuationSeparator" w:id="0">
    <w:p w14:paraId="1A5B7BBC" w14:textId="77777777" w:rsidR="00C86FC1" w:rsidRDefault="00C86FC1" w:rsidP="0051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60"/>
    <w:rsid w:val="00121B7D"/>
    <w:rsid w:val="002C3769"/>
    <w:rsid w:val="002F3B7A"/>
    <w:rsid w:val="00391E43"/>
    <w:rsid w:val="00514A5F"/>
    <w:rsid w:val="00A616AE"/>
    <w:rsid w:val="00C86FC1"/>
    <w:rsid w:val="00DC4F90"/>
    <w:rsid w:val="00E30595"/>
    <w:rsid w:val="00EB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2168C7"/>
  <w15:docId w15:val="{BA90658D-CDB9-4F63-9FC9-D3F7692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A5F"/>
    <w:pPr>
      <w:tabs>
        <w:tab w:val="center" w:pos="4252"/>
        <w:tab w:val="right" w:pos="8504"/>
      </w:tabs>
      <w:snapToGrid w:val="0"/>
    </w:pPr>
  </w:style>
  <w:style w:type="character" w:customStyle="1" w:styleId="a4">
    <w:name w:val="ヘッダー (文字)"/>
    <w:basedOn w:val="a0"/>
    <w:link w:val="a3"/>
    <w:uiPriority w:val="99"/>
    <w:rsid w:val="00514A5F"/>
  </w:style>
  <w:style w:type="paragraph" w:styleId="a5">
    <w:name w:val="footer"/>
    <w:basedOn w:val="a"/>
    <w:link w:val="a6"/>
    <w:uiPriority w:val="99"/>
    <w:unhideWhenUsed/>
    <w:rsid w:val="00514A5F"/>
    <w:pPr>
      <w:tabs>
        <w:tab w:val="center" w:pos="4252"/>
        <w:tab w:val="right" w:pos="8504"/>
      </w:tabs>
      <w:snapToGrid w:val="0"/>
    </w:pPr>
  </w:style>
  <w:style w:type="character" w:customStyle="1" w:styleId="a6">
    <w:name w:val="フッター (文字)"/>
    <w:basedOn w:val="a0"/>
    <w:link w:val="a5"/>
    <w:uiPriority w:val="99"/>
    <w:rsid w:val="0051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2025-06-09T04:00:00Z</dcterms:created>
  <dcterms:modified xsi:type="dcterms:W3CDTF">2025-06-10T03:43:00Z</dcterms:modified>
</cp:coreProperties>
</file>