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EE101" w14:textId="77777777" w:rsidR="00787622" w:rsidRPr="00902754" w:rsidRDefault="00787622" w:rsidP="00902754">
      <w:pPr>
        <w:ind w:left="214" w:hangingChars="100" w:hanging="214"/>
        <w:jc w:val="center"/>
        <w:rPr>
          <w:b/>
          <w:lang w:eastAsia="ja-JP"/>
        </w:rPr>
      </w:pPr>
    </w:p>
    <w:p w14:paraId="01032219" w14:textId="77777777" w:rsidR="00F17C18" w:rsidRPr="00A67FA2" w:rsidRDefault="00F17C18" w:rsidP="00902754">
      <w:pPr>
        <w:ind w:left="234" w:hangingChars="100" w:hanging="234"/>
        <w:jc w:val="center"/>
        <w:rPr>
          <w:rFonts w:ascii="ＭＳ ゴシック" w:eastAsia="ＭＳ ゴシック" w:hAnsi="ＭＳ ゴシック"/>
          <w:b/>
          <w:sz w:val="24"/>
          <w:lang w:eastAsia="ja-JP"/>
        </w:rPr>
      </w:pPr>
      <w:r w:rsidRPr="00A67FA2">
        <w:rPr>
          <w:rFonts w:ascii="ＭＳ ゴシック" w:eastAsia="ＭＳ ゴシック" w:hAnsi="ＭＳ ゴシック"/>
          <w:b/>
          <w:sz w:val="24"/>
          <w:lang w:eastAsia="ja-JP"/>
        </w:rPr>
        <w:t>横浜市</w:t>
      </w:r>
      <w:r w:rsidRPr="00A67FA2">
        <w:rPr>
          <w:rFonts w:ascii="ＭＳ ゴシック" w:eastAsia="ＭＳ ゴシック" w:hAnsi="ＭＳ ゴシック" w:hint="eastAsia"/>
          <w:b/>
          <w:sz w:val="24"/>
          <w:lang w:eastAsia="ja-JP"/>
        </w:rPr>
        <w:t>立図書館</w:t>
      </w:r>
      <w:r w:rsidRPr="00A67FA2">
        <w:rPr>
          <w:rFonts w:ascii="ＭＳ ゴシック" w:eastAsia="ＭＳ ゴシック" w:hAnsi="ＭＳ ゴシック"/>
          <w:b/>
          <w:sz w:val="24"/>
          <w:lang w:eastAsia="ja-JP"/>
        </w:rPr>
        <w:t>規則の一部改正について（</w:t>
      </w:r>
      <w:r w:rsidRPr="00A67FA2">
        <w:rPr>
          <w:rFonts w:ascii="ＭＳ ゴシック" w:eastAsia="ＭＳ ゴシック" w:hAnsi="ＭＳ ゴシック" w:hint="eastAsia"/>
          <w:b/>
          <w:sz w:val="24"/>
          <w:lang w:eastAsia="ja-JP"/>
        </w:rPr>
        <w:t>改正案</w:t>
      </w:r>
      <w:r w:rsidRPr="00A67FA2">
        <w:rPr>
          <w:rFonts w:ascii="ＭＳ ゴシック" w:eastAsia="ＭＳ ゴシック" w:hAnsi="ＭＳ ゴシック"/>
          <w:b/>
          <w:sz w:val="24"/>
          <w:lang w:eastAsia="ja-JP"/>
        </w:rPr>
        <w:t>概要）</w:t>
      </w:r>
    </w:p>
    <w:p w14:paraId="78724D8D" w14:textId="75B9F2B1" w:rsidR="0045531C" w:rsidRPr="00902754" w:rsidRDefault="0045531C" w:rsidP="00902754">
      <w:pPr>
        <w:ind w:left="214" w:hangingChars="100" w:hanging="214"/>
        <w:jc w:val="center"/>
        <w:rPr>
          <w:b/>
          <w:lang w:eastAsia="ja-JP"/>
        </w:rPr>
      </w:pPr>
    </w:p>
    <w:p w14:paraId="541610AF" w14:textId="77777777" w:rsidR="0045531C" w:rsidRPr="00902754" w:rsidRDefault="0045531C" w:rsidP="00902754">
      <w:pPr>
        <w:pStyle w:val="a3"/>
        <w:ind w:left="214" w:hangingChars="100" w:hanging="214"/>
        <w:rPr>
          <w:b/>
          <w:sz w:val="22"/>
          <w:szCs w:val="22"/>
          <w:lang w:eastAsia="ja-JP"/>
        </w:rPr>
      </w:pPr>
    </w:p>
    <w:p w14:paraId="6D8AEA28" w14:textId="6F92000B" w:rsidR="0045531C" w:rsidRPr="00A67FA2" w:rsidRDefault="00F02BA2" w:rsidP="00550A6F">
      <w:pPr>
        <w:pStyle w:val="a3"/>
        <w:tabs>
          <w:tab w:val="left" w:pos="541"/>
        </w:tabs>
        <w:ind w:left="213" w:hangingChars="100" w:hanging="213"/>
        <w:jc w:val="both"/>
        <w:rPr>
          <w:rFonts w:ascii="ＭＳ ゴシック" w:eastAsia="ＭＳ ゴシック" w:hAnsi="ＭＳ ゴシック"/>
          <w:spacing w:val="-2"/>
          <w:sz w:val="22"/>
          <w:szCs w:val="22"/>
          <w:lang w:eastAsia="ja-JP"/>
        </w:rPr>
      </w:pPr>
      <w:r w:rsidRPr="00A67FA2">
        <w:rPr>
          <w:rFonts w:ascii="ＭＳ ゴシック" w:eastAsia="ＭＳ ゴシック" w:hAnsi="ＭＳ ゴシック"/>
          <w:sz w:val="22"/>
          <w:szCs w:val="22"/>
          <w:lang w:eastAsia="ja-JP"/>
        </w:rPr>
        <w:t>１</w:t>
      </w:r>
      <w:r w:rsidR="007832D3" w:rsidRPr="00A67FA2">
        <w:rPr>
          <w:rFonts w:ascii="ＭＳ ゴシック" w:eastAsia="ＭＳ ゴシック" w:hAnsi="ＭＳ ゴシック" w:hint="eastAsia"/>
          <w:sz w:val="22"/>
          <w:szCs w:val="22"/>
          <w:lang w:eastAsia="ja-JP"/>
        </w:rPr>
        <w:t xml:space="preserve">　</w:t>
      </w:r>
      <w:r w:rsidR="006929BC" w:rsidRPr="00A67FA2">
        <w:rPr>
          <w:rFonts w:ascii="ＭＳ ゴシック" w:eastAsia="ＭＳ ゴシック" w:hAnsi="ＭＳ ゴシック" w:hint="eastAsia"/>
          <w:spacing w:val="-2"/>
          <w:sz w:val="22"/>
          <w:szCs w:val="22"/>
          <w:lang w:eastAsia="ja-JP"/>
        </w:rPr>
        <w:t>改正の趣旨</w:t>
      </w:r>
    </w:p>
    <w:p w14:paraId="07EAD0DC" w14:textId="4385BFDB" w:rsidR="00C33666" w:rsidRDefault="00AA48C9" w:rsidP="00550A6F">
      <w:pPr>
        <w:pStyle w:val="a3"/>
        <w:tabs>
          <w:tab w:val="left" w:pos="541"/>
        </w:tabs>
        <w:ind w:left="211" w:hangingChars="100" w:hanging="211"/>
        <w:jc w:val="both"/>
        <w:rPr>
          <w:spacing w:val="-2"/>
          <w:sz w:val="22"/>
          <w:szCs w:val="22"/>
          <w:lang w:eastAsia="ja-JP"/>
        </w:rPr>
      </w:pPr>
      <w:r w:rsidRPr="00AA48C9">
        <w:rPr>
          <w:rFonts w:hint="eastAsia"/>
          <w:spacing w:val="-2"/>
          <w:sz w:val="22"/>
          <w:szCs w:val="22"/>
          <w:lang w:eastAsia="ja-JP"/>
        </w:rPr>
        <w:t xml:space="preserve">　</w:t>
      </w:r>
      <w:r>
        <w:rPr>
          <w:rFonts w:hint="eastAsia"/>
          <w:spacing w:val="-2"/>
          <w:sz w:val="22"/>
          <w:szCs w:val="22"/>
          <w:lang w:eastAsia="ja-JP"/>
        </w:rPr>
        <w:t xml:space="preserve">　</w:t>
      </w:r>
      <w:r w:rsidR="00A04E75">
        <w:rPr>
          <w:rFonts w:hint="eastAsia"/>
          <w:spacing w:val="-2"/>
          <w:sz w:val="22"/>
          <w:szCs w:val="22"/>
          <w:lang w:eastAsia="ja-JP"/>
        </w:rPr>
        <w:t>市立図書館では</w:t>
      </w:r>
      <w:r w:rsidR="00A67FA2">
        <w:rPr>
          <w:rFonts w:hint="eastAsia"/>
          <w:spacing w:val="-2"/>
          <w:sz w:val="22"/>
          <w:szCs w:val="22"/>
          <w:lang w:eastAsia="ja-JP"/>
        </w:rPr>
        <w:t>、オンライン</w:t>
      </w:r>
      <w:r w:rsidR="00C33666">
        <w:rPr>
          <w:rFonts w:hint="eastAsia"/>
          <w:spacing w:val="-2"/>
          <w:sz w:val="22"/>
          <w:szCs w:val="22"/>
          <w:lang w:eastAsia="ja-JP"/>
        </w:rPr>
        <w:t>による</w:t>
      </w:r>
      <w:r w:rsidR="00A67FA2">
        <w:rPr>
          <w:rFonts w:hint="eastAsia"/>
          <w:spacing w:val="-2"/>
          <w:sz w:val="22"/>
          <w:szCs w:val="22"/>
          <w:lang w:eastAsia="ja-JP"/>
        </w:rPr>
        <w:t>利用者登録手続き</w:t>
      </w:r>
      <w:r w:rsidR="00A04E75">
        <w:rPr>
          <w:rFonts w:hint="eastAsia"/>
          <w:spacing w:val="-2"/>
          <w:sz w:val="22"/>
          <w:szCs w:val="22"/>
          <w:lang w:eastAsia="ja-JP"/>
        </w:rPr>
        <w:t>サービスを提供しており</w:t>
      </w:r>
      <w:r w:rsidR="00A67FA2">
        <w:rPr>
          <w:rFonts w:hint="eastAsia"/>
          <w:spacing w:val="-2"/>
          <w:sz w:val="22"/>
          <w:szCs w:val="22"/>
          <w:lang w:eastAsia="ja-JP"/>
        </w:rPr>
        <w:t>、来館することなく登録関係の手続きが</w:t>
      </w:r>
      <w:r w:rsidR="00A04E75">
        <w:rPr>
          <w:rFonts w:hint="eastAsia"/>
          <w:spacing w:val="-2"/>
          <w:sz w:val="22"/>
          <w:szCs w:val="22"/>
          <w:lang w:eastAsia="ja-JP"/>
        </w:rPr>
        <w:t>可能となっています</w:t>
      </w:r>
      <w:r w:rsidR="00A67FA2">
        <w:rPr>
          <w:rFonts w:hint="eastAsia"/>
          <w:spacing w:val="-2"/>
          <w:sz w:val="22"/>
          <w:szCs w:val="22"/>
          <w:lang w:eastAsia="ja-JP"/>
        </w:rPr>
        <w:t>。</w:t>
      </w:r>
      <w:r w:rsidR="00C33666">
        <w:rPr>
          <w:rFonts w:hint="eastAsia"/>
          <w:spacing w:val="-2"/>
          <w:sz w:val="22"/>
          <w:szCs w:val="22"/>
          <w:lang w:eastAsia="ja-JP"/>
        </w:rPr>
        <w:t>一方で、</w:t>
      </w:r>
      <w:r w:rsidR="00A67FA2">
        <w:rPr>
          <w:rFonts w:hint="eastAsia"/>
          <w:spacing w:val="-2"/>
          <w:sz w:val="22"/>
          <w:szCs w:val="22"/>
          <w:lang w:eastAsia="ja-JP"/>
        </w:rPr>
        <w:t>本人確認書類のアップロードなど、</w:t>
      </w:r>
      <w:r w:rsidR="00A04E75">
        <w:rPr>
          <w:rFonts w:hint="eastAsia"/>
          <w:spacing w:val="-2"/>
          <w:sz w:val="22"/>
          <w:szCs w:val="22"/>
          <w:lang w:eastAsia="ja-JP"/>
        </w:rPr>
        <w:t>手続きが煩雑であったり、登録完了まで数日かかるなどの課題があり、</w:t>
      </w:r>
      <w:r w:rsidR="00C33666">
        <w:rPr>
          <w:rFonts w:hint="eastAsia"/>
          <w:spacing w:val="-2"/>
          <w:sz w:val="22"/>
          <w:szCs w:val="22"/>
          <w:lang w:eastAsia="ja-JP"/>
        </w:rPr>
        <w:t>さらなる利便性向上が</w:t>
      </w:r>
      <w:r w:rsidR="00A04E75">
        <w:rPr>
          <w:rFonts w:hint="eastAsia"/>
          <w:spacing w:val="-2"/>
          <w:sz w:val="22"/>
          <w:szCs w:val="22"/>
          <w:lang w:eastAsia="ja-JP"/>
        </w:rPr>
        <w:t>求められて</w:t>
      </w:r>
      <w:r w:rsidR="00C33666">
        <w:rPr>
          <w:rFonts w:hint="eastAsia"/>
          <w:spacing w:val="-2"/>
          <w:sz w:val="22"/>
          <w:szCs w:val="22"/>
          <w:lang w:eastAsia="ja-JP"/>
        </w:rPr>
        <w:t>いま</w:t>
      </w:r>
      <w:r w:rsidR="00A04E75">
        <w:rPr>
          <w:rFonts w:hint="eastAsia"/>
          <w:spacing w:val="-2"/>
          <w:sz w:val="22"/>
          <w:szCs w:val="22"/>
          <w:lang w:eastAsia="ja-JP"/>
        </w:rPr>
        <w:t>す</w:t>
      </w:r>
      <w:r w:rsidR="00C33666">
        <w:rPr>
          <w:rFonts w:hint="eastAsia"/>
          <w:spacing w:val="-2"/>
          <w:sz w:val="22"/>
          <w:szCs w:val="22"/>
          <w:lang w:eastAsia="ja-JP"/>
        </w:rPr>
        <w:t>。</w:t>
      </w:r>
    </w:p>
    <w:p w14:paraId="35504EC7" w14:textId="03DC1F16" w:rsidR="00E06FB8" w:rsidRPr="00F31285" w:rsidRDefault="00C33666" w:rsidP="00C33666">
      <w:pPr>
        <w:pStyle w:val="a3"/>
        <w:tabs>
          <w:tab w:val="left" w:pos="541"/>
        </w:tabs>
        <w:ind w:leftChars="100" w:left="213" w:firstLineChars="100" w:firstLine="211"/>
        <w:jc w:val="both"/>
        <w:rPr>
          <w:sz w:val="22"/>
          <w:szCs w:val="22"/>
          <w:lang w:eastAsia="ja-JP"/>
        </w:rPr>
      </w:pPr>
      <w:r>
        <w:rPr>
          <w:rFonts w:hint="eastAsia"/>
          <w:spacing w:val="-2"/>
          <w:sz w:val="22"/>
          <w:szCs w:val="22"/>
          <w:lang w:eastAsia="ja-JP"/>
        </w:rPr>
        <w:t>このたび、</w:t>
      </w:r>
      <w:r w:rsidR="00695798" w:rsidRPr="00695798">
        <w:rPr>
          <w:spacing w:val="-2"/>
          <w:sz w:val="22"/>
          <w:szCs w:val="22"/>
          <w:lang w:eastAsia="ja-JP"/>
        </w:rPr>
        <w:t>市民の利便性向上と業務の効率化を同時に実現するため、</w:t>
      </w:r>
      <w:r w:rsidR="00A04E75" w:rsidRPr="00A04E75">
        <w:rPr>
          <w:spacing w:val="-2"/>
          <w:sz w:val="22"/>
          <w:szCs w:val="22"/>
          <w:lang w:eastAsia="ja-JP"/>
        </w:rPr>
        <w:t>電子署名等に係る地方公共団体情報システム機構の認証業務に関する法律（平成14年法律第153号）第22条に規定する個人番号カード用利用者証明用電子証明書を利用した</w:t>
      </w:r>
      <w:r w:rsidR="00695798" w:rsidRPr="00695798">
        <w:rPr>
          <w:spacing w:val="-2"/>
          <w:sz w:val="22"/>
          <w:szCs w:val="22"/>
          <w:lang w:eastAsia="ja-JP"/>
        </w:rPr>
        <w:t>オンライン新規利用者登録手続きを導入</w:t>
      </w:r>
      <w:r>
        <w:rPr>
          <w:rFonts w:hint="eastAsia"/>
          <w:spacing w:val="-2"/>
          <w:sz w:val="22"/>
          <w:szCs w:val="22"/>
          <w:lang w:eastAsia="ja-JP"/>
        </w:rPr>
        <w:t>します</w:t>
      </w:r>
      <w:r w:rsidR="00695798" w:rsidRPr="00695798">
        <w:rPr>
          <w:spacing w:val="-2"/>
          <w:sz w:val="22"/>
          <w:szCs w:val="22"/>
          <w:lang w:eastAsia="ja-JP"/>
        </w:rPr>
        <w:t>。これに伴い、</w:t>
      </w:r>
      <w:r>
        <w:rPr>
          <w:rFonts w:hint="eastAsia"/>
          <w:spacing w:val="-2"/>
          <w:sz w:val="22"/>
          <w:szCs w:val="22"/>
          <w:lang w:eastAsia="ja-JP"/>
        </w:rPr>
        <w:t>登録手続きに関する規定等の一部を</w:t>
      </w:r>
      <w:r w:rsidR="00695798" w:rsidRPr="00695798">
        <w:rPr>
          <w:spacing w:val="-2"/>
          <w:sz w:val="22"/>
          <w:szCs w:val="22"/>
          <w:lang w:eastAsia="ja-JP"/>
        </w:rPr>
        <w:t>改正</w:t>
      </w:r>
      <w:r w:rsidR="00695798">
        <w:rPr>
          <w:rFonts w:hint="eastAsia"/>
          <w:spacing w:val="-2"/>
          <w:sz w:val="22"/>
          <w:szCs w:val="22"/>
          <w:lang w:eastAsia="ja-JP"/>
        </w:rPr>
        <w:t>します。</w:t>
      </w:r>
    </w:p>
    <w:p w14:paraId="1A86EB80" w14:textId="77777777" w:rsidR="006929BC" w:rsidRPr="00F31285" w:rsidRDefault="006929BC" w:rsidP="00902754">
      <w:pPr>
        <w:pStyle w:val="a3"/>
        <w:tabs>
          <w:tab w:val="left" w:pos="541"/>
        </w:tabs>
        <w:ind w:left="213" w:hangingChars="100" w:hanging="213"/>
        <w:rPr>
          <w:sz w:val="22"/>
          <w:szCs w:val="22"/>
          <w:lang w:eastAsia="ja-JP"/>
        </w:rPr>
      </w:pPr>
    </w:p>
    <w:p w14:paraId="4505562E" w14:textId="342F22FD" w:rsidR="006929BC" w:rsidRPr="00A67FA2" w:rsidRDefault="006929BC" w:rsidP="00550A6F">
      <w:pPr>
        <w:pStyle w:val="a3"/>
        <w:ind w:left="213" w:hangingChars="100" w:hanging="213"/>
        <w:jc w:val="both"/>
        <w:rPr>
          <w:rFonts w:ascii="ＭＳ ゴシック" w:eastAsia="ＭＳ ゴシック" w:hAnsi="ＭＳ ゴシック"/>
          <w:sz w:val="22"/>
          <w:szCs w:val="22"/>
          <w:lang w:eastAsia="ja-JP"/>
        </w:rPr>
      </w:pPr>
      <w:r w:rsidRPr="00A67FA2">
        <w:rPr>
          <w:rFonts w:ascii="ＭＳ ゴシック" w:eastAsia="ＭＳ ゴシック" w:hAnsi="ＭＳ ゴシック" w:hint="eastAsia"/>
          <w:sz w:val="22"/>
          <w:szCs w:val="22"/>
          <w:lang w:eastAsia="ja-JP"/>
        </w:rPr>
        <w:t>２　改正概要</w:t>
      </w:r>
    </w:p>
    <w:p w14:paraId="396A4916" w14:textId="7AA29D6E" w:rsidR="00695798" w:rsidRDefault="00695798" w:rsidP="00695798">
      <w:pPr>
        <w:ind w:firstLineChars="100" w:firstLine="213"/>
        <w:rPr>
          <w:lang w:eastAsia="ja-JP"/>
        </w:rPr>
      </w:pPr>
      <w:r>
        <w:rPr>
          <w:rFonts w:hint="eastAsia"/>
          <w:lang w:eastAsia="ja-JP"/>
        </w:rPr>
        <w:t>(1)　第９条（登録手続）</w:t>
      </w:r>
    </w:p>
    <w:p w14:paraId="3D82A523" w14:textId="2EA13F2C" w:rsidR="00695798" w:rsidRDefault="00695798" w:rsidP="00695798">
      <w:pPr>
        <w:ind w:left="425" w:hangingChars="200" w:hanging="425"/>
        <w:rPr>
          <w:lang w:eastAsia="ja-JP"/>
        </w:rPr>
      </w:pPr>
      <w:r>
        <w:rPr>
          <w:rFonts w:hint="eastAsia"/>
          <w:lang w:eastAsia="ja-JP"/>
        </w:rPr>
        <w:t xml:space="preserve">　　　 第３項第</w:t>
      </w:r>
      <w:r w:rsidR="007C7E73">
        <w:rPr>
          <w:rFonts w:hint="eastAsia"/>
          <w:lang w:eastAsia="ja-JP"/>
        </w:rPr>
        <w:t>３</w:t>
      </w:r>
      <w:r>
        <w:rPr>
          <w:rFonts w:hint="eastAsia"/>
          <w:lang w:eastAsia="ja-JP"/>
        </w:rPr>
        <w:t>号に、個人番号カード利用者証明書用電子証明書を利用した認証について追記</w:t>
      </w:r>
      <w:r w:rsidR="00A67FA2">
        <w:rPr>
          <w:rFonts w:hint="eastAsia"/>
          <w:lang w:eastAsia="ja-JP"/>
        </w:rPr>
        <w:t>します</w:t>
      </w:r>
      <w:r>
        <w:rPr>
          <w:rFonts w:hint="eastAsia"/>
          <w:lang w:eastAsia="ja-JP"/>
        </w:rPr>
        <w:t>。</w:t>
      </w:r>
    </w:p>
    <w:p w14:paraId="580608E1" w14:textId="3B7D4D7A" w:rsidR="00695798" w:rsidRDefault="00695798" w:rsidP="00695798">
      <w:pPr>
        <w:ind w:leftChars="100" w:left="426" w:hangingChars="100" w:hanging="213"/>
        <w:rPr>
          <w:lang w:eastAsia="ja-JP"/>
        </w:rPr>
      </w:pPr>
      <w:r>
        <w:rPr>
          <w:rFonts w:hint="eastAsia"/>
          <w:lang w:eastAsia="ja-JP"/>
        </w:rPr>
        <w:t>(2)　規則全体の文言修正等</w:t>
      </w:r>
    </w:p>
    <w:p w14:paraId="7A8F7F6B" w14:textId="0E82EC25" w:rsidR="00695798" w:rsidRDefault="00695798" w:rsidP="00695798">
      <w:pPr>
        <w:ind w:left="638" w:hangingChars="300" w:hanging="638"/>
        <w:rPr>
          <w:lang w:eastAsia="ja-JP"/>
        </w:rPr>
      </w:pPr>
      <w:r>
        <w:rPr>
          <w:rFonts w:hint="eastAsia"/>
          <w:lang w:eastAsia="ja-JP"/>
        </w:rPr>
        <w:t xml:space="preserve">　　ア　図書館情報システム（第９条</w:t>
      </w:r>
      <w:r w:rsidR="00B12B04">
        <w:rPr>
          <w:rFonts w:hint="eastAsia"/>
          <w:lang w:eastAsia="ja-JP"/>
        </w:rPr>
        <w:t>第３項第２号</w:t>
      </w:r>
      <w:r>
        <w:rPr>
          <w:rFonts w:hint="eastAsia"/>
          <w:lang w:eastAsia="ja-JP"/>
        </w:rPr>
        <w:t>）、移動図書館（第14条）、団体貸出</w:t>
      </w:r>
      <w:r w:rsidR="00DE1F2F">
        <w:rPr>
          <w:rFonts w:hint="eastAsia"/>
          <w:lang w:eastAsia="ja-JP"/>
        </w:rPr>
        <w:t>し</w:t>
      </w:r>
      <w:r>
        <w:rPr>
          <w:rFonts w:hint="eastAsia"/>
          <w:lang w:eastAsia="ja-JP"/>
        </w:rPr>
        <w:t>（第16条）等の定義を追加</w:t>
      </w:r>
      <w:r w:rsidR="00A67FA2">
        <w:rPr>
          <w:rFonts w:hint="eastAsia"/>
          <w:lang w:eastAsia="ja-JP"/>
        </w:rPr>
        <w:t>します。</w:t>
      </w:r>
    </w:p>
    <w:p w14:paraId="55C1A0FA" w14:textId="75DABDC5" w:rsidR="00DE1F2F" w:rsidRDefault="00695798" w:rsidP="00695798">
      <w:pPr>
        <w:ind w:left="638" w:hangingChars="300" w:hanging="638"/>
        <w:rPr>
          <w:lang w:eastAsia="ja-JP"/>
        </w:rPr>
      </w:pPr>
      <w:r>
        <w:rPr>
          <w:rFonts w:hint="eastAsia"/>
          <w:lang w:eastAsia="ja-JP"/>
        </w:rPr>
        <w:t xml:space="preserve">　　イ　</w:t>
      </w:r>
      <w:r w:rsidR="00DE1F2F">
        <w:rPr>
          <w:rFonts w:hint="eastAsia"/>
          <w:lang w:eastAsia="ja-JP"/>
        </w:rPr>
        <w:t>郷土資料及び地方行政資料</w:t>
      </w:r>
      <w:r>
        <w:rPr>
          <w:rFonts w:hint="eastAsia"/>
          <w:lang w:eastAsia="ja-JP"/>
        </w:rPr>
        <w:t>の収集（第２条</w:t>
      </w:r>
      <w:r w:rsidR="00DE1F2F">
        <w:rPr>
          <w:rFonts w:hint="eastAsia"/>
          <w:lang w:eastAsia="ja-JP"/>
        </w:rPr>
        <w:t>第１項第２号</w:t>
      </w:r>
      <w:r>
        <w:rPr>
          <w:rFonts w:hint="eastAsia"/>
          <w:lang w:eastAsia="ja-JP"/>
        </w:rPr>
        <w:t>）</w:t>
      </w:r>
      <w:r w:rsidR="00DE1F2F">
        <w:rPr>
          <w:rFonts w:hint="eastAsia"/>
          <w:lang w:eastAsia="ja-JP"/>
        </w:rPr>
        <w:t>について、同条同項第１号との対象の重複を整理します。</w:t>
      </w:r>
    </w:p>
    <w:p w14:paraId="6E182A59" w14:textId="6CDE3CC3" w:rsidR="00695798" w:rsidRDefault="00DE1F2F" w:rsidP="00DE1F2F">
      <w:pPr>
        <w:ind w:leftChars="200" w:left="638" w:hangingChars="100" w:hanging="213"/>
        <w:rPr>
          <w:lang w:eastAsia="ja-JP"/>
        </w:rPr>
      </w:pPr>
      <w:r>
        <w:rPr>
          <w:rFonts w:hint="eastAsia"/>
          <w:lang w:eastAsia="ja-JP"/>
        </w:rPr>
        <w:t xml:space="preserve">ウ　</w:t>
      </w:r>
      <w:r w:rsidR="00695798">
        <w:rPr>
          <w:rFonts w:hint="eastAsia"/>
          <w:lang w:eastAsia="ja-JP"/>
        </w:rPr>
        <w:t>障害者</w:t>
      </w:r>
      <w:r>
        <w:rPr>
          <w:rFonts w:hint="eastAsia"/>
          <w:lang w:eastAsia="ja-JP"/>
        </w:rPr>
        <w:t>等による図書館利用</w:t>
      </w:r>
      <w:r w:rsidR="00695798">
        <w:rPr>
          <w:rFonts w:hint="eastAsia"/>
          <w:lang w:eastAsia="ja-JP"/>
        </w:rPr>
        <w:t>（第21条</w:t>
      </w:r>
      <w:r>
        <w:rPr>
          <w:rFonts w:hint="eastAsia"/>
          <w:lang w:eastAsia="ja-JP"/>
        </w:rPr>
        <w:t>第１項</w:t>
      </w:r>
      <w:r w:rsidR="00695798">
        <w:rPr>
          <w:rFonts w:hint="eastAsia"/>
          <w:lang w:eastAsia="ja-JP"/>
        </w:rPr>
        <w:t>）</w:t>
      </w:r>
      <w:r>
        <w:rPr>
          <w:rFonts w:hint="eastAsia"/>
          <w:lang w:eastAsia="ja-JP"/>
        </w:rPr>
        <w:t>について、対象</w:t>
      </w:r>
      <w:r w:rsidR="00695798">
        <w:rPr>
          <w:rFonts w:hint="eastAsia"/>
          <w:lang w:eastAsia="ja-JP"/>
        </w:rPr>
        <w:t>の重複を整理</w:t>
      </w:r>
      <w:r w:rsidR="00A67FA2">
        <w:rPr>
          <w:rFonts w:hint="eastAsia"/>
          <w:lang w:eastAsia="ja-JP"/>
        </w:rPr>
        <w:t>します。</w:t>
      </w:r>
    </w:p>
    <w:p w14:paraId="301D898D" w14:textId="1F1FA86B" w:rsidR="00695798" w:rsidRDefault="00695798" w:rsidP="00695798">
      <w:pPr>
        <w:ind w:left="638" w:hangingChars="300" w:hanging="638"/>
        <w:rPr>
          <w:lang w:eastAsia="ja-JP"/>
        </w:rPr>
      </w:pPr>
      <w:r>
        <w:rPr>
          <w:rFonts w:hint="eastAsia"/>
          <w:lang w:eastAsia="ja-JP"/>
        </w:rPr>
        <w:t xml:space="preserve">　　</w:t>
      </w:r>
      <w:r w:rsidR="00DE1F2F">
        <w:rPr>
          <w:rFonts w:hint="eastAsia"/>
          <w:lang w:eastAsia="ja-JP"/>
        </w:rPr>
        <w:t>エ</w:t>
      </w:r>
      <w:r>
        <w:rPr>
          <w:rFonts w:hint="eastAsia"/>
          <w:lang w:eastAsia="ja-JP"/>
        </w:rPr>
        <w:t xml:space="preserve">　主語や対象が明記されていない箇所の追記</w:t>
      </w:r>
      <w:r w:rsidR="00A67FA2">
        <w:rPr>
          <w:rFonts w:hint="eastAsia"/>
          <w:lang w:eastAsia="ja-JP"/>
        </w:rPr>
        <w:t>等</w:t>
      </w:r>
      <w:r w:rsidR="00DE1F2F">
        <w:rPr>
          <w:rFonts w:hint="eastAsia"/>
          <w:lang w:eastAsia="ja-JP"/>
        </w:rPr>
        <w:t>を行います。</w:t>
      </w:r>
    </w:p>
    <w:p w14:paraId="7552BA31" w14:textId="77777777" w:rsidR="00695798" w:rsidRPr="00695798" w:rsidRDefault="00695798" w:rsidP="00EA4329">
      <w:pPr>
        <w:pStyle w:val="a3"/>
        <w:jc w:val="both"/>
        <w:rPr>
          <w:sz w:val="22"/>
          <w:szCs w:val="22"/>
          <w:lang w:eastAsia="ja-JP"/>
        </w:rPr>
      </w:pPr>
    </w:p>
    <w:p w14:paraId="73C3B66E" w14:textId="77777777" w:rsidR="006929BC" w:rsidRPr="00A67FA2" w:rsidRDefault="006929BC" w:rsidP="00550A6F">
      <w:pPr>
        <w:pStyle w:val="a3"/>
        <w:tabs>
          <w:tab w:val="left" w:pos="541"/>
        </w:tabs>
        <w:ind w:left="213" w:hangingChars="100" w:hanging="213"/>
        <w:jc w:val="both"/>
        <w:rPr>
          <w:rFonts w:asciiTheme="majorEastAsia" w:eastAsiaTheme="majorEastAsia" w:hAnsiTheme="majorEastAsia"/>
          <w:sz w:val="22"/>
          <w:szCs w:val="22"/>
          <w:lang w:eastAsia="ja-JP"/>
        </w:rPr>
      </w:pPr>
      <w:r w:rsidRPr="00A67FA2">
        <w:rPr>
          <w:rFonts w:asciiTheme="majorEastAsia" w:eastAsiaTheme="majorEastAsia" w:hAnsiTheme="majorEastAsia" w:hint="eastAsia"/>
          <w:sz w:val="22"/>
          <w:szCs w:val="22"/>
          <w:lang w:eastAsia="ja-JP"/>
        </w:rPr>
        <w:t>３　施行予定日</w:t>
      </w:r>
    </w:p>
    <w:p w14:paraId="7B89DB63" w14:textId="7425C159" w:rsidR="006929BC" w:rsidRPr="00902754" w:rsidRDefault="006929BC" w:rsidP="0070442F">
      <w:pPr>
        <w:pStyle w:val="a3"/>
        <w:tabs>
          <w:tab w:val="left" w:pos="541"/>
        </w:tabs>
        <w:ind w:left="213" w:hangingChars="100" w:hanging="213"/>
        <w:jc w:val="both"/>
        <w:rPr>
          <w:sz w:val="22"/>
          <w:szCs w:val="22"/>
          <w:lang w:eastAsia="ja-JP"/>
        </w:rPr>
      </w:pPr>
      <w:r w:rsidRPr="00F31285">
        <w:rPr>
          <w:rFonts w:hint="eastAsia"/>
          <w:sz w:val="22"/>
          <w:szCs w:val="22"/>
          <w:lang w:eastAsia="ja-JP"/>
        </w:rPr>
        <w:t xml:space="preserve">　　令和</w:t>
      </w:r>
      <w:r w:rsidR="00695798">
        <w:rPr>
          <w:rFonts w:hint="eastAsia"/>
          <w:sz w:val="22"/>
          <w:szCs w:val="22"/>
          <w:lang w:eastAsia="ja-JP"/>
        </w:rPr>
        <w:t>９</w:t>
      </w:r>
      <w:r w:rsidRPr="00F31285">
        <w:rPr>
          <w:rFonts w:hint="eastAsia"/>
          <w:sz w:val="22"/>
          <w:szCs w:val="22"/>
          <w:lang w:eastAsia="ja-JP"/>
        </w:rPr>
        <w:t>年</w:t>
      </w:r>
      <w:r w:rsidR="00695798">
        <w:rPr>
          <w:rFonts w:hint="eastAsia"/>
          <w:sz w:val="22"/>
          <w:szCs w:val="22"/>
          <w:lang w:eastAsia="ja-JP"/>
        </w:rPr>
        <w:t>２</w:t>
      </w:r>
      <w:r w:rsidRPr="00902754">
        <w:rPr>
          <w:rFonts w:hint="eastAsia"/>
          <w:sz w:val="22"/>
          <w:szCs w:val="22"/>
          <w:lang w:eastAsia="ja-JP"/>
        </w:rPr>
        <w:t>月</w:t>
      </w:r>
      <w:r w:rsidR="00695798">
        <w:rPr>
          <w:rFonts w:hint="eastAsia"/>
          <w:sz w:val="22"/>
          <w:szCs w:val="22"/>
          <w:lang w:eastAsia="ja-JP"/>
        </w:rPr>
        <w:t>2</w:t>
      </w:r>
      <w:r w:rsidR="002A5DAB">
        <w:rPr>
          <w:rFonts w:hint="eastAsia"/>
          <w:sz w:val="22"/>
          <w:szCs w:val="22"/>
          <w:lang w:eastAsia="ja-JP"/>
        </w:rPr>
        <w:t>5</w:t>
      </w:r>
      <w:r w:rsidRPr="00902754">
        <w:rPr>
          <w:rFonts w:hint="eastAsia"/>
          <w:sz w:val="22"/>
          <w:szCs w:val="22"/>
          <w:lang w:eastAsia="ja-JP"/>
        </w:rPr>
        <w:t>日</w:t>
      </w:r>
    </w:p>
    <w:sectPr w:rsidR="006929BC" w:rsidRPr="00902754" w:rsidSect="00E04162">
      <w:type w:val="continuous"/>
      <w:pgSz w:w="11910" w:h="16840" w:code="9"/>
      <w:pgMar w:top="1418" w:right="1418" w:bottom="1418" w:left="1418" w:header="720" w:footer="720" w:gutter="0"/>
      <w:cols w:space="720"/>
      <w:docGrid w:type="linesAndChars" w:linePitch="299" w:charSpace="-1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61B54" w14:textId="77777777" w:rsidR="00BD722A" w:rsidRDefault="00BD722A" w:rsidP="00775C45">
      <w:r>
        <w:separator/>
      </w:r>
    </w:p>
  </w:endnote>
  <w:endnote w:type="continuationSeparator" w:id="0">
    <w:p w14:paraId="584D3579" w14:textId="77777777" w:rsidR="00BD722A" w:rsidRDefault="00BD722A" w:rsidP="00775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3512F" w14:textId="77777777" w:rsidR="00BD722A" w:rsidRDefault="00BD722A" w:rsidP="00775C45">
      <w:r>
        <w:separator/>
      </w:r>
    </w:p>
  </w:footnote>
  <w:footnote w:type="continuationSeparator" w:id="0">
    <w:p w14:paraId="3D8CD330" w14:textId="77777777" w:rsidR="00BD722A" w:rsidRDefault="00BD722A" w:rsidP="00775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B333C6"/>
    <w:multiLevelType w:val="hybridMultilevel"/>
    <w:tmpl w:val="DA581376"/>
    <w:lvl w:ilvl="0" w:tplc="19CCF95C">
      <w:start w:val="1"/>
      <w:numFmt w:val="decimal"/>
      <w:lvlText w:val="(%1)"/>
      <w:lvlJc w:val="left"/>
      <w:pPr>
        <w:ind w:left="752" w:hanging="528"/>
      </w:pPr>
      <w:rPr>
        <w:rFonts w:ascii="ＭＳ 明朝" w:eastAsia="ＭＳ 明朝" w:hAnsi="ＭＳ 明朝" w:cs="ＭＳ 明朝" w:hint="default"/>
        <w:w w:val="100"/>
        <w:sz w:val="21"/>
        <w:szCs w:val="21"/>
      </w:rPr>
    </w:lvl>
    <w:lvl w:ilvl="1" w:tplc="F05A6488">
      <w:numFmt w:val="bullet"/>
      <w:lvlText w:val="•"/>
      <w:lvlJc w:val="left"/>
      <w:pPr>
        <w:ind w:left="1558" w:hanging="528"/>
      </w:pPr>
      <w:rPr>
        <w:rFonts w:hint="default"/>
      </w:rPr>
    </w:lvl>
    <w:lvl w:ilvl="2" w:tplc="0BA62980">
      <w:numFmt w:val="bullet"/>
      <w:lvlText w:val="•"/>
      <w:lvlJc w:val="left"/>
      <w:pPr>
        <w:ind w:left="2356" w:hanging="528"/>
      </w:pPr>
      <w:rPr>
        <w:rFonts w:hint="default"/>
      </w:rPr>
    </w:lvl>
    <w:lvl w:ilvl="3" w:tplc="5658C5EA">
      <w:numFmt w:val="bullet"/>
      <w:lvlText w:val="•"/>
      <w:lvlJc w:val="left"/>
      <w:pPr>
        <w:ind w:left="3155" w:hanging="528"/>
      </w:pPr>
      <w:rPr>
        <w:rFonts w:hint="default"/>
      </w:rPr>
    </w:lvl>
    <w:lvl w:ilvl="4" w:tplc="383E03DC">
      <w:numFmt w:val="bullet"/>
      <w:lvlText w:val="•"/>
      <w:lvlJc w:val="left"/>
      <w:pPr>
        <w:ind w:left="3953" w:hanging="528"/>
      </w:pPr>
      <w:rPr>
        <w:rFonts w:hint="default"/>
      </w:rPr>
    </w:lvl>
    <w:lvl w:ilvl="5" w:tplc="6CC07FA8">
      <w:numFmt w:val="bullet"/>
      <w:lvlText w:val="•"/>
      <w:lvlJc w:val="left"/>
      <w:pPr>
        <w:ind w:left="4752" w:hanging="528"/>
      </w:pPr>
      <w:rPr>
        <w:rFonts w:hint="default"/>
      </w:rPr>
    </w:lvl>
    <w:lvl w:ilvl="6" w:tplc="EABA8648">
      <w:numFmt w:val="bullet"/>
      <w:lvlText w:val="•"/>
      <w:lvlJc w:val="left"/>
      <w:pPr>
        <w:ind w:left="5550" w:hanging="528"/>
      </w:pPr>
      <w:rPr>
        <w:rFonts w:hint="default"/>
      </w:rPr>
    </w:lvl>
    <w:lvl w:ilvl="7" w:tplc="DB0C01C2">
      <w:numFmt w:val="bullet"/>
      <w:lvlText w:val="•"/>
      <w:lvlJc w:val="left"/>
      <w:pPr>
        <w:ind w:left="6348" w:hanging="528"/>
      </w:pPr>
      <w:rPr>
        <w:rFonts w:hint="default"/>
      </w:rPr>
    </w:lvl>
    <w:lvl w:ilvl="8" w:tplc="EEE09462">
      <w:numFmt w:val="bullet"/>
      <w:lvlText w:val="•"/>
      <w:lvlJc w:val="left"/>
      <w:pPr>
        <w:ind w:left="7147" w:hanging="528"/>
      </w:pPr>
      <w:rPr>
        <w:rFonts w:hint="default"/>
      </w:rPr>
    </w:lvl>
  </w:abstractNum>
  <w:abstractNum w:abstractNumId="1" w15:restartNumberingAfterBreak="0">
    <w:nsid w:val="763642EB"/>
    <w:multiLevelType w:val="hybridMultilevel"/>
    <w:tmpl w:val="0090003A"/>
    <w:lvl w:ilvl="0" w:tplc="1450C8FC">
      <w:start w:val="1"/>
      <w:numFmt w:val="decimal"/>
      <w:lvlText w:val="(%1)"/>
      <w:lvlJc w:val="left"/>
      <w:pPr>
        <w:ind w:left="752" w:hanging="528"/>
      </w:pPr>
      <w:rPr>
        <w:rFonts w:ascii="ＭＳ 明朝" w:eastAsia="ＭＳ 明朝" w:hAnsi="ＭＳ 明朝" w:cs="ＭＳ 明朝" w:hint="default"/>
        <w:w w:val="100"/>
        <w:sz w:val="21"/>
        <w:szCs w:val="21"/>
      </w:rPr>
    </w:lvl>
    <w:lvl w:ilvl="1" w:tplc="03A650E6">
      <w:numFmt w:val="bullet"/>
      <w:lvlText w:val="•"/>
      <w:lvlJc w:val="left"/>
      <w:pPr>
        <w:ind w:left="1558" w:hanging="528"/>
      </w:pPr>
      <w:rPr>
        <w:rFonts w:hint="default"/>
      </w:rPr>
    </w:lvl>
    <w:lvl w:ilvl="2" w:tplc="EA905508">
      <w:numFmt w:val="bullet"/>
      <w:lvlText w:val="•"/>
      <w:lvlJc w:val="left"/>
      <w:pPr>
        <w:ind w:left="2356" w:hanging="528"/>
      </w:pPr>
      <w:rPr>
        <w:rFonts w:hint="default"/>
      </w:rPr>
    </w:lvl>
    <w:lvl w:ilvl="3" w:tplc="9F087672">
      <w:numFmt w:val="bullet"/>
      <w:lvlText w:val="•"/>
      <w:lvlJc w:val="left"/>
      <w:pPr>
        <w:ind w:left="3155" w:hanging="528"/>
      </w:pPr>
      <w:rPr>
        <w:rFonts w:hint="default"/>
      </w:rPr>
    </w:lvl>
    <w:lvl w:ilvl="4" w:tplc="84229BE6">
      <w:numFmt w:val="bullet"/>
      <w:lvlText w:val="•"/>
      <w:lvlJc w:val="left"/>
      <w:pPr>
        <w:ind w:left="3953" w:hanging="528"/>
      </w:pPr>
      <w:rPr>
        <w:rFonts w:hint="default"/>
      </w:rPr>
    </w:lvl>
    <w:lvl w:ilvl="5" w:tplc="3892B986">
      <w:numFmt w:val="bullet"/>
      <w:lvlText w:val="•"/>
      <w:lvlJc w:val="left"/>
      <w:pPr>
        <w:ind w:left="4752" w:hanging="528"/>
      </w:pPr>
      <w:rPr>
        <w:rFonts w:hint="default"/>
      </w:rPr>
    </w:lvl>
    <w:lvl w:ilvl="6" w:tplc="CEE81D98">
      <w:numFmt w:val="bullet"/>
      <w:lvlText w:val="•"/>
      <w:lvlJc w:val="left"/>
      <w:pPr>
        <w:ind w:left="5550" w:hanging="528"/>
      </w:pPr>
      <w:rPr>
        <w:rFonts w:hint="default"/>
      </w:rPr>
    </w:lvl>
    <w:lvl w:ilvl="7" w:tplc="AC523EBA">
      <w:numFmt w:val="bullet"/>
      <w:lvlText w:val="•"/>
      <w:lvlJc w:val="left"/>
      <w:pPr>
        <w:ind w:left="6348" w:hanging="528"/>
      </w:pPr>
      <w:rPr>
        <w:rFonts w:hint="default"/>
      </w:rPr>
    </w:lvl>
    <w:lvl w:ilvl="8" w:tplc="F1700BCA">
      <w:numFmt w:val="bullet"/>
      <w:lvlText w:val="•"/>
      <w:lvlJc w:val="left"/>
      <w:pPr>
        <w:ind w:left="7147" w:hanging="528"/>
      </w:pPr>
      <w:rPr>
        <w:rFonts w:hint="default"/>
      </w:rPr>
    </w:lvl>
  </w:abstractNum>
  <w:num w:numId="1" w16cid:durableId="1348169125">
    <w:abstractNumId w:val="0"/>
  </w:num>
  <w:num w:numId="2" w16cid:durableId="79527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trackedChanges" w:enforcement="0"/>
  <w:defaultTabStop w:val="720"/>
  <w:drawingGridHorizontalSpacing w:val="213"/>
  <w:drawingGridVerticalSpacing w:val="299"/>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31C"/>
    <w:rsid w:val="00024053"/>
    <w:rsid w:val="00070272"/>
    <w:rsid w:val="000E009E"/>
    <w:rsid w:val="00116C03"/>
    <w:rsid w:val="00143527"/>
    <w:rsid w:val="00164B2F"/>
    <w:rsid w:val="001A79D6"/>
    <w:rsid w:val="001C6AD0"/>
    <w:rsid w:val="001D485D"/>
    <w:rsid w:val="0021489E"/>
    <w:rsid w:val="00234877"/>
    <w:rsid w:val="00244388"/>
    <w:rsid w:val="002718AF"/>
    <w:rsid w:val="00296856"/>
    <w:rsid w:val="002A5DAB"/>
    <w:rsid w:val="00382698"/>
    <w:rsid w:val="003C4D8F"/>
    <w:rsid w:val="004167FA"/>
    <w:rsid w:val="0045531C"/>
    <w:rsid w:val="004E49C7"/>
    <w:rsid w:val="00550A6F"/>
    <w:rsid w:val="00556D74"/>
    <w:rsid w:val="00563EB2"/>
    <w:rsid w:val="00573124"/>
    <w:rsid w:val="005918DC"/>
    <w:rsid w:val="005956A1"/>
    <w:rsid w:val="005C01B0"/>
    <w:rsid w:val="005D350D"/>
    <w:rsid w:val="005E2E9D"/>
    <w:rsid w:val="005F2114"/>
    <w:rsid w:val="00656DED"/>
    <w:rsid w:val="006929BC"/>
    <w:rsid w:val="00695798"/>
    <w:rsid w:val="006D0E7A"/>
    <w:rsid w:val="006E5B4B"/>
    <w:rsid w:val="0070442F"/>
    <w:rsid w:val="00711699"/>
    <w:rsid w:val="00720A3A"/>
    <w:rsid w:val="00775C45"/>
    <w:rsid w:val="007776C5"/>
    <w:rsid w:val="007832D3"/>
    <w:rsid w:val="00787622"/>
    <w:rsid w:val="00793A58"/>
    <w:rsid w:val="007B1981"/>
    <w:rsid w:val="007C35BC"/>
    <w:rsid w:val="007C7E73"/>
    <w:rsid w:val="007D6EC5"/>
    <w:rsid w:val="007E1C68"/>
    <w:rsid w:val="00806B9A"/>
    <w:rsid w:val="008832B3"/>
    <w:rsid w:val="00883EDC"/>
    <w:rsid w:val="008A30B5"/>
    <w:rsid w:val="00902754"/>
    <w:rsid w:val="00931C30"/>
    <w:rsid w:val="0095430D"/>
    <w:rsid w:val="00982428"/>
    <w:rsid w:val="009877BB"/>
    <w:rsid w:val="009D7CA4"/>
    <w:rsid w:val="00A04E75"/>
    <w:rsid w:val="00A2772E"/>
    <w:rsid w:val="00A67FA2"/>
    <w:rsid w:val="00AA48C9"/>
    <w:rsid w:val="00AE7A00"/>
    <w:rsid w:val="00B07F10"/>
    <w:rsid w:val="00B12B04"/>
    <w:rsid w:val="00B33255"/>
    <w:rsid w:val="00BB1E74"/>
    <w:rsid w:val="00BC2389"/>
    <w:rsid w:val="00BD722A"/>
    <w:rsid w:val="00C17E11"/>
    <w:rsid w:val="00C33666"/>
    <w:rsid w:val="00C54AC1"/>
    <w:rsid w:val="00C54E66"/>
    <w:rsid w:val="00CA3974"/>
    <w:rsid w:val="00CD78EF"/>
    <w:rsid w:val="00CE2D17"/>
    <w:rsid w:val="00D04A62"/>
    <w:rsid w:val="00D14380"/>
    <w:rsid w:val="00D169BE"/>
    <w:rsid w:val="00D372F6"/>
    <w:rsid w:val="00D8290D"/>
    <w:rsid w:val="00D960BB"/>
    <w:rsid w:val="00DB2AB8"/>
    <w:rsid w:val="00DB70A7"/>
    <w:rsid w:val="00DC2F5D"/>
    <w:rsid w:val="00DE1F2F"/>
    <w:rsid w:val="00DF45A7"/>
    <w:rsid w:val="00E0048F"/>
    <w:rsid w:val="00E04162"/>
    <w:rsid w:val="00E06FB8"/>
    <w:rsid w:val="00E31408"/>
    <w:rsid w:val="00E5239F"/>
    <w:rsid w:val="00E92B08"/>
    <w:rsid w:val="00EA4329"/>
    <w:rsid w:val="00EB489F"/>
    <w:rsid w:val="00EB71F6"/>
    <w:rsid w:val="00ED6148"/>
    <w:rsid w:val="00EF6F8A"/>
    <w:rsid w:val="00EF7AA1"/>
    <w:rsid w:val="00F02BA2"/>
    <w:rsid w:val="00F17C18"/>
    <w:rsid w:val="00F31285"/>
    <w:rsid w:val="00F5229F"/>
    <w:rsid w:val="00F6590B"/>
    <w:rsid w:val="00F67EAD"/>
    <w:rsid w:val="00F80ED2"/>
    <w:rsid w:val="00FA4F0E"/>
    <w:rsid w:val="00FF7B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BF9465"/>
  <w15:docId w15:val="{4F22FDD7-5377-4989-8E26-92DFD88D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91"/>
      <w:ind w:left="752" w:hanging="528"/>
    </w:pPr>
  </w:style>
  <w:style w:type="paragraph" w:customStyle="1" w:styleId="TableParagraph">
    <w:name w:val="Table Paragraph"/>
    <w:basedOn w:val="a"/>
    <w:uiPriority w:val="1"/>
    <w:qFormat/>
    <w:pPr>
      <w:spacing w:before="49"/>
      <w:ind w:left="196"/>
    </w:pPr>
  </w:style>
  <w:style w:type="paragraph" w:styleId="a5">
    <w:name w:val="header"/>
    <w:basedOn w:val="a"/>
    <w:link w:val="a6"/>
    <w:uiPriority w:val="99"/>
    <w:unhideWhenUsed/>
    <w:rsid w:val="00775C45"/>
    <w:pPr>
      <w:tabs>
        <w:tab w:val="center" w:pos="4252"/>
        <w:tab w:val="right" w:pos="8504"/>
      </w:tabs>
      <w:snapToGrid w:val="0"/>
    </w:pPr>
  </w:style>
  <w:style w:type="character" w:customStyle="1" w:styleId="a6">
    <w:name w:val="ヘッダー (文字)"/>
    <w:basedOn w:val="a0"/>
    <w:link w:val="a5"/>
    <w:uiPriority w:val="99"/>
    <w:rsid w:val="00775C45"/>
    <w:rPr>
      <w:rFonts w:ascii="ＭＳ 明朝" w:eastAsia="ＭＳ 明朝" w:hAnsi="ＭＳ 明朝" w:cs="ＭＳ 明朝"/>
    </w:rPr>
  </w:style>
  <w:style w:type="paragraph" w:styleId="a7">
    <w:name w:val="footer"/>
    <w:basedOn w:val="a"/>
    <w:link w:val="a8"/>
    <w:uiPriority w:val="99"/>
    <w:unhideWhenUsed/>
    <w:rsid w:val="00775C45"/>
    <w:pPr>
      <w:tabs>
        <w:tab w:val="center" w:pos="4252"/>
        <w:tab w:val="right" w:pos="8504"/>
      </w:tabs>
      <w:snapToGrid w:val="0"/>
    </w:pPr>
  </w:style>
  <w:style w:type="character" w:customStyle="1" w:styleId="a8">
    <w:name w:val="フッター (文字)"/>
    <w:basedOn w:val="a0"/>
    <w:link w:val="a7"/>
    <w:uiPriority w:val="99"/>
    <w:rsid w:val="00775C45"/>
    <w:rPr>
      <w:rFonts w:ascii="ＭＳ 明朝" w:eastAsia="ＭＳ 明朝" w:hAnsi="ＭＳ 明朝" w:cs="ＭＳ 明朝"/>
    </w:rPr>
  </w:style>
  <w:style w:type="paragraph" w:styleId="a9">
    <w:name w:val="Balloon Text"/>
    <w:basedOn w:val="a"/>
    <w:link w:val="aa"/>
    <w:uiPriority w:val="99"/>
    <w:semiHidden/>
    <w:unhideWhenUsed/>
    <w:rsid w:val="00EB489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B489F"/>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6929BC"/>
  </w:style>
  <w:style w:type="character" w:customStyle="1" w:styleId="ac">
    <w:name w:val="日付 (文字)"/>
    <w:basedOn w:val="a0"/>
    <w:link w:val="ab"/>
    <w:uiPriority w:val="99"/>
    <w:semiHidden/>
    <w:rsid w:val="006929BC"/>
    <w:rPr>
      <w:rFonts w:ascii="ＭＳ 明朝" w:eastAsia="ＭＳ 明朝" w:hAnsi="ＭＳ 明朝" w:cs="ＭＳ 明朝"/>
    </w:rPr>
  </w:style>
  <w:style w:type="character" w:styleId="ad">
    <w:name w:val="annotation reference"/>
    <w:basedOn w:val="a0"/>
    <w:uiPriority w:val="99"/>
    <w:semiHidden/>
    <w:unhideWhenUsed/>
    <w:rsid w:val="00FA4F0E"/>
    <w:rPr>
      <w:sz w:val="18"/>
      <w:szCs w:val="18"/>
    </w:rPr>
  </w:style>
  <w:style w:type="paragraph" w:styleId="ae">
    <w:name w:val="annotation text"/>
    <w:basedOn w:val="a"/>
    <w:link w:val="af"/>
    <w:uiPriority w:val="99"/>
    <w:semiHidden/>
    <w:unhideWhenUsed/>
    <w:rsid w:val="00FA4F0E"/>
  </w:style>
  <w:style w:type="character" w:customStyle="1" w:styleId="af">
    <w:name w:val="コメント文字列 (文字)"/>
    <w:basedOn w:val="a0"/>
    <w:link w:val="ae"/>
    <w:uiPriority w:val="99"/>
    <w:semiHidden/>
    <w:rsid w:val="00FA4F0E"/>
    <w:rPr>
      <w:rFonts w:ascii="ＭＳ 明朝" w:eastAsia="ＭＳ 明朝" w:hAnsi="ＭＳ 明朝" w:cs="ＭＳ 明朝"/>
    </w:rPr>
  </w:style>
  <w:style w:type="paragraph" w:styleId="af0">
    <w:name w:val="annotation subject"/>
    <w:basedOn w:val="ae"/>
    <w:next w:val="ae"/>
    <w:link w:val="af1"/>
    <w:uiPriority w:val="99"/>
    <w:semiHidden/>
    <w:unhideWhenUsed/>
    <w:rsid w:val="00FA4F0E"/>
    <w:rPr>
      <w:b/>
      <w:bCs/>
    </w:rPr>
  </w:style>
  <w:style w:type="character" w:customStyle="1" w:styleId="af1">
    <w:name w:val="コメント内容 (文字)"/>
    <w:basedOn w:val="af"/>
    <w:link w:val="af0"/>
    <w:uiPriority w:val="99"/>
    <w:semiHidden/>
    <w:rsid w:val="00FA4F0E"/>
    <w:rPr>
      <w:rFonts w:ascii="ＭＳ 明朝" w:eastAsia="ＭＳ 明朝" w:hAnsi="ＭＳ 明朝" w:cs="ＭＳ 明朝"/>
      <w:b/>
      <w:bCs/>
    </w:rPr>
  </w:style>
  <w:style w:type="paragraph" w:styleId="af2">
    <w:name w:val="Revision"/>
    <w:hidden/>
    <w:uiPriority w:val="99"/>
    <w:semiHidden/>
    <w:rsid w:val="00D8290D"/>
    <w:pPr>
      <w:widowControl/>
      <w:autoSpaceDE/>
      <w:autoSpaceDN/>
    </w:pPr>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118675">
      <w:bodyDiv w:val="1"/>
      <w:marLeft w:val="0"/>
      <w:marRight w:val="0"/>
      <w:marTop w:val="0"/>
      <w:marBottom w:val="0"/>
      <w:divBdr>
        <w:top w:val="none" w:sz="0" w:space="0" w:color="auto"/>
        <w:left w:val="none" w:sz="0" w:space="0" w:color="auto"/>
        <w:bottom w:val="none" w:sz="0" w:space="0" w:color="auto"/>
        <w:right w:val="none" w:sz="0" w:space="0" w:color="auto"/>
      </w:divBdr>
      <w:divsChild>
        <w:div w:id="1598907211">
          <w:marLeft w:val="2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2023-10-03T06:35:00Z</cp:lastPrinted>
  <dcterms:created xsi:type="dcterms:W3CDTF">2026-10-20T05:51:00Z</dcterms:created>
  <dcterms:modified xsi:type="dcterms:W3CDTF">2026-10-20T05:51:00Z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2021-05-26T00:00:00Z</vt:filetime>
  </property>
  <property fmtid="{D5CDD505-2E9C-101B-9397-08002B2CF9AE}" pid="3" name="Creator">
    <vt:lpwstr>Word 用 Acrobat PDFMaker 17</vt:lpwstr>
  </property>
  <property fmtid="{D5CDD505-2E9C-101B-9397-08002B2CF9AE}" pid="4" name="LastSaved">
    <vt:filetime>2021-10-01T00:00:00Z</vt:filetime>
  </property>
</Properties>
</file>