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A81A" w14:textId="77777777" w:rsidR="0001432A" w:rsidRDefault="0001432A" w:rsidP="0001432A">
      <w:pPr>
        <w:autoSpaceDE w:val="0"/>
        <w:autoSpaceDN w:val="0"/>
        <w:adjustRightInd w:val="0"/>
        <w:spacing w:line="420" w:lineRule="atLeast"/>
        <w:ind w:left="84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○横浜市介護保険条例等施行規則</w:t>
      </w:r>
    </w:p>
    <w:p w14:paraId="2809D440" w14:textId="77777777" w:rsidR="0001432A" w:rsidRDefault="0001432A" w:rsidP="0001432A">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w:t>
      </w:r>
    </w:p>
    <w:p w14:paraId="1C2056D2" w14:textId="77777777" w:rsidR="0001432A" w:rsidRDefault="0001432A" w:rsidP="0001432A">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規則第</w:t>
      </w:r>
      <w:r>
        <w:rPr>
          <w:rFonts w:ascii="Century" w:eastAsia="ＭＳ 明朝" w:hAnsi="ＭＳ 明朝" w:cs="ＭＳ 明朝"/>
          <w:color w:val="000000"/>
          <w:kern w:val="0"/>
          <w:szCs w:val="21"/>
        </w:rPr>
        <w:t>44</w:t>
      </w:r>
      <w:r>
        <w:rPr>
          <w:rFonts w:ascii="Century" w:eastAsia="ＭＳ 明朝" w:hAnsi="ＭＳ 明朝" w:cs="ＭＳ 明朝" w:hint="eastAsia"/>
          <w:color w:val="000000"/>
          <w:kern w:val="0"/>
          <w:szCs w:val="21"/>
        </w:rPr>
        <w:t>号</w:t>
      </w:r>
    </w:p>
    <w:p w14:paraId="1FAF7947"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横浜市介護保険条例等施行規則をここに公布する。</w:t>
      </w:r>
    </w:p>
    <w:p w14:paraId="29CC5B1B"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横浜市介護保険条例等施行規則</w:t>
      </w:r>
    </w:p>
    <w:p w14:paraId="1FCFEB22"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14:paraId="067C466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介護保険法（平成９年法律第</w:t>
      </w:r>
      <w:r>
        <w:rPr>
          <w:rFonts w:ascii="Century" w:eastAsia="ＭＳ 明朝" w:hAnsi="ＭＳ 明朝" w:cs="ＭＳ 明朝"/>
          <w:color w:val="000000"/>
          <w:kern w:val="0"/>
          <w:szCs w:val="21"/>
        </w:rPr>
        <w:t>123</w:t>
      </w:r>
      <w:r>
        <w:rPr>
          <w:rFonts w:ascii="Century" w:eastAsia="ＭＳ 明朝" w:hAnsi="ＭＳ 明朝" w:cs="ＭＳ 明朝" w:hint="eastAsia"/>
          <w:color w:val="000000"/>
          <w:kern w:val="0"/>
          <w:szCs w:val="21"/>
        </w:rPr>
        <w:t>号。以下「法」という。）及び横浜市介護保険条例（平成</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年３月横浜市条例第</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号。以下「条例」という。）の施行について必要な事項は、別に定めがあるもののほか、この規則の定めるところによる。</w:t>
      </w:r>
    </w:p>
    <w:p w14:paraId="68A5A918"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（用語の定義）</w:t>
      </w:r>
    </w:p>
    <w:p w14:paraId="3654E91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この規則における用語の意義は、この規則において定めるもののほか、法及び条例の例による。</w:t>
      </w:r>
    </w:p>
    <w:p w14:paraId="727EFC5B"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（副会長）</w:t>
      </w:r>
    </w:p>
    <w:p w14:paraId="0CA42992"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横浜市介護認定審査会（以下「認定審査会」という。）に副会長を２人置き、委員のうちから会長が指名する。</w:t>
      </w:r>
    </w:p>
    <w:p w14:paraId="10DB78E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会長に事故があるとき、又は会長が欠けたときは、あらかじめ会長が指名する副会長が、その職務を代理する。</w:t>
      </w:r>
    </w:p>
    <w:p w14:paraId="4EBA8FA9"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（認定審査会の招集手続）</w:t>
      </w:r>
    </w:p>
    <w:p w14:paraId="66261A63"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会長が必要があると認めたとき、又は委員の３分の１以上が招集を請求したときは、会長は、認定審査会の会議を招集する。</w:t>
      </w:r>
    </w:p>
    <w:p w14:paraId="5ECF398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会長は、認定審査会の会議の１週間前までに、その会議の期日、場所及び審議事項を委員に通知しなければならない。ただし、やむを得ない理由があるときは、この限りでない。</w:t>
      </w:r>
    </w:p>
    <w:p w14:paraId="4EDFE483"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（合議体の数及び委員の定数）</w:t>
      </w:r>
    </w:p>
    <w:p w14:paraId="7E4E4CF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介護保険法施行令（平成</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年政令第</w:t>
      </w:r>
      <w:r>
        <w:rPr>
          <w:rFonts w:ascii="Century" w:eastAsia="ＭＳ 明朝" w:hAnsi="ＭＳ 明朝" w:cs="ＭＳ 明朝"/>
          <w:color w:val="000000"/>
          <w:kern w:val="0"/>
          <w:szCs w:val="21"/>
        </w:rPr>
        <w:t>412</w:t>
      </w:r>
      <w:r>
        <w:rPr>
          <w:rFonts w:ascii="Century" w:eastAsia="ＭＳ 明朝" w:hAnsi="ＭＳ 明朝" w:cs="ＭＳ 明朝" w:hint="eastAsia"/>
          <w:color w:val="000000"/>
          <w:kern w:val="0"/>
          <w:szCs w:val="21"/>
        </w:rPr>
        <w:t>号）第９条第１項に規定する合議体（以下「合議体」という。）の数は、</w:t>
      </w:r>
      <w:r>
        <w:rPr>
          <w:rFonts w:ascii="Century" w:eastAsia="ＭＳ 明朝" w:hAnsi="ＭＳ 明朝" w:cs="ＭＳ 明朝"/>
          <w:color w:val="000000"/>
          <w:kern w:val="0"/>
          <w:szCs w:val="21"/>
        </w:rPr>
        <w:t>180</w:t>
      </w:r>
      <w:r>
        <w:rPr>
          <w:rFonts w:ascii="Century" w:eastAsia="ＭＳ 明朝" w:hAnsi="ＭＳ 明朝" w:cs="ＭＳ 明朝" w:hint="eastAsia"/>
          <w:color w:val="000000"/>
          <w:kern w:val="0"/>
          <w:szCs w:val="21"/>
        </w:rPr>
        <w:t>以内とし、会長がこれを定める。</w:t>
      </w:r>
    </w:p>
    <w:p w14:paraId="1CEB24E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合議体を構成する委員の定数は、５人とする。</w:t>
      </w:r>
    </w:p>
    <w:p w14:paraId="03F379EE"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・一部改正）</w:t>
      </w:r>
    </w:p>
    <w:p w14:paraId="2E9941EE"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（合議体の長の職務代理）</w:t>
      </w:r>
    </w:p>
    <w:p w14:paraId="4883103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合議体の長は、合議体を代理し、会務を総理する。</w:t>
      </w:r>
    </w:p>
    <w:p w14:paraId="6711F62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合議体の長に事故があるとき、又は合議体の長が欠けたときは、あらかじめ合議体の</w:t>
      </w:r>
      <w:r>
        <w:rPr>
          <w:rFonts w:ascii="Century" w:eastAsia="ＭＳ 明朝" w:hAnsi="ＭＳ 明朝" w:cs="ＭＳ 明朝" w:hint="eastAsia"/>
          <w:color w:val="000000"/>
          <w:kern w:val="0"/>
          <w:szCs w:val="21"/>
        </w:rPr>
        <w:lastRenderedPageBreak/>
        <w:t>長の指名する委員が、その職務を代理する。</w:t>
      </w:r>
    </w:p>
    <w:p w14:paraId="371C3C43"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（合議体の招集手続）</w:t>
      </w:r>
    </w:p>
    <w:p w14:paraId="51409BD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合議体の会議は、合議体の長が招集する。</w:t>
      </w:r>
    </w:p>
    <w:p w14:paraId="36A8A96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合議体の長は、合議体の会議の３日前までに、その会議の期日、場所及び審議事項を合議体の委員に通知しなければならない。ただし、やむを得ない理由があるときは、この限りでない。</w:t>
      </w:r>
    </w:p>
    <w:p w14:paraId="7F78BE9E"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（被保険者でない被保護者等に対する審査及び判定）</w:t>
      </w:r>
    </w:p>
    <w:p w14:paraId="5635B58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認定審査会は、次に掲げる者についても、要介護認定、要介護更新認定、法第</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条第２項において準用する法第</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条第７項若しくは第</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条第１項の規定による要介護状態区分の変更の認定、要支援認定、要支援更新認定又は法第</w:t>
      </w:r>
      <w:r>
        <w:rPr>
          <w:rFonts w:ascii="Century" w:eastAsia="ＭＳ 明朝" w:hAnsi="ＭＳ 明朝" w:cs="ＭＳ 明朝"/>
          <w:color w:val="000000"/>
          <w:kern w:val="0"/>
          <w:szCs w:val="21"/>
        </w:rPr>
        <w:t>33</w:t>
      </w:r>
      <w:r>
        <w:rPr>
          <w:rFonts w:ascii="Century" w:eastAsia="ＭＳ 明朝" w:hAnsi="ＭＳ 明朝" w:cs="ＭＳ 明朝" w:hint="eastAsia"/>
          <w:color w:val="000000"/>
          <w:kern w:val="0"/>
          <w:szCs w:val="21"/>
        </w:rPr>
        <w:t>条の２第２項において準用する法第</w:t>
      </w:r>
      <w:r>
        <w:rPr>
          <w:rFonts w:ascii="Century" w:eastAsia="ＭＳ 明朝" w:hAnsi="ＭＳ 明朝" w:cs="ＭＳ 明朝"/>
          <w:color w:val="000000"/>
          <w:kern w:val="0"/>
          <w:szCs w:val="21"/>
        </w:rPr>
        <w:t>32</w:t>
      </w:r>
      <w:r>
        <w:rPr>
          <w:rFonts w:ascii="Century" w:eastAsia="ＭＳ 明朝" w:hAnsi="ＭＳ 明朝" w:cs="ＭＳ 明朝" w:hint="eastAsia"/>
          <w:color w:val="000000"/>
          <w:kern w:val="0"/>
          <w:szCs w:val="21"/>
        </w:rPr>
        <w:t>条第６項若しくは第</w:t>
      </w:r>
      <w:r>
        <w:rPr>
          <w:rFonts w:ascii="Century" w:eastAsia="ＭＳ 明朝" w:hAnsi="ＭＳ 明朝" w:cs="ＭＳ 明朝"/>
          <w:color w:val="000000"/>
          <w:kern w:val="0"/>
          <w:szCs w:val="21"/>
        </w:rPr>
        <w:t>33</w:t>
      </w:r>
      <w:r>
        <w:rPr>
          <w:rFonts w:ascii="Century" w:eastAsia="ＭＳ 明朝" w:hAnsi="ＭＳ 明朝" w:cs="ＭＳ 明朝" w:hint="eastAsia"/>
          <w:color w:val="000000"/>
          <w:kern w:val="0"/>
          <w:szCs w:val="21"/>
        </w:rPr>
        <w:t>条の３第１項の規定による要支援状態区分の変更の認定（以下「要介護認定等」という。）の審査及び判定を行えるものとする。</w:t>
      </w:r>
    </w:p>
    <w:p w14:paraId="6582A954"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w:t>
      </w:r>
      <w:r>
        <w:rPr>
          <w:rFonts w:ascii="Century" w:eastAsia="ＭＳ 明朝" w:hAnsi="ＭＳ 明朝" w:cs="ＭＳ 明朝"/>
          <w:color w:val="000000"/>
          <w:kern w:val="0"/>
          <w:szCs w:val="21"/>
        </w:rPr>
        <w:t>40</w:t>
      </w:r>
      <w:r>
        <w:rPr>
          <w:rFonts w:ascii="Century" w:eastAsia="ＭＳ 明朝" w:hAnsi="ＭＳ 明朝" w:cs="ＭＳ 明朝" w:hint="eastAsia"/>
          <w:color w:val="000000"/>
          <w:kern w:val="0"/>
          <w:szCs w:val="21"/>
        </w:rPr>
        <w:t>歳以上</w:t>
      </w:r>
      <w:r>
        <w:rPr>
          <w:rFonts w:ascii="Century" w:eastAsia="ＭＳ 明朝" w:hAnsi="ＭＳ 明朝" w:cs="ＭＳ 明朝"/>
          <w:color w:val="000000"/>
          <w:kern w:val="0"/>
          <w:szCs w:val="21"/>
        </w:rPr>
        <w:t>65</w:t>
      </w:r>
      <w:r>
        <w:rPr>
          <w:rFonts w:ascii="Century" w:eastAsia="ＭＳ 明朝" w:hAnsi="ＭＳ 明朝" w:cs="ＭＳ 明朝" w:hint="eastAsia"/>
          <w:color w:val="000000"/>
          <w:kern w:val="0"/>
          <w:szCs w:val="21"/>
        </w:rPr>
        <w:t>歳未満の医療保険に加入していない生活保護法（昭和</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144</w:t>
      </w:r>
      <w:r>
        <w:rPr>
          <w:rFonts w:ascii="Century" w:eastAsia="ＭＳ 明朝" w:hAnsi="ＭＳ 明朝" w:cs="ＭＳ 明朝" w:hint="eastAsia"/>
          <w:color w:val="000000"/>
          <w:kern w:val="0"/>
          <w:szCs w:val="21"/>
        </w:rPr>
        <w:t>号）第６条第１項に規定する被保護者</w:t>
      </w:r>
    </w:p>
    <w:p w14:paraId="60A6E3D0"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介護保険法施行法（平成９年法律第</w:t>
      </w:r>
      <w:r>
        <w:rPr>
          <w:rFonts w:ascii="Century" w:eastAsia="ＭＳ 明朝" w:hAnsi="ＭＳ 明朝" w:cs="ＭＳ 明朝"/>
          <w:color w:val="000000"/>
          <w:kern w:val="0"/>
          <w:szCs w:val="21"/>
        </w:rPr>
        <w:t>124</w:t>
      </w:r>
      <w:r>
        <w:rPr>
          <w:rFonts w:ascii="Century" w:eastAsia="ＭＳ 明朝" w:hAnsi="ＭＳ 明朝" w:cs="ＭＳ 明朝" w:hint="eastAsia"/>
          <w:color w:val="000000"/>
          <w:kern w:val="0"/>
          <w:szCs w:val="21"/>
        </w:rPr>
        <w:t>号）第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条第１項の規定により介護保険の被保険者としない者</w:t>
      </w:r>
    </w:p>
    <w:p w14:paraId="7D7E9CC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前項の規定による審査及び判定の手続は、被保険者に対する審査及び判定の手続の例による。</w:t>
      </w:r>
    </w:p>
    <w:p w14:paraId="7D511538"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・一部改正）</w:t>
      </w:r>
    </w:p>
    <w:p w14:paraId="2AA7F5AA"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（認定審査会の庶務）</w:t>
      </w:r>
    </w:p>
    <w:p w14:paraId="0888390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認定審査会の庶務は、健康福祉局において処理する。</w:t>
      </w:r>
    </w:p>
    <w:p w14:paraId="6D0072D8"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・一部改正）</w:t>
      </w:r>
    </w:p>
    <w:p w14:paraId="4542B63D"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（認定審査会に係る委任）</w:t>
      </w:r>
    </w:p>
    <w:p w14:paraId="2B56200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この規則に定めるもののほか、認定審査会の運営に関し必要な事項は、会長が定める。</w:t>
      </w:r>
    </w:p>
    <w:p w14:paraId="221836B1"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（被保険者証の更新）</w:t>
      </w:r>
    </w:p>
    <w:p w14:paraId="15F6DEF9"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区長は、介護保険法施行規則（平成</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年厚生省令第</w:t>
      </w:r>
      <w:r>
        <w:rPr>
          <w:rFonts w:ascii="Century" w:eastAsia="ＭＳ 明朝" w:hAnsi="ＭＳ 明朝" w:cs="ＭＳ 明朝"/>
          <w:color w:val="000000"/>
          <w:kern w:val="0"/>
          <w:szCs w:val="21"/>
        </w:rPr>
        <w:t>36</w:t>
      </w:r>
      <w:r>
        <w:rPr>
          <w:rFonts w:ascii="Century" w:eastAsia="ＭＳ 明朝" w:hAnsi="ＭＳ 明朝" w:cs="ＭＳ 明朝" w:hint="eastAsia"/>
          <w:color w:val="000000"/>
          <w:kern w:val="0"/>
          <w:szCs w:val="21"/>
        </w:rPr>
        <w:t>号。以下「法施行規則」という。）第</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条第１項の規定により、介護保険被保険者証（以下「被保険者証」という。）の更新をしようとするときは、あらかじめ、その期日その他必要な事項を公告するものとする。</w:t>
      </w:r>
    </w:p>
    <w:p w14:paraId="3AD4B28D"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・一部改正）</w:t>
      </w:r>
    </w:p>
    <w:p w14:paraId="0CD298A1"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（資格者証）</w:t>
      </w:r>
    </w:p>
    <w:p w14:paraId="0635FDF5"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区長は、被保険者が次のいずれかに該当するときは、被保険者の申請により一定の期間を限って、介護保険資格者証（第１号様式）を交付することができる。</w:t>
      </w:r>
    </w:p>
    <w:p w14:paraId="605C4C96"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法第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条第３項の規定により被保険者証の交付を申請中で、いまだその交付を受けていないとき、又は被保険者証の再交付を申請中で、いまだその再交付を受けていないとき。</w:t>
      </w:r>
    </w:p>
    <w:p w14:paraId="4FF2F341"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被保険者証の記載事項の訂正のため、又は被保険者証の更新のため被保険者証を区長に提出中であるとき。</w:t>
      </w:r>
    </w:p>
    <w:p w14:paraId="366AD982"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その他区長が特に必要と認めたとき。</w:t>
      </w:r>
    </w:p>
    <w:p w14:paraId="3C272259"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前項の申請は、当該被保険者の氏名及び住所その他市長が必要と認める事項を記載した申請書によるものとする。</w:t>
      </w:r>
    </w:p>
    <w:p w14:paraId="445D8D2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第１項の規定にかかわらず、区長は、被保険者が要介護認定等の申請等のため被保険者証を区長に提出したときは、同項の申請なしに一定の期間を限って、介護保険資格者証を交付することができる。この場合において、区長が当該被保険者証に介護保険資格者証である旨及び介護保険資格者証としての有効期間を記載したときは、当該被保険者証をもって介護保険資格者証とすることができる。</w:t>
      </w:r>
    </w:p>
    <w:p w14:paraId="53FD867B"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33</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・一部改正）</w:t>
      </w:r>
    </w:p>
    <w:p w14:paraId="401D110C"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（被保険者証の無効）</w:t>
      </w:r>
    </w:p>
    <w:p w14:paraId="3623D692"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被保険者証は、次のいずれかに該当するときは、これを無効とする。</w:t>
      </w:r>
    </w:p>
    <w:p w14:paraId="17EB7762"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被保険者が法令の規定により、その資格を喪失したとき。</w:t>
      </w:r>
    </w:p>
    <w:p w14:paraId="3F4FA3FF"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亡失したとき。</w:t>
      </w:r>
    </w:p>
    <w:p w14:paraId="6D534CB8"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更新を受けなかったとき。</w:t>
      </w:r>
    </w:p>
    <w:p w14:paraId="2FB31BF1"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被保険者が正当な理由なく、記載内容を変更したとき。</w:t>
      </w:r>
    </w:p>
    <w:p w14:paraId="0543B203"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・一部改正）</w:t>
      </w:r>
    </w:p>
    <w:p w14:paraId="1110DF2E"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（被保険者の転出に係る受給資格証明書）</w:t>
      </w:r>
    </w:p>
    <w:p w14:paraId="4F4EA32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　区長は、被保険者が次のいずれかに該当するときは、法第</w:t>
      </w:r>
      <w:r>
        <w:rPr>
          <w:rFonts w:ascii="Century" w:eastAsia="ＭＳ 明朝" w:hAnsi="ＭＳ 明朝" w:cs="ＭＳ 明朝"/>
          <w:color w:val="000000"/>
          <w:kern w:val="0"/>
          <w:szCs w:val="21"/>
        </w:rPr>
        <w:t>36</w:t>
      </w:r>
      <w:r>
        <w:rPr>
          <w:rFonts w:ascii="Century" w:eastAsia="ＭＳ 明朝" w:hAnsi="ＭＳ 明朝" w:cs="ＭＳ 明朝" w:hint="eastAsia"/>
          <w:color w:val="000000"/>
          <w:kern w:val="0"/>
          <w:szCs w:val="21"/>
        </w:rPr>
        <w:t>条に規定する書面として、介護保険受給資格証明書（第２号様式。以下「受給資格証明書」という。）を交付することができる。</w:t>
      </w:r>
    </w:p>
    <w:p w14:paraId="16D50467"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本市において要介護認定等を受けている者が市外に転出するとき。</w:t>
      </w:r>
    </w:p>
    <w:p w14:paraId="0516ADFA"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本市において要介護認定等の申請等の手続中であり、かつ、その認定のための手続のうち法第</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条第２項（法第</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条第４項、第</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条第２項及び第</w:t>
      </w:r>
      <w:r>
        <w:rPr>
          <w:rFonts w:ascii="Century" w:eastAsia="ＭＳ 明朝" w:hAnsi="ＭＳ 明朝" w:cs="ＭＳ 明朝"/>
          <w:color w:val="000000"/>
          <w:kern w:val="0"/>
          <w:szCs w:val="21"/>
        </w:rPr>
        <w:t>32</w:t>
      </w:r>
      <w:r>
        <w:rPr>
          <w:rFonts w:ascii="Century" w:eastAsia="ＭＳ 明朝" w:hAnsi="ＭＳ 明朝" w:cs="ＭＳ 明朝" w:hint="eastAsia"/>
          <w:color w:val="000000"/>
          <w:kern w:val="0"/>
          <w:szCs w:val="21"/>
        </w:rPr>
        <w:t>条第２項（法第</w:t>
      </w:r>
      <w:r>
        <w:rPr>
          <w:rFonts w:ascii="Century" w:eastAsia="ＭＳ 明朝" w:hAnsi="ＭＳ 明朝" w:cs="ＭＳ 明朝"/>
          <w:color w:val="000000"/>
          <w:kern w:val="0"/>
          <w:szCs w:val="21"/>
        </w:rPr>
        <w:t>33</w:t>
      </w:r>
      <w:r>
        <w:rPr>
          <w:rFonts w:ascii="Century" w:eastAsia="ＭＳ 明朝" w:hAnsi="ＭＳ 明朝" w:cs="ＭＳ 明朝" w:hint="eastAsia"/>
          <w:color w:val="000000"/>
          <w:kern w:val="0"/>
          <w:szCs w:val="21"/>
        </w:rPr>
        <w:lastRenderedPageBreak/>
        <w:t>条第４項及び第</w:t>
      </w:r>
      <w:r>
        <w:rPr>
          <w:rFonts w:ascii="Century" w:eastAsia="ＭＳ 明朝" w:hAnsi="ＭＳ 明朝" w:cs="ＭＳ 明朝"/>
          <w:color w:val="000000"/>
          <w:kern w:val="0"/>
          <w:szCs w:val="21"/>
        </w:rPr>
        <w:t>33</w:t>
      </w:r>
      <w:r>
        <w:rPr>
          <w:rFonts w:ascii="Century" w:eastAsia="ＭＳ 明朝" w:hAnsi="ＭＳ 明朝" w:cs="ＭＳ 明朝" w:hint="eastAsia"/>
          <w:color w:val="000000"/>
          <w:kern w:val="0"/>
          <w:szCs w:val="21"/>
        </w:rPr>
        <w:t>条の２第２項において準用する場合を含む。）において準用する場合を含む。）に規定する調査（以下「訪問調査」という。）を受けた者が市外に転出するとき。</w:t>
      </w:r>
    </w:p>
    <w:p w14:paraId="521CF90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前項第２号に規定する場合においては、当該受給資格証明書に要介護認定等の申請等の手続中であり、かつ、訪問調査を受けた旨を明記するものとする。</w:t>
      </w:r>
    </w:p>
    <w:p w14:paraId="3C8A7E00"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区長は、前項の規定により受給資格証明書を交付した者について要介護認定等を行ったときは、速やかに、その者の転出先の住所に当該要介護認定等の内容を記載した受給資格証明書を送付するものとする。</w:t>
      </w:r>
    </w:p>
    <w:p w14:paraId="28109487"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・一部改正）</w:t>
      </w:r>
    </w:p>
    <w:p w14:paraId="1F1EC04F"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（負担限度額に係る認定）</w:t>
      </w:r>
    </w:p>
    <w:p w14:paraId="79C45230"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　要介護被保険者等が、法施行規則第</w:t>
      </w:r>
      <w:r>
        <w:rPr>
          <w:rFonts w:ascii="Century" w:eastAsia="ＭＳ 明朝" w:hAnsi="ＭＳ 明朝" w:cs="ＭＳ 明朝"/>
          <w:color w:val="000000"/>
          <w:kern w:val="0"/>
          <w:szCs w:val="21"/>
        </w:rPr>
        <w:t>83</w:t>
      </w:r>
      <w:r>
        <w:rPr>
          <w:rFonts w:ascii="Century" w:eastAsia="ＭＳ 明朝" w:hAnsi="ＭＳ 明朝" w:cs="ＭＳ 明朝" w:hint="eastAsia"/>
          <w:color w:val="000000"/>
          <w:kern w:val="0"/>
          <w:szCs w:val="21"/>
        </w:rPr>
        <w:t>条の６第１項（法施行規則第</w:t>
      </w:r>
      <w:r>
        <w:rPr>
          <w:rFonts w:ascii="Century" w:eastAsia="ＭＳ 明朝" w:hAnsi="ＭＳ 明朝" w:cs="ＭＳ 明朝"/>
          <w:color w:val="000000"/>
          <w:kern w:val="0"/>
          <w:szCs w:val="21"/>
        </w:rPr>
        <w:t>97</w:t>
      </w:r>
      <w:r>
        <w:rPr>
          <w:rFonts w:ascii="Century" w:eastAsia="ＭＳ 明朝" w:hAnsi="ＭＳ 明朝" w:cs="ＭＳ 明朝" w:hint="eastAsia"/>
          <w:color w:val="000000"/>
          <w:kern w:val="0"/>
          <w:szCs w:val="21"/>
        </w:rPr>
        <w:t>条の４及び第</w:t>
      </w:r>
      <w:r>
        <w:rPr>
          <w:rFonts w:ascii="Century" w:eastAsia="ＭＳ 明朝" w:hAnsi="ＭＳ 明朝" w:cs="ＭＳ 明朝"/>
          <w:color w:val="000000"/>
          <w:kern w:val="0"/>
          <w:szCs w:val="21"/>
        </w:rPr>
        <w:t>172</w:t>
      </w:r>
      <w:r>
        <w:rPr>
          <w:rFonts w:ascii="Century" w:eastAsia="ＭＳ 明朝" w:hAnsi="ＭＳ 明朝" w:cs="ＭＳ 明朝" w:hint="eastAsia"/>
          <w:color w:val="000000"/>
          <w:kern w:val="0"/>
          <w:szCs w:val="21"/>
        </w:rPr>
        <w:t>条の２において準用する場合を含む。）の規定により負担限度額に係る認定を受けようとするときは、法施行規則第</w:t>
      </w:r>
      <w:r>
        <w:rPr>
          <w:rFonts w:ascii="Century" w:eastAsia="ＭＳ 明朝" w:hAnsi="ＭＳ 明朝" w:cs="ＭＳ 明朝"/>
          <w:color w:val="000000"/>
          <w:kern w:val="0"/>
          <w:szCs w:val="21"/>
        </w:rPr>
        <w:t>83</w:t>
      </w:r>
      <w:r>
        <w:rPr>
          <w:rFonts w:ascii="Century" w:eastAsia="ＭＳ 明朝" w:hAnsi="ＭＳ 明朝" w:cs="ＭＳ 明朝" w:hint="eastAsia"/>
          <w:color w:val="000000"/>
          <w:kern w:val="0"/>
          <w:szCs w:val="21"/>
        </w:rPr>
        <w:t>条の６第１項各号（第６号を除き、法施行規則第</w:t>
      </w:r>
      <w:r>
        <w:rPr>
          <w:rFonts w:ascii="Century" w:eastAsia="ＭＳ 明朝" w:hAnsi="ＭＳ 明朝" w:cs="ＭＳ 明朝"/>
          <w:color w:val="000000"/>
          <w:kern w:val="0"/>
          <w:szCs w:val="21"/>
        </w:rPr>
        <w:t>172</w:t>
      </w:r>
      <w:r>
        <w:rPr>
          <w:rFonts w:ascii="Century" w:eastAsia="ＭＳ 明朝" w:hAnsi="ＭＳ 明朝" w:cs="ＭＳ 明朝" w:hint="eastAsia"/>
          <w:color w:val="000000"/>
          <w:kern w:val="0"/>
          <w:szCs w:val="21"/>
        </w:rPr>
        <w:t>条の２において準用する場合を含む。）又は第</w:t>
      </w:r>
      <w:r>
        <w:rPr>
          <w:rFonts w:ascii="Century" w:eastAsia="ＭＳ 明朝" w:hAnsi="ＭＳ 明朝" w:cs="ＭＳ 明朝"/>
          <w:color w:val="000000"/>
          <w:kern w:val="0"/>
          <w:szCs w:val="21"/>
        </w:rPr>
        <w:t>97</w:t>
      </w:r>
      <w:r>
        <w:rPr>
          <w:rFonts w:ascii="Century" w:eastAsia="ＭＳ 明朝" w:hAnsi="ＭＳ 明朝" w:cs="ＭＳ 明朝" w:hint="eastAsia"/>
          <w:color w:val="000000"/>
          <w:kern w:val="0"/>
          <w:szCs w:val="21"/>
        </w:rPr>
        <w:t>条の４において準用する法施行規則第</w:t>
      </w:r>
      <w:r>
        <w:rPr>
          <w:rFonts w:ascii="Century" w:eastAsia="ＭＳ 明朝" w:hAnsi="ＭＳ 明朝" w:cs="ＭＳ 明朝"/>
          <w:color w:val="000000"/>
          <w:kern w:val="0"/>
          <w:szCs w:val="21"/>
        </w:rPr>
        <w:t>83</w:t>
      </w:r>
      <w:r>
        <w:rPr>
          <w:rFonts w:ascii="Century" w:eastAsia="ＭＳ 明朝" w:hAnsi="ＭＳ 明朝" w:cs="ＭＳ 明朝" w:hint="eastAsia"/>
          <w:color w:val="000000"/>
          <w:kern w:val="0"/>
          <w:szCs w:val="21"/>
        </w:rPr>
        <w:t>条の６第１項第１号、第２号、第５号及び第６号に掲げる事項のほか、市長が必要と認める事項を記載した申請書により、区長に申請しなければならない。</w:t>
      </w:r>
    </w:p>
    <w:p w14:paraId="7B92042E"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88</w:t>
      </w:r>
      <w:r>
        <w:rPr>
          <w:rFonts w:ascii="Century" w:eastAsia="ＭＳ 明朝" w:hAnsi="ＭＳ 明朝" w:cs="ＭＳ 明朝" w:hint="eastAsia"/>
          <w:color w:val="000000"/>
          <w:kern w:val="0"/>
          <w:szCs w:val="21"/>
        </w:rPr>
        <w:t>・一部改正）</w:t>
      </w:r>
    </w:p>
    <w:p w14:paraId="2BB7459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（特定入所者介護サービス費等の不正利得の徴収）</w:t>
      </w:r>
    </w:p>
    <w:p w14:paraId="30F53C1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条の２　要介護被保険者等が、偽りの申請その他不正の行為によって、法第</w:t>
      </w:r>
      <w:r>
        <w:rPr>
          <w:rFonts w:ascii="Century" w:eastAsia="ＭＳ 明朝" w:hAnsi="ＭＳ 明朝" w:cs="ＭＳ 明朝"/>
          <w:color w:val="000000"/>
          <w:kern w:val="0"/>
          <w:szCs w:val="21"/>
        </w:rPr>
        <w:t>51</w:t>
      </w:r>
      <w:r>
        <w:rPr>
          <w:rFonts w:ascii="Century" w:eastAsia="ＭＳ 明朝" w:hAnsi="ＭＳ 明朝" w:cs="ＭＳ 明朝" w:hint="eastAsia"/>
          <w:color w:val="000000"/>
          <w:kern w:val="0"/>
          <w:szCs w:val="21"/>
        </w:rPr>
        <w:t>条の３第１項の規定による特定入所者介護サービス費の支給、法第</w:t>
      </w:r>
      <w:r>
        <w:rPr>
          <w:rFonts w:ascii="Century" w:eastAsia="ＭＳ 明朝" w:hAnsi="ＭＳ 明朝" w:cs="ＭＳ 明朝"/>
          <w:color w:val="000000"/>
          <w:kern w:val="0"/>
          <w:szCs w:val="21"/>
        </w:rPr>
        <w:t>51</w:t>
      </w:r>
      <w:r>
        <w:rPr>
          <w:rFonts w:ascii="Century" w:eastAsia="ＭＳ 明朝" w:hAnsi="ＭＳ 明朝" w:cs="ＭＳ 明朝" w:hint="eastAsia"/>
          <w:color w:val="000000"/>
          <w:kern w:val="0"/>
          <w:szCs w:val="21"/>
        </w:rPr>
        <w:t>条の４第１項の規定による特例特定入所者介護サービス費の支給、法第</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条の３第１項の規定による特定入所者介護予防サービス費の支給又は法第</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条の４第１項の規定による特例特定入所者介護予防サービス費の支給を受けた場合には、法第</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条第１項の規定により、当該要介護被保険者等からその給付の価額の全部又は一部を徴収するほか、次の各号に掲げる場合に応じ、当該各号に定める額の金額を徴収する。</w:t>
      </w:r>
    </w:p>
    <w:p w14:paraId="4B1046AE"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要介護被保険者等及びその配偶者が所有する現金等に関する偽りの申請その他不正の行為（以下「要介護被保険者等に関する不正行為」という。）が行われた場合（次号の規定により特に悪質であると区長が認める場合を除く。）　当該要介護被保険者等に関する不正行為によって支給を受けた特定入所者介護サービス費、特例特定入所者介護サービス費、特定入所者介護予防サービス費又は特例特定入所者介護予防サービス費の額の総額の</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分の</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に相当する額</w:t>
      </w:r>
    </w:p>
    <w:p w14:paraId="4A745DBF"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(2)</w:t>
      </w:r>
      <w:r>
        <w:rPr>
          <w:rFonts w:ascii="Century" w:eastAsia="ＭＳ 明朝" w:hAnsi="ＭＳ 明朝" w:cs="ＭＳ 明朝" w:hint="eastAsia"/>
          <w:color w:val="000000"/>
          <w:kern w:val="0"/>
          <w:szCs w:val="21"/>
        </w:rPr>
        <w:t xml:space="preserve">　要介護被保険者等に関する不正行為が繰り返し行われた場合、要介護被保険者等に関する不正行為が世帯員等と共謀して行われた場合等の要介護被保険者等に関する不正行為が特に悪質であると区長が認める場合　当該要介護被保険者等に関する不正行為によって支給を受けた特定入所者介護サービス費、特例特定入所者介護サービス費、特定入所者介護予防サービス費又は特例特定入所者介護予防サービス費の額の総額の</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分の</w:t>
      </w:r>
      <w:r>
        <w:rPr>
          <w:rFonts w:ascii="Century" w:eastAsia="ＭＳ 明朝" w:hAnsi="ＭＳ 明朝" w:cs="ＭＳ 明朝"/>
          <w:color w:val="000000"/>
          <w:kern w:val="0"/>
          <w:szCs w:val="21"/>
        </w:rPr>
        <w:t>200</w:t>
      </w:r>
      <w:r>
        <w:rPr>
          <w:rFonts w:ascii="Century" w:eastAsia="ＭＳ 明朝" w:hAnsi="ＭＳ 明朝" w:cs="ＭＳ 明朝" w:hint="eastAsia"/>
          <w:color w:val="000000"/>
          <w:kern w:val="0"/>
          <w:szCs w:val="21"/>
        </w:rPr>
        <w:t>に相当する額</w:t>
      </w:r>
    </w:p>
    <w:p w14:paraId="6D3D4EBD"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・追加）</w:t>
      </w:r>
    </w:p>
    <w:p w14:paraId="6402872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（保険給付の額の特例）</w:t>
      </w:r>
    </w:p>
    <w:p w14:paraId="5007723A"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　要介護被保険者等は、法第</w:t>
      </w:r>
      <w:r>
        <w:rPr>
          <w:rFonts w:ascii="Century" w:eastAsia="ＭＳ 明朝" w:hAnsi="ＭＳ 明朝" w:cs="ＭＳ 明朝"/>
          <w:color w:val="000000"/>
          <w:kern w:val="0"/>
          <w:szCs w:val="21"/>
        </w:rPr>
        <w:t>50</w:t>
      </w:r>
      <w:r>
        <w:rPr>
          <w:rFonts w:ascii="Century" w:eastAsia="ＭＳ 明朝" w:hAnsi="ＭＳ 明朝" w:cs="ＭＳ 明朝" w:hint="eastAsia"/>
          <w:color w:val="000000"/>
          <w:kern w:val="0"/>
          <w:szCs w:val="21"/>
        </w:rPr>
        <w:t>条又は第</w:t>
      </w:r>
      <w:r>
        <w:rPr>
          <w:rFonts w:ascii="Century" w:eastAsia="ＭＳ 明朝" w:hAnsi="ＭＳ 明朝" w:cs="ＭＳ 明朝"/>
          <w:color w:val="000000"/>
          <w:kern w:val="0"/>
          <w:szCs w:val="21"/>
        </w:rPr>
        <w:t>60</w:t>
      </w:r>
      <w:r>
        <w:rPr>
          <w:rFonts w:ascii="Century" w:eastAsia="ＭＳ 明朝" w:hAnsi="ＭＳ 明朝" w:cs="ＭＳ 明朝" w:hint="eastAsia"/>
          <w:color w:val="000000"/>
          <w:kern w:val="0"/>
          <w:szCs w:val="21"/>
        </w:rPr>
        <w:t>条に規定する保険給付の額の特例（以下「保険給付の額の特例」という。）の適用を受けようとするときは、次に掲げる事項を記載した申請書に、法施行規則第</w:t>
      </w:r>
      <w:r>
        <w:rPr>
          <w:rFonts w:ascii="Century" w:eastAsia="ＭＳ 明朝" w:hAnsi="ＭＳ 明朝" w:cs="ＭＳ 明朝"/>
          <w:color w:val="000000"/>
          <w:kern w:val="0"/>
          <w:szCs w:val="21"/>
        </w:rPr>
        <w:t>83</w:t>
      </w:r>
      <w:r>
        <w:rPr>
          <w:rFonts w:ascii="Century" w:eastAsia="ＭＳ 明朝" w:hAnsi="ＭＳ 明朝" w:cs="ＭＳ 明朝" w:hint="eastAsia"/>
          <w:color w:val="000000"/>
          <w:kern w:val="0"/>
          <w:szCs w:val="21"/>
        </w:rPr>
        <w:t>条又は第</w:t>
      </w:r>
      <w:r>
        <w:rPr>
          <w:rFonts w:ascii="Century" w:eastAsia="ＭＳ 明朝" w:hAnsi="ＭＳ 明朝" w:cs="ＭＳ 明朝"/>
          <w:color w:val="000000"/>
          <w:kern w:val="0"/>
          <w:szCs w:val="21"/>
        </w:rPr>
        <w:t>97</w:t>
      </w:r>
      <w:r>
        <w:rPr>
          <w:rFonts w:ascii="Century" w:eastAsia="ＭＳ 明朝" w:hAnsi="ＭＳ 明朝" w:cs="ＭＳ 明朝" w:hint="eastAsia"/>
          <w:color w:val="000000"/>
          <w:kern w:val="0"/>
          <w:szCs w:val="21"/>
        </w:rPr>
        <w:t>条に規定する特別の事情に該当することを示す書類その他必要な書面を添付して、区長に申請しなければならない。</w:t>
      </w:r>
    </w:p>
    <w:p w14:paraId="48B60877"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要介護被保険者等の氏名及び住所</w:t>
      </w:r>
    </w:p>
    <w:p w14:paraId="0A6F9E91"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保険給付の額の特例の適用を受けようとする理由</w:t>
      </w:r>
    </w:p>
    <w:p w14:paraId="7722D246"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その他市長が必要と認める事項</w:t>
      </w:r>
    </w:p>
    <w:p w14:paraId="0DE9D11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区長は、前項の規定による申請について保険給付の額の特例を適用すると認定したときは、介護保険利用者負担額減額・免除認定証（第３号様式）を交付するものとする。</w:t>
      </w:r>
    </w:p>
    <w:p w14:paraId="5E06934D"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・一部改正）</w:t>
      </w:r>
    </w:p>
    <w:p w14:paraId="3D4DE32A"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（保険給付の額の特例の取消し又は変更）</w:t>
      </w:r>
    </w:p>
    <w:p w14:paraId="70109533"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条　区長は、要介護被保険者等が偽りの申請その他不正の行為により保険給付の額の特例の適用の認定を受けたとき、又は資力の回復その他の事情の変化により保険給付の額の特例の適用の認定が不適当であると認められるときは、直ちに、当該認定を取り消し、又は当該認定の変更を行い、かつ、当該取消しを行った日の前日までの間に支払を免れた額の徴収を行い、又は当該事情の変化があった日から当該認定の変更を行った日の前日までの間に支払を免れた額の徴収を行わなければならない。</w:t>
      </w:r>
    </w:p>
    <w:p w14:paraId="4738C8A7"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・一部改正）</w:t>
      </w:r>
    </w:p>
    <w:p w14:paraId="687683B6"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（償還給付の申請等）</w:t>
      </w:r>
    </w:p>
    <w:p w14:paraId="25A7BD2D"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条　要介護被保険者等が、法第</w:t>
      </w:r>
      <w:r>
        <w:rPr>
          <w:rFonts w:ascii="Century" w:eastAsia="ＭＳ 明朝" w:hAnsi="ＭＳ 明朝" w:cs="ＭＳ 明朝"/>
          <w:color w:val="000000"/>
          <w:kern w:val="0"/>
          <w:szCs w:val="21"/>
        </w:rPr>
        <w:t>41</w:t>
      </w:r>
      <w:r>
        <w:rPr>
          <w:rFonts w:ascii="Century" w:eastAsia="ＭＳ 明朝" w:hAnsi="ＭＳ 明朝" w:cs="ＭＳ 明朝" w:hint="eastAsia"/>
          <w:color w:val="000000"/>
          <w:kern w:val="0"/>
          <w:szCs w:val="21"/>
        </w:rPr>
        <w:t>条から第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条の３まで、第</w:t>
      </w:r>
      <w:r>
        <w:rPr>
          <w:rFonts w:ascii="Century" w:eastAsia="ＭＳ 明朝" w:hAnsi="ＭＳ 明朝" w:cs="ＭＳ 明朝"/>
          <w:color w:val="000000"/>
          <w:kern w:val="0"/>
          <w:szCs w:val="21"/>
        </w:rPr>
        <w:t>46</w:t>
      </w:r>
      <w:r>
        <w:rPr>
          <w:rFonts w:ascii="Century" w:eastAsia="ＭＳ 明朝" w:hAnsi="ＭＳ 明朝" w:cs="ＭＳ 明朝" w:hint="eastAsia"/>
          <w:color w:val="000000"/>
          <w:kern w:val="0"/>
          <w:szCs w:val="21"/>
        </w:rPr>
        <w:t>条から第</w:t>
      </w:r>
      <w:r>
        <w:rPr>
          <w:rFonts w:ascii="Century" w:eastAsia="ＭＳ 明朝" w:hAnsi="ＭＳ 明朝" w:cs="ＭＳ 明朝"/>
          <w:color w:val="000000"/>
          <w:kern w:val="0"/>
          <w:szCs w:val="21"/>
        </w:rPr>
        <w:t>49</w:t>
      </w:r>
      <w:r>
        <w:rPr>
          <w:rFonts w:ascii="Century" w:eastAsia="ＭＳ 明朝" w:hAnsi="ＭＳ 明朝" w:cs="ＭＳ 明朝" w:hint="eastAsia"/>
          <w:color w:val="000000"/>
          <w:kern w:val="0"/>
          <w:szCs w:val="21"/>
        </w:rPr>
        <w:t>条まで、第</w:t>
      </w:r>
      <w:r>
        <w:rPr>
          <w:rFonts w:ascii="Century" w:eastAsia="ＭＳ 明朝" w:hAnsi="ＭＳ 明朝" w:cs="ＭＳ 明朝"/>
          <w:color w:val="000000"/>
          <w:kern w:val="0"/>
          <w:szCs w:val="21"/>
        </w:rPr>
        <w:t>51</w:t>
      </w:r>
      <w:r>
        <w:rPr>
          <w:rFonts w:ascii="Century" w:eastAsia="ＭＳ 明朝" w:hAnsi="ＭＳ 明朝" w:cs="ＭＳ 明朝" w:hint="eastAsia"/>
          <w:color w:val="000000"/>
          <w:kern w:val="0"/>
          <w:szCs w:val="21"/>
        </w:rPr>
        <w:t>条の３、第</w:t>
      </w:r>
      <w:r>
        <w:rPr>
          <w:rFonts w:ascii="Century" w:eastAsia="ＭＳ 明朝" w:hAnsi="ＭＳ 明朝" w:cs="ＭＳ 明朝"/>
          <w:color w:val="000000"/>
          <w:kern w:val="0"/>
          <w:szCs w:val="21"/>
        </w:rPr>
        <w:t>51</w:t>
      </w:r>
      <w:r>
        <w:rPr>
          <w:rFonts w:ascii="Century" w:eastAsia="ＭＳ 明朝" w:hAnsi="ＭＳ 明朝" w:cs="ＭＳ 明朝" w:hint="eastAsia"/>
          <w:color w:val="000000"/>
          <w:kern w:val="0"/>
          <w:szCs w:val="21"/>
        </w:rPr>
        <w:t>条の４、第</w:t>
      </w:r>
      <w:r>
        <w:rPr>
          <w:rFonts w:ascii="Century" w:eastAsia="ＭＳ 明朝" w:hAnsi="ＭＳ 明朝" w:cs="ＭＳ 明朝"/>
          <w:color w:val="000000"/>
          <w:kern w:val="0"/>
          <w:szCs w:val="21"/>
        </w:rPr>
        <w:t>53</w:t>
      </w:r>
      <w:r>
        <w:rPr>
          <w:rFonts w:ascii="Century" w:eastAsia="ＭＳ 明朝" w:hAnsi="ＭＳ 明朝" w:cs="ＭＳ 明朝" w:hint="eastAsia"/>
          <w:color w:val="000000"/>
          <w:kern w:val="0"/>
          <w:szCs w:val="21"/>
        </w:rPr>
        <w:t>条から第</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条の３まで、第</w:t>
      </w:r>
      <w:r>
        <w:rPr>
          <w:rFonts w:ascii="Century" w:eastAsia="ＭＳ 明朝" w:hAnsi="ＭＳ 明朝" w:cs="ＭＳ 明朝"/>
          <w:color w:val="000000"/>
          <w:kern w:val="0"/>
          <w:szCs w:val="21"/>
        </w:rPr>
        <w:t>58</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59</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条の３又は第</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条の４に規定する保険給付相当額を指定居宅サービス事業者、指定居宅サービスに相当するサービスを行った者、指定地域密着型サービス事業者、指定居宅介護支援</w:t>
      </w:r>
      <w:r>
        <w:rPr>
          <w:rFonts w:ascii="Century" w:eastAsia="ＭＳ 明朝" w:hAnsi="ＭＳ 明朝" w:cs="ＭＳ 明朝" w:hint="eastAsia"/>
          <w:color w:val="000000"/>
          <w:kern w:val="0"/>
          <w:szCs w:val="21"/>
        </w:rPr>
        <w:lastRenderedPageBreak/>
        <w:t>事業者、介護保険施設、特定介護保険施設等、指定介護予防サービス事業者、指定地域密着型介護予防サービス事業者、指定介護予防支援事業者、特定介護予防サービス事業者又は基準該当居宅介護支援を行った者に支払った場合において、当該保険給付を受けようとするときは、次に掲げる事項を記載した申請書に、領収書及び提供を受けたサービス内容等が記載された書類その他必要な書類を添付して、区長に申請しなければならない。</w:t>
      </w:r>
    </w:p>
    <w:p w14:paraId="2F113BF1"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要介護被保険者等の氏名及び住所</w:t>
      </w:r>
    </w:p>
    <w:p w14:paraId="4335692A"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支給を受ける費用及びその受取方法</w:t>
      </w:r>
    </w:p>
    <w:p w14:paraId="73103736"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その他市長が必要と認める事項</w:t>
      </w:r>
    </w:p>
    <w:p w14:paraId="5023135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要介護被保険者等が、法第</w:t>
      </w:r>
      <w:r>
        <w:rPr>
          <w:rFonts w:ascii="Century" w:eastAsia="ＭＳ 明朝" w:hAnsi="ＭＳ 明朝" w:cs="ＭＳ 明朝"/>
          <w:color w:val="000000"/>
          <w:kern w:val="0"/>
          <w:szCs w:val="21"/>
        </w:rPr>
        <w:t>44</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45</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56</w:t>
      </w:r>
      <w:r>
        <w:rPr>
          <w:rFonts w:ascii="Century" w:eastAsia="ＭＳ 明朝" w:hAnsi="ＭＳ 明朝" w:cs="ＭＳ 明朝" w:hint="eastAsia"/>
          <w:color w:val="000000"/>
          <w:kern w:val="0"/>
          <w:szCs w:val="21"/>
        </w:rPr>
        <w:t>条又は第</w:t>
      </w:r>
      <w:r>
        <w:rPr>
          <w:rFonts w:ascii="Century" w:eastAsia="ＭＳ 明朝" w:hAnsi="ＭＳ 明朝" w:cs="ＭＳ 明朝"/>
          <w:color w:val="000000"/>
          <w:kern w:val="0"/>
          <w:szCs w:val="21"/>
        </w:rPr>
        <w:t>57</w:t>
      </w:r>
      <w:r>
        <w:rPr>
          <w:rFonts w:ascii="Century" w:eastAsia="ＭＳ 明朝" w:hAnsi="ＭＳ 明朝" w:cs="ＭＳ 明朝" w:hint="eastAsia"/>
          <w:color w:val="000000"/>
          <w:kern w:val="0"/>
          <w:szCs w:val="21"/>
        </w:rPr>
        <w:t>条に規定する保険給付相当額を福祉用具を販売した者又は住宅改修を行った者に支払った場合において、当該保険給付を受けようとするときは、法施行規則第</w:t>
      </w:r>
      <w:r>
        <w:rPr>
          <w:rFonts w:ascii="Century" w:eastAsia="ＭＳ 明朝" w:hAnsi="ＭＳ 明朝" w:cs="ＭＳ 明朝"/>
          <w:color w:val="000000"/>
          <w:kern w:val="0"/>
          <w:szCs w:val="21"/>
        </w:rPr>
        <w:t>71</w:t>
      </w:r>
      <w:r>
        <w:rPr>
          <w:rFonts w:ascii="Century" w:eastAsia="ＭＳ 明朝" w:hAnsi="ＭＳ 明朝" w:cs="ＭＳ 明朝" w:hint="eastAsia"/>
          <w:color w:val="000000"/>
          <w:kern w:val="0"/>
          <w:szCs w:val="21"/>
        </w:rPr>
        <w:t>条第１項各号、第</w:t>
      </w:r>
      <w:r>
        <w:rPr>
          <w:rFonts w:ascii="Century" w:eastAsia="ＭＳ 明朝" w:hAnsi="ＭＳ 明朝" w:cs="ＭＳ 明朝"/>
          <w:color w:val="000000"/>
          <w:kern w:val="0"/>
          <w:szCs w:val="21"/>
        </w:rPr>
        <w:t>75</w:t>
      </w:r>
      <w:r>
        <w:rPr>
          <w:rFonts w:ascii="Century" w:eastAsia="ＭＳ 明朝" w:hAnsi="ＭＳ 明朝" w:cs="ＭＳ 明朝" w:hint="eastAsia"/>
          <w:color w:val="000000"/>
          <w:kern w:val="0"/>
          <w:szCs w:val="21"/>
        </w:rPr>
        <w:t>条第１項各号、第</w:t>
      </w:r>
      <w:r>
        <w:rPr>
          <w:rFonts w:ascii="Century" w:eastAsia="ＭＳ 明朝" w:hAnsi="ＭＳ 明朝" w:cs="ＭＳ 明朝"/>
          <w:color w:val="000000"/>
          <w:kern w:val="0"/>
          <w:szCs w:val="21"/>
        </w:rPr>
        <w:t>90</w:t>
      </w:r>
      <w:r>
        <w:rPr>
          <w:rFonts w:ascii="Century" w:eastAsia="ＭＳ 明朝" w:hAnsi="ＭＳ 明朝" w:cs="ＭＳ 明朝" w:hint="eastAsia"/>
          <w:color w:val="000000"/>
          <w:kern w:val="0"/>
          <w:szCs w:val="21"/>
        </w:rPr>
        <w:t>条第１項各号又は第</w:t>
      </w:r>
      <w:r>
        <w:rPr>
          <w:rFonts w:ascii="Century" w:eastAsia="ＭＳ 明朝" w:hAnsi="ＭＳ 明朝" w:cs="ＭＳ 明朝"/>
          <w:color w:val="000000"/>
          <w:kern w:val="0"/>
          <w:szCs w:val="21"/>
        </w:rPr>
        <w:t>94</w:t>
      </w:r>
      <w:r>
        <w:rPr>
          <w:rFonts w:ascii="Century" w:eastAsia="ＭＳ 明朝" w:hAnsi="ＭＳ 明朝" w:cs="ＭＳ 明朝" w:hint="eastAsia"/>
          <w:color w:val="000000"/>
          <w:kern w:val="0"/>
          <w:szCs w:val="21"/>
        </w:rPr>
        <w:t>条第１項各号に掲げる事項のほか、前項各号に掲げる事項を記載した申請書に、領収書及び提供を受けたサービス内容等が記載された書類その他必要な書類を添付して、区長に申請しなければならない。</w:t>
      </w:r>
    </w:p>
    <w:p w14:paraId="6CA9F33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要介護被保険者等が、法第</w:t>
      </w:r>
      <w:r>
        <w:rPr>
          <w:rFonts w:ascii="Century" w:eastAsia="ＭＳ 明朝" w:hAnsi="ＭＳ 明朝" w:cs="ＭＳ 明朝"/>
          <w:color w:val="000000"/>
          <w:kern w:val="0"/>
          <w:szCs w:val="21"/>
        </w:rPr>
        <w:t>51</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51</w:t>
      </w:r>
      <w:r>
        <w:rPr>
          <w:rFonts w:ascii="Century" w:eastAsia="ＭＳ 明朝" w:hAnsi="ＭＳ 明朝" w:cs="ＭＳ 明朝" w:hint="eastAsia"/>
          <w:color w:val="000000"/>
          <w:kern w:val="0"/>
          <w:szCs w:val="21"/>
        </w:rPr>
        <w:t>条の２、第</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条又は第</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条の２に規定する保険給付を受けようとするときは、法施行規則第</w:t>
      </w:r>
      <w:r>
        <w:rPr>
          <w:rFonts w:ascii="Century" w:eastAsia="ＭＳ 明朝" w:hAnsi="ＭＳ 明朝" w:cs="ＭＳ 明朝"/>
          <w:color w:val="000000"/>
          <w:kern w:val="0"/>
          <w:szCs w:val="21"/>
        </w:rPr>
        <w:t>83</w:t>
      </w:r>
      <w:r>
        <w:rPr>
          <w:rFonts w:ascii="Century" w:eastAsia="ＭＳ 明朝" w:hAnsi="ＭＳ 明朝" w:cs="ＭＳ 明朝" w:hint="eastAsia"/>
          <w:color w:val="000000"/>
          <w:kern w:val="0"/>
          <w:szCs w:val="21"/>
        </w:rPr>
        <w:t>条の４第１項、第</w:t>
      </w:r>
      <w:r>
        <w:rPr>
          <w:rFonts w:ascii="Century" w:eastAsia="ＭＳ 明朝" w:hAnsi="ＭＳ 明朝" w:cs="ＭＳ 明朝"/>
          <w:color w:val="000000"/>
          <w:kern w:val="0"/>
          <w:szCs w:val="21"/>
        </w:rPr>
        <w:t>83</w:t>
      </w:r>
      <w:r>
        <w:rPr>
          <w:rFonts w:ascii="Century" w:eastAsia="ＭＳ 明朝" w:hAnsi="ＭＳ 明朝" w:cs="ＭＳ 明朝" w:hint="eastAsia"/>
          <w:color w:val="000000"/>
          <w:kern w:val="0"/>
          <w:szCs w:val="21"/>
        </w:rPr>
        <w:t>条の４の４第１項（法施行規則第</w:t>
      </w:r>
      <w:r>
        <w:rPr>
          <w:rFonts w:ascii="Century" w:eastAsia="ＭＳ 明朝" w:hAnsi="ＭＳ 明朝" w:cs="ＭＳ 明朝"/>
          <w:color w:val="000000"/>
          <w:kern w:val="0"/>
          <w:szCs w:val="21"/>
        </w:rPr>
        <w:t>97</w:t>
      </w:r>
      <w:r>
        <w:rPr>
          <w:rFonts w:ascii="Century" w:eastAsia="ＭＳ 明朝" w:hAnsi="ＭＳ 明朝" w:cs="ＭＳ 明朝" w:hint="eastAsia"/>
          <w:color w:val="000000"/>
          <w:kern w:val="0"/>
          <w:szCs w:val="21"/>
        </w:rPr>
        <w:t>条の２の４において準用する場合を含む。）又は第</w:t>
      </w:r>
      <w:r>
        <w:rPr>
          <w:rFonts w:ascii="Century" w:eastAsia="ＭＳ 明朝" w:hAnsi="ＭＳ 明朝" w:cs="ＭＳ 明朝"/>
          <w:color w:val="000000"/>
          <w:kern w:val="0"/>
          <w:szCs w:val="21"/>
        </w:rPr>
        <w:t>97</w:t>
      </w:r>
      <w:r>
        <w:rPr>
          <w:rFonts w:ascii="Century" w:eastAsia="ＭＳ 明朝" w:hAnsi="ＭＳ 明朝" w:cs="ＭＳ 明朝" w:hint="eastAsia"/>
          <w:color w:val="000000"/>
          <w:kern w:val="0"/>
          <w:szCs w:val="21"/>
        </w:rPr>
        <w:t>条の２の３第１項に規定する申請書に、支給を受ける費用の受取方法その他市長が必要と認める事項を記載して区長に申請しなければならない。</w:t>
      </w:r>
    </w:p>
    <w:p w14:paraId="4EE402BB"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115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50</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76</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・一部改正）</w:t>
      </w:r>
    </w:p>
    <w:p w14:paraId="1C49AF0E"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（特例給付の額）</w:t>
      </w:r>
    </w:p>
    <w:p w14:paraId="51CD6DD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条　法第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条第３項に規定する市町村が定める特例居宅介護サービス費の額は、同項の規定により基準とする額（法第</w:t>
      </w:r>
      <w:r>
        <w:rPr>
          <w:rFonts w:ascii="Century" w:eastAsia="ＭＳ 明朝" w:hAnsi="ＭＳ 明朝" w:cs="ＭＳ 明朝"/>
          <w:color w:val="000000"/>
          <w:kern w:val="0"/>
          <w:szCs w:val="21"/>
        </w:rPr>
        <w:t>49</w:t>
      </w:r>
      <w:r>
        <w:rPr>
          <w:rFonts w:ascii="Century" w:eastAsia="ＭＳ 明朝" w:hAnsi="ＭＳ 明朝" w:cs="ＭＳ 明朝" w:hint="eastAsia"/>
          <w:color w:val="000000"/>
          <w:kern w:val="0"/>
          <w:szCs w:val="21"/>
        </w:rPr>
        <w:t>条の２に規定する場合にあっては、同条の規定により読み替えて適用される法第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条第３項の規定により基準とする額）とする。</w:t>
      </w:r>
    </w:p>
    <w:p w14:paraId="50FCF04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法第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条の３第２項に規定する市町村が定める特例地域密着型介護サービス費の額は、当該地域密着型サービスについて指定地域密着型サービスに要する費用の額の算定に関する基準（平成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年厚生労働省告示第</w:t>
      </w:r>
      <w:r>
        <w:rPr>
          <w:rFonts w:ascii="Century" w:eastAsia="ＭＳ 明朝" w:hAnsi="ＭＳ 明朝" w:cs="ＭＳ 明朝"/>
          <w:color w:val="000000"/>
          <w:kern w:val="0"/>
          <w:szCs w:val="21"/>
        </w:rPr>
        <w:t>126</w:t>
      </w:r>
      <w:r>
        <w:rPr>
          <w:rFonts w:ascii="Century" w:eastAsia="ＭＳ 明朝" w:hAnsi="ＭＳ 明朝" w:cs="ＭＳ 明朝" w:hint="eastAsia"/>
          <w:color w:val="000000"/>
          <w:kern w:val="0"/>
          <w:szCs w:val="21"/>
        </w:rPr>
        <w:t>号）により算定した費用の額（その額が現に当該地域密着型サービスに要した費用（地域密着型通所介護、認知症対応型通所介護、小規模多機能型居宅介護、認知症対応型共同生活介護、地域密着型特定施設入居者</w:t>
      </w:r>
      <w:r>
        <w:rPr>
          <w:rFonts w:ascii="Century" w:eastAsia="ＭＳ 明朝" w:hAnsi="ＭＳ 明朝" w:cs="ＭＳ 明朝" w:hint="eastAsia"/>
          <w:color w:val="000000"/>
          <w:kern w:val="0"/>
          <w:szCs w:val="21"/>
        </w:rPr>
        <w:lastRenderedPageBreak/>
        <w:t>生活介護、地域密着型介護老人福祉施設入所者生活介護及び看護小規模多機能型居宅介護に要した費用については、食事の提供に要する費用、居住に要する費用その他の日常生活に要する費用として法施行規則第</w:t>
      </w:r>
      <w:r>
        <w:rPr>
          <w:rFonts w:ascii="Century" w:eastAsia="ＭＳ 明朝" w:hAnsi="ＭＳ 明朝" w:cs="ＭＳ 明朝"/>
          <w:color w:val="000000"/>
          <w:kern w:val="0"/>
          <w:szCs w:val="21"/>
        </w:rPr>
        <w:t>65</w:t>
      </w:r>
      <w:r>
        <w:rPr>
          <w:rFonts w:ascii="Century" w:eastAsia="ＭＳ 明朝" w:hAnsi="ＭＳ 明朝" w:cs="ＭＳ 明朝" w:hint="eastAsia"/>
          <w:color w:val="000000"/>
          <w:kern w:val="0"/>
          <w:szCs w:val="21"/>
        </w:rPr>
        <w:t>条の３に規定する費用を除く。）の額を超えるときは、当該現に地域密着型サービスに要した費用の額とする。）の</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分の</w:t>
      </w:r>
      <w:r>
        <w:rPr>
          <w:rFonts w:ascii="Century" w:eastAsia="ＭＳ 明朝" w:hAnsi="ＭＳ 明朝" w:cs="ＭＳ 明朝"/>
          <w:color w:val="000000"/>
          <w:kern w:val="0"/>
          <w:szCs w:val="21"/>
        </w:rPr>
        <w:t>90</w:t>
      </w:r>
      <w:r>
        <w:rPr>
          <w:rFonts w:ascii="Century" w:eastAsia="ＭＳ 明朝" w:hAnsi="ＭＳ 明朝" w:cs="ＭＳ 明朝" w:hint="eastAsia"/>
          <w:color w:val="000000"/>
          <w:kern w:val="0"/>
          <w:szCs w:val="21"/>
        </w:rPr>
        <w:t>（法第</w:t>
      </w:r>
      <w:r>
        <w:rPr>
          <w:rFonts w:ascii="Century" w:eastAsia="ＭＳ 明朝" w:hAnsi="ＭＳ 明朝" w:cs="ＭＳ 明朝"/>
          <w:color w:val="000000"/>
          <w:kern w:val="0"/>
          <w:szCs w:val="21"/>
        </w:rPr>
        <w:t>49</w:t>
      </w:r>
      <w:r>
        <w:rPr>
          <w:rFonts w:ascii="Century" w:eastAsia="ＭＳ 明朝" w:hAnsi="ＭＳ 明朝" w:cs="ＭＳ 明朝" w:hint="eastAsia"/>
          <w:color w:val="000000"/>
          <w:kern w:val="0"/>
          <w:szCs w:val="21"/>
        </w:rPr>
        <w:t>条の２第１項に規定する場合にあっては</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分の</w:t>
      </w:r>
      <w:r>
        <w:rPr>
          <w:rFonts w:ascii="Century" w:eastAsia="ＭＳ 明朝" w:hAnsi="ＭＳ 明朝" w:cs="ＭＳ 明朝"/>
          <w:color w:val="000000"/>
          <w:kern w:val="0"/>
          <w:szCs w:val="21"/>
        </w:rPr>
        <w:t>80</w:t>
      </w:r>
      <w:r>
        <w:rPr>
          <w:rFonts w:ascii="Century" w:eastAsia="ＭＳ 明朝" w:hAnsi="ＭＳ 明朝" w:cs="ＭＳ 明朝" w:hint="eastAsia"/>
          <w:color w:val="000000"/>
          <w:kern w:val="0"/>
          <w:szCs w:val="21"/>
        </w:rPr>
        <w:t>、同条第２項に規定する場合にあっては</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分の</w:t>
      </w:r>
      <w:r>
        <w:rPr>
          <w:rFonts w:ascii="Century" w:eastAsia="ＭＳ 明朝" w:hAnsi="ＭＳ 明朝" w:cs="ＭＳ 明朝"/>
          <w:color w:val="000000"/>
          <w:kern w:val="0"/>
          <w:szCs w:val="21"/>
        </w:rPr>
        <w:t>70</w:t>
      </w:r>
      <w:r>
        <w:rPr>
          <w:rFonts w:ascii="Century" w:eastAsia="ＭＳ 明朝" w:hAnsi="ＭＳ 明朝" w:cs="ＭＳ 明朝" w:hint="eastAsia"/>
          <w:color w:val="000000"/>
          <w:kern w:val="0"/>
          <w:szCs w:val="21"/>
        </w:rPr>
        <w:t>）とする。</w:t>
      </w:r>
    </w:p>
    <w:p w14:paraId="129AE60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法第</w:t>
      </w:r>
      <w:r>
        <w:rPr>
          <w:rFonts w:ascii="Century" w:eastAsia="ＭＳ 明朝" w:hAnsi="ＭＳ 明朝" w:cs="ＭＳ 明朝"/>
          <w:color w:val="000000"/>
          <w:kern w:val="0"/>
          <w:szCs w:val="21"/>
        </w:rPr>
        <w:t>47</w:t>
      </w:r>
      <w:r>
        <w:rPr>
          <w:rFonts w:ascii="Century" w:eastAsia="ＭＳ 明朝" w:hAnsi="ＭＳ 明朝" w:cs="ＭＳ 明朝" w:hint="eastAsia"/>
          <w:color w:val="000000"/>
          <w:kern w:val="0"/>
          <w:szCs w:val="21"/>
        </w:rPr>
        <w:t>条第３項に規定する市町村が定める特例居宅介護サービス計画費の額は、同項の規定により基準とする額とする。</w:t>
      </w:r>
    </w:p>
    <w:p w14:paraId="5B78702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法第</w:t>
      </w:r>
      <w:r>
        <w:rPr>
          <w:rFonts w:ascii="Century" w:eastAsia="ＭＳ 明朝" w:hAnsi="ＭＳ 明朝" w:cs="ＭＳ 明朝"/>
          <w:color w:val="000000"/>
          <w:kern w:val="0"/>
          <w:szCs w:val="21"/>
        </w:rPr>
        <w:t>49</w:t>
      </w:r>
      <w:r>
        <w:rPr>
          <w:rFonts w:ascii="Century" w:eastAsia="ＭＳ 明朝" w:hAnsi="ＭＳ 明朝" w:cs="ＭＳ 明朝" w:hint="eastAsia"/>
          <w:color w:val="000000"/>
          <w:kern w:val="0"/>
          <w:szCs w:val="21"/>
        </w:rPr>
        <w:t>条第２項に規定する市町村が定める特例施設介護サービス費の額は、同項の規定により基準とする額（法第</w:t>
      </w:r>
      <w:r>
        <w:rPr>
          <w:rFonts w:ascii="Century" w:eastAsia="ＭＳ 明朝" w:hAnsi="ＭＳ 明朝" w:cs="ＭＳ 明朝"/>
          <w:color w:val="000000"/>
          <w:kern w:val="0"/>
          <w:szCs w:val="21"/>
        </w:rPr>
        <w:t>49</w:t>
      </w:r>
      <w:r>
        <w:rPr>
          <w:rFonts w:ascii="Century" w:eastAsia="ＭＳ 明朝" w:hAnsi="ＭＳ 明朝" w:cs="ＭＳ 明朝" w:hint="eastAsia"/>
          <w:color w:val="000000"/>
          <w:kern w:val="0"/>
          <w:szCs w:val="21"/>
        </w:rPr>
        <w:t>条の２に規定する場合にあっては、同条の規定により読み替えて適用される法第</w:t>
      </w:r>
      <w:r>
        <w:rPr>
          <w:rFonts w:ascii="Century" w:eastAsia="ＭＳ 明朝" w:hAnsi="ＭＳ 明朝" w:cs="ＭＳ 明朝"/>
          <w:color w:val="000000"/>
          <w:kern w:val="0"/>
          <w:szCs w:val="21"/>
        </w:rPr>
        <w:t>49</w:t>
      </w:r>
      <w:r>
        <w:rPr>
          <w:rFonts w:ascii="Century" w:eastAsia="ＭＳ 明朝" w:hAnsi="ＭＳ 明朝" w:cs="ＭＳ 明朝" w:hint="eastAsia"/>
          <w:color w:val="000000"/>
          <w:kern w:val="0"/>
          <w:szCs w:val="21"/>
        </w:rPr>
        <w:t>条第２項の規定により基準とする額）とする。</w:t>
      </w:r>
    </w:p>
    <w:p w14:paraId="3672F2BD"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法第</w:t>
      </w:r>
      <w:r>
        <w:rPr>
          <w:rFonts w:ascii="Century" w:eastAsia="ＭＳ 明朝" w:hAnsi="ＭＳ 明朝" w:cs="ＭＳ 明朝"/>
          <w:color w:val="000000"/>
          <w:kern w:val="0"/>
          <w:szCs w:val="21"/>
        </w:rPr>
        <w:t>51</w:t>
      </w:r>
      <w:r>
        <w:rPr>
          <w:rFonts w:ascii="Century" w:eastAsia="ＭＳ 明朝" w:hAnsi="ＭＳ 明朝" w:cs="ＭＳ 明朝" w:hint="eastAsia"/>
          <w:color w:val="000000"/>
          <w:kern w:val="0"/>
          <w:szCs w:val="21"/>
        </w:rPr>
        <w:t>条の４第２項に規定する市町村が定める特例特定入所者介護サービス費の額は、同項の規定により基準とする額とする。</w:t>
      </w:r>
    </w:p>
    <w:p w14:paraId="72D71872"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法第</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条第３項に規定する市町村が定める特例介護予防サービス費の額は、同項の規定により基準とする額（法第</w:t>
      </w:r>
      <w:r>
        <w:rPr>
          <w:rFonts w:ascii="Century" w:eastAsia="ＭＳ 明朝" w:hAnsi="ＭＳ 明朝" w:cs="ＭＳ 明朝"/>
          <w:color w:val="000000"/>
          <w:kern w:val="0"/>
          <w:szCs w:val="21"/>
        </w:rPr>
        <w:t>59</w:t>
      </w:r>
      <w:r>
        <w:rPr>
          <w:rFonts w:ascii="Century" w:eastAsia="ＭＳ 明朝" w:hAnsi="ＭＳ 明朝" w:cs="ＭＳ 明朝" w:hint="eastAsia"/>
          <w:color w:val="000000"/>
          <w:kern w:val="0"/>
          <w:szCs w:val="21"/>
        </w:rPr>
        <w:t>条の２に規定する場合にあっては、同条の規定により読み替えて適用される法第</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条第３項の規定により基準とする額）とする。</w:t>
      </w:r>
    </w:p>
    <w:p w14:paraId="40D1BAC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７　法第</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条の３第２項に規定する市町村が定める特例地域密着型介護予防サービス費の額は、当該地域密着型介護予防サービスについて指定地域密着型介護予防サービスに要する費用の額の算定に関する基準（平成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年厚生労働省告示第</w:t>
      </w:r>
      <w:r>
        <w:rPr>
          <w:rFonts w:ascii="Century" w:eastAsia="ＭＳ 明朝" w:hAnsi="ＭＳ 明朝" w:cs="ＭＳ 明朝"/>
          <w:color w:val="000000"/>
          <w:kern w:val="0"/>
          <w:szCs w:val="21"/>
        </w:rPr>
        <w:t>128</w:t>
      </w:r>
      <w:r>
        <w:rPr>
          <w:rFonts w:ascii="Century" w:eastAsia="ＭＳ 明朝" w:hAnsi="ＭＳ 明朝" w:cs="ＭＳ 明朝" w:hint="eastAsia"/>
          <w:color w:val="000000"/>
          <w:kern w:val="0"/>
          <w:szCs w:val="21"/>
        </w:rPr>
        <w:t>号）により算定した費用の額（その額が現に当該地域密着型介護予防サービスに要した費用（食事の提供に要する費用その他の日常生活に要する費用として法施行規則第</w:t>
      </w:r>
      <w:r>
        <w:rPr>
          <w:rFonts w:ascii="Century" w:eastAsia="ＭＳ 明朝" w:hAnsi="ＭＳ 明朝" w:cs="ＭＳ 明朝"/>
          <w:color w:val="000000"/>
          <w:kern w:val="0"/>
          <w:szCs w:val="21"/>
        </w:rPr>
        <w:t>85</w:t>
      </w:r>
      <w:r>
        <w:rPr>
          <w:rFonts w:ascii="Century" w:eastAsia="ＭＳ 明朝" w:hAnsi="ＭＳ 明朝" w:cs="ＭＳ 明朝" w:hint="eastAsia"/>
          <w:color w:val="000000"/>
          <w:kern w:val="0"/>
          <w:szCs w:val="21"/>
        </w:rPr>
        <w:t>条の３に規定する費用を除く。）の額を超えるときは、当該現に地域密着型介護予防サービスに要した費用の額とする。）の</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分の</w:t>
      </w:r>
      <w:r>
        <w:rPr>
          <w:rFonts w:ascii="Century" w:eastAsia="ＭＳ 明朝" w:hAnsi="ＭＳ 明朝" w:cs="ＭＳ 明朝"/>
          <w:color w:val="000000"/>
          <w:kern w:val="0"/>
          <w:szCs w:val="21"/>
        </w:rPr>
        <w:t>90</w:t>
      </w:r>
      <w:r>
        <w:rPr>
          <w:rFonts w:ascii="Century" w:eastAsia="ＭＳ 明朝" w:hAnsi="ＭＳ 明朝" w:cs="ＭＳ 明朝" w:hint="eastAsia"/>
          <w:color w:val="000000"/>
          <w:kern w:val="0"/>
          <w:szCs w:val="21"/>
        </w:rPr>
        <w:t>（法第</w:t>
      </w:r>
      <w:r>
        <w:rPr>
          <w:rFonts w:ascii="Century" w:eastAsia="ＭＳ 明朝" w:hAnsi="ＭＳ 明朝" w:cs="ＭＳ 明朝"/>
          <w:color w:val="000000"/>
          <w:kern w:val="0"/>
          <w:szCs w:val="21"/>
        </w:rPr>
        <w:t>59</w:t>
      </w:r>
      <w:r>
        <w:rPr>
          <w:rFonts w:ascii="Century" w:eastAsia="ＭＳ 明朝" w:hAnsi="ＭＳ 明朝" w:cs="ＭＳ 明朝" w:hint="eastAsia"/>
          <w:color w:val="000000"/>
          <w:kern w:val="0"/>
          <w:szCs w:val="21"/>
        </w:rPr>
        <w:t>条の２第１項に規定する場合にあっては</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分の</w:t>
      </w:r>
      <w:r>
        <w:rPr>
          <w:rFonts w:ascii="Century" w:eastAsia="ＭＳ 明朝" w:hAnsi="ＭＳ 明朝" w:cs="ＭＳ 明朝"/>
          <w:color w:val="000000"/>
          <w:kern w:val="0"/>
          <w:szCs w:val="21"/>
        </w:rPr>
        <w:t>80</w:t>
      </w:r>
      <w:r>
        <w:rPr>
          <w:rFonts w:ascii="Century" w:eastAsia="ＭＳ 明朝" w:hAnsi="ＭＳ 明朝" w:cs="ＭＳ 明朝" w:hint="eastAsia"/>
          <w:color w:val="000000"/>
          <w:kern w:val="0"/>
          <w:szCs w:val="21"/>
        </w:rPr>
        <w:t>、同条第２項に規定する場合にあっては</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分の</w:t>
      </w:r>
      <w:r>
        <w:rPr>
          <w:rFonts w:ascii="Century" w:eastAsia="ＭＳ 明朝" w:hAnsi="ＭＳ 明朝" w:cs="ＭＳ 明朝"/>
          <w:color w:val="000000"/>
          <w:kern w:val="0"/>
          <w:szCs w:val="21"/>
        </w:rPr>
        <w:t>70</w:t>
      </w:r>
      <w:r>
        <w:rPr>
          <w:rFonts w:ascii="Century" w:eastAsia="ＭＳ 明朝" w:hAnsi="ＭＳ 明朝" w:cs="ＭＳ 明朝" w:hint="eastAsia"/>
          <w:color w:val="000000"/>
          <w:kern w:val="0"/>
          <w:szCs w:val="21"/>
        </w:rPr>
        <w:t>）とする。</w:t>
      </w:r>
    </w:p>
    <w:p w14:paraId="48F8788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８　法第</w:t>
      </w:r>
      <w:r>
        <w:rPr>
          <w:rFonts w:ascii="Century" w:eastAsia="ＭＳ 明朝" w:hAnsi="ＭＳ 明朝" w:cs="ＭＳ 明朝"/>
          <w:color w:val="000000"/>
          <w:kern w:val="0"/>
          <w:szCs w:val="21"/>
        </w:rPr>
        <w:t>59</w:t>
      </w:r>
      <w:r>
        <w:rPr>
          <w:rFonts w:ascii="Century" w:eastAsia="ＭＳ 明朝" w:hAnsi="ＭＳ 明朝" w:cs="ＭＳ 明朝" w:hint="eastAsia"/>
          <w:color w:val="000000"/>
          <w:kern w:val="0"/>
          <w:szCs w:val="21"/>
        </w:rPr>
        <w:t>条第３項に規定する市町村が定める特例介護予防サービス計画費の額は、同項の規定により基準とする額とする。</w:t>
      </w:r>
    </w:p>
    <w:p w14:paraId="7F34D15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９　法第</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条の４第２項に規定する市町村が定める特例特定入所者介護予防サービス費の額は、同項の規定により基準とする額とする。</w:t>
      </w:r>
    </w:p>
    <w:p w14:paraId="28510CCB"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50</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62</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・一部改正）</w:t>
      </w:r>
    </w:p>
    <w:p w14:paraId="48649526"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（第三者の行為による被害の届出）</w:t>
      </w:r>
    </w:p>
    <w:p w14:paraId="55BA9EA2"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条　要介護被保険者等は、保険給付に係る給付事由が第三者の行為によって生じたものであるときは、次に掲げる事項を記載した届出書に、これを証明する書類を添えて、区長を経由して市長に届け出なければならない。</w:t>
      </w:r>
    </w:p>
    <w:p w14:paraId="73647FCB"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届出に係る事実</w:t>
      </w:r>
    </w:p>
    <w:p w14:paraId="718791DE"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第三者の氏名及び住所又は居所（氏名又は住所若しくは居所が明らかでないときは、その旨）</w:t>
      </w:r>
    </w:p>
    <w:p w14:paraId="78F3ED0D"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被害の状況</w:t>
      </w:r>
    </w:p>
    <w:p w14:paraId="40DA1238"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その他市長が必要と認める事項</w:t>
      </w:r>
    </w:p>
    <w:p w14:paraId="08F9C9FC"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88</w:t>
      </w:r>
      <w:r>
        <w:rPr>
          <w:rFonts w:ascii="Century" w:eastAsia="ＭＳ 明朝" w:hAnsi="ＭＳ 明朝" w:cs="ＭＳ 明朝" w:hint="eastAsia"/>
          <w:color w:val="000000"/>
          <w:kern w:val="0"/>
          <w:szCs w:val="21"/>
        </w:rPr>
        <w:t>・一部改正）</w:t>
      </w:r>
    </w:p>
    <w:p w14:paraId="71C681A4"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（特別徴収対象被保険者に適用される保険料率が変更される場合の徴収方法）</w:t>
      </w:r>
    </w:p>
    <w:p w14:paraId="67685A2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条　区長は、特別徴収対象被保険者に係る当該年度の保険料額が法第</w:t>
      </w:r>
      <w:r>
        <w:rPr>
          <w:rFonts w:ascii="Century" w:eastAsia="ＭＳ 明朝" w:hAnsi="ＭＳ 明朝" w:cs="ＭＳ 明朝"/>
          <w:color w:val="000000"/>
          <w:kern w:val="0"/>
          <w:szCs w:val="21"/>
        </w:rPr>
        <w:t>136</w:t>
      </w:r>
      <w:r>
        <w:rPr>
          <w:rFonts w:ascii="Century" w:eastAsia="ＭＳ 明朝" w:hAnsi="ＭＳ 明朝" w:cs="ＭＳ 明朝" w:hint="eastAsia"/>
          <w:color w:val="000000"/>
          <w:kern w:val="0"/>
          <w:szCs w:val="21"/>
        </w:rPr>
        <w:t>条第１項の規定による特別徴収義務者に対する通知が行われた後に増額された場合においては、増額後の保険料額から増額前の保険料額を控除して得た額を普通徴収の方法により徴収するものとする。</w:t>
      </w:r>
    </w:p>
    <w:p w14:paraId="2957617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区長は、特別徴収対象被保険者に係る当該年度の保険料額が法第</w:t>
      </w:r>
      <w:r>
        <w:rPr>
          <w:rFonts w:ascii="Century" w:eastAsia="ＭＳ 明朝" w:hAnsi="ＭＳ 明朝" w:cs="ＭＳ 明朝"/>
          <w:color w:val="000000"/>
          <w:kern w:val="0"/>
          <w:szCs w:val="21"/>
        </w:rPr>
        <w:t>136</w:t>
      </w:r>
      <w:r>
        <w:rPr>
          <w:rFonts w:ascii="Century" w:eastAsia="ＭＳ 明朝" w:hAnsi="ＭＳ 明朝" w:cs="ＭＳ 明朝" w:hint="eastAsia"/>
          <w:color w:val="000000"/>
          <w:kern w:val="0"/>
          <w:szCs w:val="21"/>
        </w:rPr>
        <w:t>条第１項の規定による特別徴収義務者に対する通知が行われた後に減額された場合においては、減額後の保険料額から特別徴収の方法による徴収に係る保険料額を控除して得た額を、普通徴収の方法により徴収するものとする。</w:t>
      </w:r>
    </w:p>
    <w:p w14:paraId="1842B6CC"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115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65</w:t>
      </w:r>
      <w:r>
        <w:rPr>
          <w:rFonts w:ascii="Century" w:eastAsia="ＭＳ 明朝" w:hAnsi="ＭＳ 明朝" w:cs="ＭＳ 明朝" w:hint="eastAsia"/>
          <w:color w:val="000000"/>
          <w:kern w:val="0"/>
          <w:szCs w:val="21"/>
        </w:rPr>
        <w:t>・一部改正）</w:t>
      </w:r>
    </w:p>
    <w:p w14:paraId="526B7C29"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（８月１日から９月</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日までの間に支払われる老齢等年金給付からの特別徴収額）</w:t>
      </w:r>
    </w:p>
    <w:p w14:paraId="008718C0"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条の２　区長は、法第</w:t>
      </w:r>
      <w:r>
        <w:rPr>
          <w:rFonts w:ascii="Century" w:eastAsia="ＭＳ 明朝" w:hAnsi="ＭＳ 明朝" w:cs="ＭＳ 明朝"/>
          <w:color w:val="000000"/>
          <w:kern w:val="0"/>
          <w:szCs w:val="21"/>
        </w:rPr>
        <w:t>135</w:t>
      </w:r>
      <w:r>
        <w:rPr>
          <w:rFonts w:ascii="Century" w:eastAsia="ＭＳ 明朝" w:hAnsi="ＭＳ 明朝" w:cs="ＭＳ 明朝" w:hint="eastAsia"/>
          <w:color w:val="000000"/>
          <w:kern w:val="0"/>
          <w:szCs w:val="21"/>
        </w:rPr>
        <w:t>条第３項の規定（法第</w:t>
      </w:r>
      <w:r>
        <w:rPr>
          <w:rFonts w:ascii="Century" w:eastAsia="ＭＳ 明朝" w:hAnsi="ＭＳ 明朝" w:cs="ＭＳ 明朝"/>
          <w:color w:val="000000"/>
          <w:kern w:val="0"/>
          <w:szCs w:val="21"/>
        </w:rPr>
        <w:t>134</w:t>
      </w:r>
      <w:r>
        <w:rPr>
          <w:rFonts w:ascii="Century" w:eastAsia="ＭＳ 明朝" w:hAnsi="ＭＳ 明朝" w:cs="ＭＳ 明朝" w:hint="eastAsia"/>
          <w:color w:val="000000"/>
          <w:kern w:val="0"/>
          <w:szCs w:val="21"/>
        </w:rPr>
        <w:t>条第６項の規定による通知に係る第１号被保険者に係る部分に限る。）又は法施行規則第</w:t>
      </w:r>
      <w:r>
        <w:rPr>
          <w:rFonts w:ascii="Century" w:eastAsia="ＭＳ 明朝" w:hAnsi="ＭＳ 明朝" w:cs="ＭＳ 明朝"/>
          <w:color w:val="000000"/>
          <w:kern w:val="0"/>
          <w:szCs w:val="21"/>
        </w:rPr>
        <w:t>158</w:t>
      </w:r>
      <w:r>
        <w:rPr>
          <w:rFonts w:ascii="Century" w:eastAsia="ＭＳ 明朝" w:hAnsi="ＭＳ 明朝" w:cs="ＭＳ 明朝" w:hint="eastAsia"/>
          <w:color w:val="000000"/>
          <w:kern w:val="0"/>
          <w:szCs w:val="21"/>
        </w:rPr>
        <w:t>条第２項若しくは第</w:t>
      </w:r>
      <w:r>
        <w:rPr>
          <w:rFonts w:ascii="Century" w:eastAsia="ＭＳ 明朝" w:hAnsi="ＭＳ 明朝" w:cs="ＭＳ 明朝"/>
          <w:color w:val="000000"/>
          <w:kern w:val="0"/>
          <w:szCs w:val="21"/>
        </w:rPr>
        <w:t>158</w:t>
      </w:r>
      <w:r>
        <w:rPr>
          <w:rFonts w:ascii="Century" w:eastAsia="ＭＳ 明朝" w:hAnsi="ＭＳ 明朝" w:cs="ＭＳ 明朝" w:hint="eastAsia"/>
          <w:color w:val="000000"/>
          <w:kern w:val="0"/>
          <w:szCs w:val="21"/>
        </w:rPr>
        <w:t>条の３第１項の規定に基づき、法第</w:t>
      </w:r>
      <w:r>
        <w:rPr>
          <w:rFonts w:ascii="Century" w:eastAsia="ＭＳ 明朝" w:hAnsi="ＭＳ 明朝" w:cs="ＭＳ 明朝"/>
          <w:color w:val="000000"/>
          <w:kern w:val="0"/>
          <w:szCs w:val="21"/>
        </w:rPr>
        <w:t>135</w:t>
      </w:r>
      <w:r>
        <w:rPr>
          <w:rFonts w:ascii="Century" w:eastAsia="ＭＳ 明朝" w:hAnsi="ＭＳ 明朝" w:cs="ＭＳ 明朝" w:hint="eastAsia"/>
          <w:color w:val="000000"/>
          <w:kern w:val="0"/>
          <w:szCs w:val="21"/>
        </w:rPr>
        <w:t>条第３項又は第</w:t>
      </w:r>
      <w:r>
        <w:rPr>
          <w:rFonts w:ascii="Century" w:eastAsia="ＭＳ 明朝" w:hAnsi="ＭＳ 明朝" w:cs="ＭＳ 明朝"/>
          <w:color w:val="000000"/>
          <w:kern w:val="0"/>
          <w:szCs w:val="21"/>
        </w:rPr>
        <w:t>140</w:t>
      </w:r>
      <w:r>
        <w:rPr>
          <w:rFonts w:ascii="Century" w:eastAsia="ＭＳ 明朝" w:hAnsi="ＭＳ 明朝" w:cs="ＭＳ 明朝" w:hint="eastAsia"/>
          <w:color w:val="000000"/>
          <w:kern w:val="0"/>
          <w:szCs w:val="21"/>
        </w:rPr>
        <w:t>条第１項に規定する第１号被保険者について当該年度の初日の属する年の８月１日から９月</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日までの間において法第</w:t>
      </w:r>
      <w:r>
        <w:rPr>
          <w:rFonts w:ascii="Century" w:eastAsia="ＭＳ 明朝" w:hAnsi="ＭＳ 明朝" w:cs="ＭＳ 明朝"/>
          <w:color w:val="000000"/>
          <w:kern w:val="0"/>
          <w:szCs w:val="21"/>
        </w:rPr>
        <w:t>135</w:t>
      </w:r>
      <w:r>
        <w:rPr>
          <w:rFonts w:ascii="Century" w:eastAsia="ＭＳ 明朝" w:hAnsi="ＭＳ 明朝" w:cs="ＭＳ 明朝" w:hint="eastAsia"/>
          <w:color w:val="000000"/>
          <w:kern w:val="0"/>
          <w:szCs w:val="21"/>
        </w:rPr>
        <w:t>条第３項又は第</w:t>
      </w:r>
      <w:r>
        <w:rPr>
          <w:rFonts w:ascii="Century" w:eastAsia="ＭＳ 明朝" w:hAnsi="ＭＳ 明朝" w:cs="ＭＳ 明朝"/>
          <w:color w:val="000000"/>
          <w:kern w:val="0"/>
          <w:szCs w:val="21"/>
        </w:rPr>
        <w:t>140</w:t>
      </w:r>
      <w:r>
        <w:rPr>
          <w:rFonts w:ascii="Century" w:eastAsia="ＭＳ 明朝" w:hAnsi="ＭＳ 明朝" w:cs="ＭＳ 明朝" w:hint="eastAsia"/>
          <w:color w:val="000000"/>
          <w:kern w:val="0"/>
          <w:szCs w:val="21"/>
        </w:rPr>
        <w:t>条第１項に規定する老齢等年金給付が支払われるときは、当該年度の保険料額から当該年の４月１日から７月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日までの間に特別徴収（法第</w:t>
      </w:r>
      <w:r>
        <w:rPr>
          <w:rFonts w:ascii="Century" w:eastAsia="ＭＳ 明朝" w:hAnsi="ＭＳ 明朝" w:cs="ＭＳ 明朝"/>
          <w:color w:val="000000"/>
          <w:kern w:val="0"/>
          <w:szCs w:val="21"/>
        </w:rPr>
        <w:t>134</w:t>
      </w:r>
      <w:r>
        <w:rPr>
          <w:rFonts w:ascii="Century" w:eastAsia="ＭＳ 明朝" w:hAnsi="ＭＳ 明朝" w:cs="ＭＳ 明朝" w:hint="eastAsia"/>
          <w:color w:val="000000"/>
          <w:kern w:val="0"/>
          <w:szCs w:val="21"/>
        </w:rPr>
        <w:t>条第６項の規定による通知に係る第１号被保険者にあっては、普通徴収）の方法により徴収する保険料額の合算額を控除して得た額を、当該年の８月１日から翌年３月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日までの間における当該老齢等年金給付の支払の回数で除して得た額（以下「８月の徴収変更検討額」という。）を、特別徴収の方法により徴収するものとする。この場合において、８月の徴収変更検討額に</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円未満の端数があるとき又はそのすべてが</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円未満であると</w:t>
      </w:r>
      <w:r>
        <w:rPr>
          <w:rFonts w:ascii="Century" w:eastAsia="ＭＳ 明朝" w:hAnsi="ＭＳ 明朝" w:cs="ＭＳ 明朝" w:hint="eastAsia"/>
          <w:color w:val="000000"/>
          <w:kern w:val="0"/>
          <w:szCs w:val="21"/>
        </w:rPr>
        <w:lastRenderedPageBreak/>
        <w:t>きは、その端数金額又はその金額に、当該年の８月１日から翌年３月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日までの間における当該老齢等年金給付の支払の回数から１を減じた数を乗じて得た額を８月の徴収変更検討額に合算した額（以下「８月の徴収額」という。）を特別徴収の方法により徴収するものとする。</w:t>
      </w:r>
    </w:p>
    <w:p w14:paraId="59CD27C9"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前項の規定は、８月の徴収額が、同項の規定の適用がないとした場合における当該年の８月１日から翌年３月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において特別徴収の方法により徴収する保険料額のうち、最も高額であるもの以上となる場合には、適用しない。ただし、８月の徴収額が、同項の規定の適用がないとした場合における当該年の８月１日から翌年３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日までの間において特別徴収の方法により徴収する保険料額のうち、最も高額であるものと同額である場合であって、当該年の</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月１日から翌年１月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日までの間において特別徴収の方法により徴収する保険料額が、同項の規定の適用があるとした場合のほうが同項の規定の適用がないとした場合より低い額となるときは、この限りでない。</w:t>
      </w:r>
    </w:p>
    <w:p w14:paraId="2E7C200A"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115</w:t>
      </w:r>
      <w:r>
        <w:rPr>
          <w:rFonts w:ascii="Century" w:eastAsia="ＭＳ 明朝" w:hAnsi="ＭＳ 明朝" w:cs="ＭＳ 明朝" w:hint="eastAsia"/>
          <w:color w:val="000000"/>
          <w:kern w:val="0"/>
          <w:szCs w:val="21"/>
        </w:rPr>
        <w:t>・追加、平</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規則５・一部改正）</w:t>
      </w:r>
    </w:p>
    <w:p w14:paraId="6AE5F2A7"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（支払回数割保険料額の見込額の算定方法）</w:t>
      </w:r>
    </w:p>
    <w:p w14:paraId="129AD46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条の３　区長は、法施行規則第</w:t>
      </w:r>
      <w:r>
        <w:rPr>
          <w:rFonts w:ascii="Century" w:eastAsia="ＭＳ 明朝" w:hAnsi="ＭＳ 明朝" w:cs="ＭＳ 明朝"/>
          <w:color w:val="000000"/>
          <w:kern w:val="0"/>
          <w:szCs w:val="21"/>
        </w:rPr>
        <w:t>149</w:t>
      </w:r>
      <w:r>
        <w:rPr>
          <w:rFonts w:ascii="Century" w:eastAsia="ＭＳ 明朝" w:hAnsi="ＭＳ 明朝" w:cs="ＭＳ 明朝" w:hint="eastAsia"/>
          <w:color w:val="000000"/>
          <w:kern w:val="0"/>
          <w:szCs w:val="21"/>
        </w:rPr>
        <w:t>条の２第１項の規定に基づき、法第</w:t>
      </w:r>
      <w:r>
        <w:rPr>
          <w:rFonts w:ascii="Century" w:eastAsia="ＭＳ 明朝" w:hAnsi="ＭＳ 明朝" w:cs="ＭＳ 明朝"/>
          <w:color w:val="000000"/>
          <w:kern w:val="0"/>
          <w:szCs w:val="21"/>
        </w:rPr>
        <w:t>134</w:t>
      </w:r>
      <w:r>
        <w:rPr>
          <w:rFonts w:ascii="Century" w:eastAsia="ＭＳ 明朝" w:hAnsi="ＭＳ 明朝" w:cs="ＭＳ 明朝" w:hint="eastAsia"/>
          <w:color w:val="000000"/>
          <w:kern w:val="0"/>
          <w:szCs w:val="21"/>
        </w:rPr>
        <w:t>条第２項から第６項までの規定による通知に係る第１号被保険者に係る当該年度の保険料額が条例第７条の規定により月割をもって算定されている場合においては、当該月割に用いた月数（以下「賦課月数」という。）を法施行規則第</w:t>
      </w:r>
      <w:r>
        <w:rPr>
          <w:rFonts w:ascii="Century" w:eastAsia="ＭＳ 明朝" w:hAnsi="ＭＳ 明朝" w:cs="ＭＳ 明朝"/>
          <w:color w:val="000000"/>
          <w:kern w:val="0"/>
          <w:szCs w:val="21"/>
        </w:rPr>
        <w:t>149</w:t>
      </w:r>
      <w:r>
        <w:rPr>
          <w:rFonts w:ascii="Century" w:eastAsia="ＭＳ 明朝" w:hAnsi="ＭＳ 明朝" w:cs="ＭＳ 明朝" w:hint="eastAsia"/>
          <w:color w:val="000000"/>
          <w:kern w:val="0"/>
          <w:szCs w:val="21"/>
        </w:rPr>
        <w:t>条の２第１項に規定する市町村が定める数として、当該第１号被保険者に係る支払回数割保険料額の見込額を算定するものとする。</w:t>
      </w:r>
    </w:p>
    <w:p w14:paraId="58D31DE7"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規則５・追加）</w:t>
      </w:r>
    </w:p>
    <w:p w14:paraId="362F0062"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（特別徴収対象被保険者について仮徴収が行われていない場合の徴収方法）</w:t>
      </w:r>
    </w:p>
    <w:p w14:paraId="442E84C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条　区長は、特別徴収対象被保険者（法第</w:t>
      </w:r>
      <w:r>
        <w:rPr>
          <w:rFonts w:ascii="Century" w:eastAsia="ＭＳ 明朝" w:hAnsi="ＭＳ 明朝" w:cs="ＭＳ 明朝"/>
          <w:color w:val="000000"/>
          <w:kern w:val="0"/>
          <w:szCs w:val="21"/>
        </w:rPr>
        <w:t>134</w:t>
      </w:r>
      <w:r>
        <w:rPr>
          <w:rFonts w:ascii="Century" w:eastAsia="ＭＳ 明朝" w:hAnsi="ＭＳ 明朝" w:cs="ＭＳ 明朝" w:hint="eastAsia"/>
          <w:color w:val="000000"/>
          <w:kern w:val="0"/>
          <w:szCs w:val="21"/>
        </w:rPr>
        <w:t>条第２項から第５項までの規定による通知に係る第１号被保険者を除く。）について仮徴収が行われていない場合においては、当該年度の保険料額の２分の１（同条第６項の規定による通知に係る第１号被保険者（前条の規定の適用がある者を除く。）にあっては、６分の１。第３項において同じ。）の額を普通徴収の方法により徴収するものとし、残額を特別徴収の方法により徴収するものとする。</w:t>
      </w:r>
    </w:p>
    <w:p w14:paraId="47A94DB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区長は、法第</w:t>
      </w:r>
      <w:r>
        <w:rPr>
          <w:rFonts w:ascii="Century" w:eastAsia="ＭＳ 明朝" w:hAnsi="ＭＳ 明朝" w:cs="ＭＳ 明朝"/>
          <w:color w:val="000000"/>
          <w:kern w:val="0"/>
          <w:szCs w:val="21"/>
        </w:rPr>
        <w:t>134</w:t>
      </w:r>
      <w:r>
        <w:rPr>
          <w:rFonts w:ascii="Century" w:eastAsia="ＭＳ 明朝" w:hAnsi="ＭＳ 明朝" w:cs="ＭＳ 明朝" w:hint="eastAsia"/>
          <w:color w:val="000000"/>
          <w:kern w:val="0"/>
          <w:szCs w:val="21"/>
        </w:rPr>
        <w:t>条第６項の規定による通知に係る第１号被保険者のうち、前条の規定の適用がある者については、当該年度の保険料額を賦課月数で除した額に２を乗じて得た額（以下「月割賦課の普通徴収額」という。）を普通徴収の方法により徴収するも</w:t>
      </w:r>
      <w:r>
        <w:rPr>
          <w:rFonts w:ascii="Century" w:eastAsia="ＭＳ 明朝" w:hAnsi="ＭＳ 明朝" w:cs="ＭＳ 明朝" w:hint="eastAsia"/>
          <w:color w:val="000000"/>
          <w:kern w:val="0"/>
          <w:szCs w:val="21"/>
        </w:rPr>
        <w:lastRenderedPageBreak/>
        <w:t>のとし、残額を特別徴収の方法により徴収するものとする。</w:t>
      </w:r>
    </w:p>
    <w:p w14:paraId="45183E60"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前２項に規定する場合において、当該年度の保険料額の２分の１の額又は月割賦課の普通徴収額に</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円未満の端数があるときは、その端数金額を特別徴収の方法により徴収する額に合算する。</w:t>
      </w:r>
    </w:p>
    <w:p w14:paraId="4E1DC63C"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規則５・一部改正）</w:t>
      </w:r>
    </w:p>
    <w:p w14:paraId="674AD212"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（適用される保険料率の変更による各納期の納付額）</w:t>
      </w:r>
    </w:p>
    <w:p w14:paraId="3C69FA6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条　条例第６条第２項に規定する適用される保険料率が増額となる場合の各納期の納付額の取扱いについては、増額後の保険料額から既に納期の到来した保険料額を控除して得た額を納期の到来していない納付額に均等に増額するものとする。</w:t>
      </w:r>
    </w:p>
    <w:p w14:paraId="48B8BAB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条例第６条第２項に規定する適用される保険料率が減額となる場合の各納期の納付額の取扱いについては、減額前の保険料額から減額後の保険料額を控除して得た額を納期の到来していない納付額に均等に減額するものとする。</w:t>
      </w:r>
    </w:p>
    <w:p w14:paraId="71DF7171"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（納付額の端数の取扱い）</w:t>
      </w:r>
    </w:p>
    <w:p w14:paraId="240FE50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条　普通徴収の方法による納付額に</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円未満の端数があるときは、その端数金額を納期の到来していない納付額のうち最初に納期の到来する納付額に合算する。</w:t>
      </w:r>
    </w:p>
    <w:p w14:paraId="10D20374"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（保険者が行う調査）</w:t>
      </w:r>
    </w:p>
    <w:p w14:paraId="63DB3EA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条　市長又は区長は、法第</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条第４項、第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条の３第３項、第</w:t>
      </w:r>
      <w:r>
        <w:rPr>
          <w:rFonts w:ascii="Century" w:eastAsia="ＭＳ 明朝" w:hAnsi="ＭＳ 明朝" w:cs="ＭＳ 明朝"/>
          <w:color w:val="000000"/>
          <w:kern w:val="0"/>
          <w:szCs w:val="21"/>
        </w:rPr>
        <w:t>45</w:t>
      </w:r>
      <w:r>
        <w:rPr>
          <w:rFonts w:ascii="Century" w:eastAsia="ＭＳ 明朝" w:hAnsi="ＭＳ 明朝" w:cs="ＭＳ 明朝" w:hint="eastAsia"/>
          <w:color w:val="000000"/>
          <w:kern w:val="0"/>
          <w:szCs w:val="21"/>
        </w:rPr>
        <w:t>条第８項、第</w:t>
      </w:r>
      <w:r>
        <w:rPr>
          <w:rFonts w:ascii="Century" w:eastAsia="ＭＳ 明朝" w:hAnsi="ＭＳ 明朝" w:cs="ＭＳ 明朝"/>
          <w:color w:val="000000"/>
          <w:kern w:val="0"/>
          <w:szCs w:val="21"/>
        </w:rPr>
        <w:t>47</w:t>
      </w:r>
      <w:r>
        <w:rPr>
          <w:rFonts w:ascii="Century" w:eastAsia="ＭＳ 明朝" w:hAnsi="ＭＳ 明朝" w:cs="ＭＳ 明朝" w:hint="eastAsia"/>
          <w:color w:val="000000"/>
          <w:kern w:val="0"/>
          <w:szCs w:val="21"/>
        </w:rPr>
        <w:t>条第４項、第</w:t>
      </w:r>
      <w:r>
        <w:rPr>
          <w:rFonts w:ascii="Century" w:eastAsia="ＭＳ 明朝" w:hAnsi="ＭＳ 明朝" w:cs="ＭＳ 明朝"/>
          <w:color w:val="000000"/>
          <w:kern w:val="0"/>
          <w:szCs w:val="21"/>
        </w:rPr>
        <w:t>49</w:t>
      </w:r>
      <w:r>
        <w:rPr>
          <w:rFonts w:ascii="Century" w:eastAsia="ＭＳ 明朝" w:hAnsi="ＭＳ 明朝" w:cs="ＭＳ 明朝" w:hint="eastAsia"/>
          <w:color w:val="000000"/>
          <w:kern w:val="0"/>
          <w:szCs w:val="21"/>
        </w:rPr>
        <w:t>条第３項、第</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条第４項、第</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条の３第３項、第</w:t>
      </w:r>
      <w:r>
        <w:rPr>
          <w:rFonts w:ascii="Century" w:eastAsia="ＭＳ 明朝" w:hAnsi="ＭＳ 明朝" w:cs="ＭＳ 明朝"/>
          <w:color w:val="000000"/>
          <w:kern w:val="0"/>
          <w:szCs w:val="21"/>
        </w:rPr>
        <w:t>57</w:t>
      </w:r>
      <w:r>
        <w:rPr>
          <w:rFonts w:ascii="Century" w:eastAsia="ＭＳ 明朝" w:hAnsi="ＭＳ 明朝" w:cs="ＭＳ 明朝" w:hint="eastAsia"/>
          <w:color w:val="000000"/>
          <w:kern w:val="0"/>
          <w:szCs w:val="21"/>
        </w:rPr>
        <w:t>条第８項、第</w:t>
      </w:r>
      <w:r>
        <w:rPr>
          <w:rFonts w:ascii="Century" w:eastAsia="ＭＳ 明朝" w:hAnsi="ＭＳ 明朝" w:cs="ＭＳ 明朝"/>
          <w:color w:val="000000"/>
          <w:kern w:val="0"/>
          <w:szCs w:val="21"/>
        </w:rPr>
        <w:t>59</w:t>
      </w:r>
      <w:r>
        <w:rPr>
          <w:rFonts w:ascii="Century" w:eastAsia="ＭＳ 明朝" w:hAnsi="ＭＳ 明朝" w:cs="ＭＳ 明朝" w:hint="eastAsia"/>
          <w:color w:val="000000"/>
          <w:kern w:val="0"/>
          <w:szCs w:val="21"/>
        </w:rPr>
        <w:t>条第４項、第</w:t>
      </w:r>
      <w:r>
        <w:rPr>
          <w:rFonts w:ascii="Century" w:eastAsia="ＭＳ 明朝" w:hAnsi="ＭＳ 明朝" w:cs="ＭＳ 明朝"/>
          <w:color w:val="000000"/>
          <w:kern w:val="0"/>
          <w:szCs w:val="21"/>
        </w:rPr>
        <w:t>76</w:t>
      </w:r>
      <w:r>
        <w:rPr>
          <w:rFonts w:ascii="Century" w:eastAsia="ＭＳ 明朝" w:hAnsi="ＭＳ 明朝" w:cs="ＭＳ 明朝" w:hint="eastAsia"/>
          <w:color w:val="000000"/>
          <w:kern w:val="0"/>
          <w:szCs w:val="21"/>
        </w:rPr>
        <w:t>条第１項、第</w:t>
      </w:r>
      <w:r>
        <w:rPr>
          <w:rFonts w:ascii="Century" w:eastAsia="ＭＳ 明朝" w:hAnsi="ＭＳ 明朝" w:cs="ＭＳ 明朝"/>
          <w:color w:val="000000"/>
          <w:kern w:val="0"/>
          <w:szCs w:val="21"/>
        </w:rPr>
        <w:t>78</w:t>
      </w:r>
      <w:r>
        <w:rPr>
          <w:rFonts w:ascii="Century" w:eastAsia="ＭＳ 明朝" w:hAnsi="ＭＳ 明朝" w:cs="ＭＳ 明朝" w:hint="eastAsia"/>
          <w:color w:val="000000"/>
          <w:kern w:val="0"/>
          <w:szCs w:val="21"/>
        </w:rPr>
        <w:t>条の７第１項、第</w:t>
      </w:r>
      <w:r>
        <w:rPr>
          <w:rFonts w:ascii="Century" w:eastAsia="ＭＳ 明朝" w:hAnsi="ＭＳ 明朝" w:cs="ＭＳ 明朝"/>
          <w:color w:val="000000"/>
          <w:kern w:val="0"/>
          <w:szCs w:val="21"/>
        </w:rPr>
        <w:t>83</w:t>
      </w:r>
      <w:r>
        <w:rPr>
          <w:rFonts w:ascii="Century" w:eastAsia="ＭＳ 明朝" w:hAnsi="ＭＳ 明朝" w:cs="ＭＳ 明朝" w:hint="eastAsia"/>
          <w:color w:val="000000"/>
          <w:kern w:val="0"/>
          <w:szCs w:val="21"/>
        </w:rPr>
        <w:t>条第１項、第</w:t>
      </w:r>
      <w:r>
        <w:rPr>
          <w:rFonts w:ascii="Century" w:eastAsia="ＭＳ 明朝" w:hAnsi="ＭＳ 明朝" w:cs="ＭＳ 明朝"/>
          <w:color w:val="000000"/>
          <w:kern w:val="0"/>
          <w:szCs w:val="21"/>
        </w:rPr>
        <w:t>90</w:t>
      </w:r>
      <w:r>
        <w:rPr>
          <w:rFonts w:ascii="Century" w:eastAsia="ＭＳ 明朝" w:hAnsi="ＭＳ 明朝" w:cs="ＭＳ 明朝" w:hint="eastAsia"/>
          <w:color w:val="000000"/>
          <w:kern w:val="0"/>
          <w:szCs w:val="21"/>
        </w:rPr>
        <w:t>条第１項、第</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条第１項、第</w:t>
      </w:r>
      <w:r>
        <w:rPr>
          <w:rFonts w:ascii="Century" w:eastAsia="ＭＳ 明朝" w:hAnsi="ＭＳ 明朝" w:cs="ＭＳ 明朝"/>
          <w:color w:val="000000"/>
          <w:kern w:val="0"/>
          <w:szCs w:val="21"/>
        </w:rPr>
        <w:t>115</w:t>
      </w:r>
      <w:r>
        <w:rPr>
          <w:rFonts w:ascii="Century" w:eastAsia="ＭＳ 明朝" w:hAnsi="ＭＳ 明朝" w:cs="ＭＳ 明朝" w:hint="eastAsia"/>
          <w:color w:val="000000"/>
          <w:kern w:val="0"/>
          <w:szCs w:val="21"/>
        </w:rPr>
        <w:t>条の７第１項、第</w:t>
      </w:r>
      <w:r>
        <w:rPr>
          <w:rFonts w:ascii="Century" w:eastAsia="ＭＳ 明朝" w:hAnsi="ＭＳ 明朝" w:cs="ＭＳ 明朝"/>
          <w:color w:val="000000"/>
          <w:kern w:val="0"/>
          <w:szCs w:val="21"/>
        </w:rPr>
        <w:t>115</w:t>
      </w:r>
      <w:r>
        <w:rPr>
          <w:rFonts w:ascii="Century" w:eastAsia="ＭＳ 明朝" w:hAnsi="ＭＳ 明朝" w:cs="ＭＳ 明朝" w:hint="eastAsia"/>
          <w:color w:val="000000"/>
          <w:kern w:val="0"/>
          <w:szCs w:val="21"/>
        </w:rPr>
        <w:t>条の</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第１項、第</w:t>
      </w:r>
      <w:r>
        <w:rPr>
          <w:rFonts w:ascii="Century" w:eastAsia="ＭＳ 明朝" w:hAnsi="ＭＳ 明朝" w:cs="ＭＳ 明朝"/>
          <w:color w:val="000000"/>
          <w:kern w:val="0"/>
          <w:szCs w:val="21"/>
        </w:rPr>
        <w:t>115</w:t>
      </w:r>
      <w:r>
        <w:rPr>
          <w:rFonts w:ascii="Century" w:eastAsia="ＭＳ 明朝" w:hAnsi="ＭＳ 明朝" w:cs="ＭＳ 明朝" w:hint="eastAsia"/>
          <w:color w:val="000000"/>
          <w:kern w:val="0"/>
          <w:szCs w:val="21"/>
        </w:rPr>
        <w:t>条の</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第１項、第</w:t>
      </w:r>
      <w:r>
        <w:rPr>
          <w:rFonts w:ascii="Century" w:eastAsia="ＭＳ 明朝" w:hAnsi="ＭＳ 明朝" w:cs="ＭＳ 明朝"/>
          <w:color w:val="000000"/>
          <w:kern w:val="0"/>
          <w:szCs w:val="21"/>
        </w:rPr>
        <w:t>115</w:t>
      </w:r>
      <w:r>
        <w:rPr>
          <w:rFonts w:ascii="Century" w:eastAsia="ＭＳ 明朝" w:hAnsi="ＭＳ 明朝" w:cs="ＭＳ 明朝" w:hint="eastAsia"/>
          <w:color w:val="000000"/>
          <w:kern w:val="0"/>
          <w:szCs w:val="21"/>
        </w:rPr>
        <w:t>条の</w:t>
      </w:r>
      <w:r>
        <w:rPr>
          <w:rFonts w:ascii="Century" w:eastAsia="ＭＳ 明朝" w:hAnsi="ＭＳ 明朝" w:cs="ＭＳ 明朝"/>
          <w:color w:val="000000"/>
          <w:kern w:val="0"/>
          <w:szCs w:val="21"/>
        </w:rPr>
        <w:t>33</w:t>
      </w:r>
      <w:r>
        <w:rPr>
          <w:rFonts w:ascii="Century" w:eastAsia="ＭＳ 明朝" w:hAnsi="ＭＳ 明朝" w:cs="ＭＳ 明朝" w:hint="eastAsia"/>
          <w:color w:val="000000"/>
          <w:kern w:val="0"/>
          <w:szCs w:val="21"/>
        </w:rPr>
        <w:t>第１項、第</w:t>
      </w:r>
      <w:r>
        <w:rPr>
          <w:rFonts w:ascii="Century" w:eastAsia="ＭＳ 明朝" w:hAnsi="ＭＳ 明朝" w:cs="ＭＳ 明朝"/>
          <w:color w:val="000000"/>
          <w:kern w:val="0"/>
          <w:szCs w:val="21"/>
        </w:rPr>
        <w:t>202</w:t>
      </w:r>
      <w:r>
        <w:rPr>
          <w:rFonts w:ascii="Century" w:eastAsia="ＭＳ 明朝" w:hAnsi="ＭＳ 明朝" w:cs="ＭＳ 明朝" w:hint="eastAsia"/>
          <w:color w:val="000000"/>
          <w:kern w:val="0"/>
          <w:szCs w:val="21"/>
        </w:rPr>
        <w:t>条第１項及び第</w:t>
      </w:r>
      <w:r>
        <w:rPr>
          <w:rFonts w:ascii="Century" w:eastAsia="ＭＳ 明朝" w:hAnsi="ＭＳ 明朝" w:cs="ＭＳ 明朝"/>
          <w:color w:val="000000"/>
          <w:kern w:val="0"/>
          <w:szCs w:val="21"/>
        </w:rPr>
        <w:t>203</w:t>
      </w:r>
      <w:r>
        <w:rPr>
          <w:rFonts w:ascii="Century" w:eastAsia="ＭＳ 明朝" w:hAnsi="ＭＳ 明朝" w:cs="ＭＳ 明朝" w:hint="eastAsia"/>
          <w:color w:val="000000"/>
          <w:kern w:val="0"/>
          <w:szCs w:val="21"/>
        </w:rPr>
        <w:t>条並びに健康保険法等の一部を改正する法律（平成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83</w:t>
      </w:r>
      <w:r>
        <w:rPr>
          <w:rFonts w:ascii="Century" w:eastAsia="ＭＳ 明朝" w:hAnsi="ＭＳ 明朝" w:cs="ＭＳ 明朝" w:hint="eastAsia"/>
          <w:color w:val="000000"/>
          <w:kern w:val="0"/>
          <w:szCs w:val="21"/>
        </w:rPr>
        <w:t>号）附則第</w:t>
      </w:r>
      <w:r>
        <w:rPr>
          <w:rFonts w:ascii="Century" w:eastAsia="ＭＳ 明朝" w:hAnsi="ＭＳ 明朝" w:cs="ＭＳ 明朝"/>
          <w:color w:val="000000"/>
          <w:kern w:val="0"/>
          <w:szCs w:val="21"/>
        </w:rPr>
        <w:t>130</w:t>
      </w:r>
      <w:r>
        <w:rPr>
          <w:rFonts w:ascii="Century" w:eastAsia="ＭＳ 明朝" w:hAnsi="ＭＳ 明朝" w:cs="ＭＳ 明朝" w:hint="eastAsia"/>
          <w:color w:val="000000"/>
          <w:kern w:val="0"/>
          <w:szCs w:val="21"/>
        </w:rPr>
        <w:t>条の２第１項の規定によりなおその効力を有するものとされた同法第</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条の規定による改正前の法第</w:t>
      </w:r>
      <w:r>
        <w:rPr>
          <w:rFonts w:ascii="Century" w:eastAsia="ＭＳ 明朝" w:hAnsi="ＭＳ 明朝" w:cs="ＭＳ 明朝"/>
          <w:color w:val="000000"/>
          <w:kern w:val="0"/>
          <w:szCs w:val="21"/>
        </w:rPr>
        <w:t>112</w:t>
      </w:r>
      <w:r>
        <w:rPr>
          <w:rFonts w:ascii="Century" w:eastAsia="ＭＳ 明朝" w:hAnsi="ＭＳ 明朝" w:cs="ＭＳ 明朝" w:hint="eastAsia"/>
          <w:color w:val="000000"/>
          <w:kern w:val="0"/>
          <w:szCs w:val="21"/>
        </w:rPr>
        <w:t>条第１項に規定する調査を行うときは、当該調査を行う当該職員に横浜市介護保険検査証（第５号様式）を携帯させるものとする。</w:t>
      </w:r>
    </w:p>
    <w:p w14:paraId="6D003BE6"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115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53</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・一部改正）</w:t>
      </w:r>
    </w:p>
    <w:p w14:paraId="3D06EA94"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（資料の請求中における保険給付及び保険料の取扱い）</w:t>
      </w:r>
    </w:p>
    <w:p w14:paraId="4D620BB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条　条例第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の規定により必要な文書の閲覧若しくは資料の提供又は報告を求めている間における被保険者、被保険者の配偶者又は被保険者の属する世帯の世帯主及び世帯員については、市町村民税が課されていない者として取り扱う。</w:t>
      </w:r>
    </w:p>
    <w:p w14:paraId="4567CD5C"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（平</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・一部改正）</w:t>
      </w:r>
    </w:p>
    <w:p w14:paraId="3A3E1B83"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条　削除</w:t>
      </w:r>
    </w:p>
    <w:p w14:paraId="7BB2494D"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88</w:t>
      </w:r>
      <w:r>
        <w:rPr>
          <w:rFonts w:ascii="Century" w:eastAsia="ＭＳ 明朝" w:hAnsi="ＭＳ 明朝" w:cs="ＭＳ 明朝" w:hint="eastAsia"/>
          <w:color w:val="000000"/>
          <w:kern w:val="0"/>
          <w:szCs w:val="21"/>
        </w:rPr>
        <w:t>）</w:t>
      </w:r>
    </w:p>
    <w:p w14:paraId="01B31194"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（保険料等に係る申告書の提出期限）</w:t>
      </w:r>
    </w:p>
    <w:p w14:paraId="4DB5FEF5"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条　条例第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条第２項に規定する規則で定める日は、申告書の発送の日から</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日後とする。</w:t>
      </w:r>
    </w:p>
    <w:p w14:paraId="5A02CC94"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88</w:t>
      </w:r>
      <w:r>
        <w:rPr>
          <w:rFonts w:ascii="Century" w:eastAsia="ＭＳ 明朝" w:hAnsi="ＭＳ 明朝" w:cs="ＭＳ 明朝" w:hint="eastAsia"/>
          <w:color w:val="000000"/>
          <w:kern w:val="0"/>
          <w:szCs w:val="21"/>
        </w:rPr>
        <w:t>・一部改正）</w:t>
      </w:r>
    </w:p>
    <w:p w14:paraId="386F36DD"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（徴収職員）</w:t>
      </w:r>
    </w:p>
    <w:p w14:paraId="1D9881B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条　市長又は区長は、地方自治法（昭和</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67</w:t>
      </w:r>
      <w:r>
        <w:rPr>
          <w:rFonts w:ascii="Century" w:eastAsia="ＭＳ 明朝" w:hAnsi="ＭＳ 明朝" w:cs="ＭＳ 明朝" w:hint="eastAsia"/>
          <w:color w:val="000000"/>
          <w:kern w:val="0"/>
          <w:szCs w:val="21"/>
        </w:rPr>
        <w:t>号）第</w:t>
      </w:r>
      <w:r>
        <w:rPr>
          <w:rFonts w:ascii="Century" w:eastAsia="ＭＳ 明朝" w:hAnsi="ＭＳ 明朝" w:cs="ＭＳ 明朝"/>
          <w:color w:val="000000"/>
          <w:kern w:val="0"/>
          <w:szCs w:val="21"/>
        </w:rPr>
        <w:t>231</w:t>
      </w:r>
      <w:r>
        <w:rPr>
          <w:rFonts w:ascii="Century" w:eastAsia="ＭＳ 明朝" w:hAnsi="ＭＳ 明朝" w:cs="ＭＳ 明朝" w:hint="eastAsia"/>
          <w:color w:val="000000"/>
          <w:kern w:val="0"/>
          <w:szCs w:val="21"/>
        </w:rPr>
        <w:t>条の３第３項の規定によりその例によることとされる地方税法（昭和</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226</w:t>
      </w:r>
      <w:r>
        <w:rPr>
          <w:rFonts w:ascii="Century" w:eastAsia="ＭＳ 明朝" w:hAnsi="ＭＳ 明朝" w:cs="ＭＳ 明朝" w:hint="eastAsia"/>
          <w:color w:val="000000"/>
          <w:kern w:val="0"/>
          <w:szCs w:val="21"/>
        </w:rPr>
        <w:t>号）の規定による徴税吏員の事務に相当する事務を行う職員（以下「徴収職員」という。）を任命する。</w:t>
      </w:r>
    </w:p>
    <w:p w14:paraId="7EB63E7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徴収職員は、その職務を行う場合においては、横浜市介護保険徴収職員証（第７号様式）を携帯しなければならない。</w:t>
      </w:r>
    </w:p>
    <w:p w14:paraId="308789BD"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71</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・一部改正）</w:t>
      </w:r>
    </w:p>
    <w:p w14:paraId="5ABBF32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（徴収の嘱託）</w:t>
      </w:r>
    </w:p>
    <w:p w14:paraId="776BCA53"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条　区長は、納付義務者の住所又は財産が市外にあるときは、法第</w:t>
      </w:r>
      <w:r>
        <w:rPr>
          <w:rFonts w:ascii="Century" w:eastAsia="ＭＳ 明朝" w:hAnsi="ＭＳ 明朝" w:cs="ＭＳ 明朝"/>
          <w:color w:val="000000"/>
          <w:kern w:val="0"/>
          <w:szCs w:val="21"/>
        </w:rPr>
        <w:t>143</w:t>
      </w:r>
      <w:r>
        <w:rPr>
          <w:rFonts w:ascii="Century" w:eastAsia="ＭＳ 明朝" w:hAnsi="ＭＳ 明朝" w:cs="ＭＳ 明朝" w:hint="eastAsia"/>
          <w:color w:val="000000"/>
          <w:kern w:val="0"/>
          <w:szCs w:val="21"/>
        </w:rPr>
        <w:t>条の規定により準用する地方税法第</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条の４の規定により、その者の住所又は財産所在地の市町村又は特別区の徴収職員に保険料その他諸収入金の徴収を嘱託しなければならない。ただし、その必要がないと認めるときは、この限りでない。</w:t>
      </w:r>
    </w:p>
    <w:p w14:paraId="7D3DC3F7"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・一部改正）</w:t>
      </w:r>
    </w:p>
    <w:p w14:paraId="4593D7A3"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（納付の委託を行うことのできる有価証券）</w:t>
      </w:r>
    </w:p>
    <w:p w14:paraId="53C45A43"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条　法第</w:t>
      </w:r>
      <w:r>
        <w:rPr>
          <w:rFonts w:ascii="Century" w:eastAsia="ＭＳ 明朝" w:hAnsi="ＭＳ 明朝" w:cs="ＭＳ 明朝"/>
          <w:color w:val="000000"/>
          <w:kern w:val="0"/>
          <w:szCs w:val="21"/>
        </w:rPr>
        <w:t>144</w:t>
      </w:r>
      <w:r>
        <w:rPr>
          <w:rFonts w:ascii="Century" w:eastAsia="ＭＳ 明朝" w:hAnsi="ＭＳ 明朝" w:cs="ＭＳ 明朝" w:hint="eastAsia"/>
          <w:color w:val="000000"/>
          <w:kern w:val="0"/>
          <w:szCs w:val="21"/>
        </w:rPr>
        <w:t>条及び地方自治法第</w:t>
      </w:r>
      <w:r>
        <w:rPr>
          <w:rFonts w:ascii="Century" w:eastAsia="ＭＳ 明朝" w:hAnsi="ＭＳ 明朝" w:cs="ＭＳ 明朝"/>
          <w:color w:val="000000"/>
          <w:kern w:val="0"/>
          <w:szCs w:val="21"/>
        </w:rPr>
        <w:t>231</w:t>
      </w:r>
      <w:r>
        <w:rPr>
          <w:rFonts w:ascii="Century" w:eastAsia="ＭＳ 明朝" w:hAnsi="ＭＳ 明朝" w:cs="ＭＳ 明朝" w:hint="eastAsia"/>
          <w:color w:val="000000"/>
          <w:kern w:val="0"/>
          <w:szCs w:val="21"/>
        </w:rPr>
        <w:t>条の３第３項の規定により保険料その他諸収入金を地方税法の滞納処分の例により処分する場合において、同法第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の２第１項の規定により、換価の猶予に係る保険料その他諸収入金の納付を徴収職員に委託するために提供することができる有価証券は、次に掲げる有価証券で、その券面額が納付を委託する徴収金額を超えないものとする。</w:t>
      </w:r>
    </w:p>
    <w:p w14:paraId="2EC79236"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地方税法第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の２第３項の規定によりその委託を受ける有価証券を再委託することと定められた金融機関が加入している手形交換所に加入している金融機関（手形交換所に準ずる制度を利用して再委託の金融機関と交換決済をし得る金融機関を含む。以下「所在地の金融機関」という。）を支払人とし、かつ、その再委託の金融機関の名称を記載した特定線引小切手（地方自治法第</w:t>
      </w:r>
      <w:r>
        <w:rPr>
          <w:rFonts w:ascii="Century" w:eastAsia="ＭＳ 明朝" w:hAnsi="ＭＳ 明朝" w:cs="ＭＳ 明朝"/>
          <w:color w:val="000000"/>
          <w:kern w:val="0"/>
          <w:szCs w:val="21"/>
        </w:rPr>
        <w:t>231</w:t>
      </w:r>
      <w:r>
        <w:rPr>
          <w:rFonts w:ascii="Century" w:eastAsia="ＭＳ 明朝" w:hAnsi="ＭＳ 明朝" w:cs="ＭＳ 明朝" w:hint="eastAsia"/>
          <w:color w:val="000000"/>
          <w:kern w:val="0"/>
          <w:szCs w:val="21"/>
        </w:rPr>
        <w:t>条の２第３項の規定により納付に</w:t>
      </w:r>
      <w:r>
        <w:rPr>
          <w:rFonts w:ascii="Century" w:eastAsia="ＭＳ 明朝" w:hAnsi="ＭＳ 明朝" w:cs="ＭＳ 明朝" w:hint="eastAsia"/>
          <w:color w:val="000000"/>
          <w:kern w:val="0"/>
          <w:szCs w:val="21"/>
        </w:rPr>
        <w:lastRenderedPageBreak/>
        <w:t>使用することができる小切手を除く。）</w:t>
      </w:r>
    </w:p>
    <w:p w14:paraId="3940DB3D"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支払場所を所在地の金融機関とする約束手形又は為替手形</w:t>
      </w:r>
    </w:p>
    <w:p w14:paraId="082780CA"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・一部改正）</w:t>
      </w:r>
    </w:p>
    <w:p w14:paraId="6E847FC0"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（保険料の徴収猶予）</w:t>
      </w:r>
    </w:p>
    <w:p w14:paraId="6C25D5B2"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32</w:t>
      </w:r>
      <w:r>
        <w:rPr>
          <w:rFonts w:ascii="Century" w:eastAsia="ＭＳ 明朝" w:hAnsi="ＭＳ 明朝" w:cs="ＭＳ 明朝" w:hint="eastAsia"/>
          <w:color w:val="000000"/>
          <w:kern w:val="0"/>
          <w:szCs w:val="21"/>
        </w:rPr>
        <w:t>条　条例第９条に規定する規則で定める特別の事情は、次に定めるものとする。</w:t>
      </w:r>
    </w:p>
    <w:p w14:paraId="0283EBB4"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第１号被保険者又はその属する世帯の生計を主として維持する者が、震災、風水害、火災その他これらに類する災害により、住宅、家財その他の財産について著しい損害を受けたとき。</w:t>
      </w:r>
    </w:p>
    <w:p w14:paraId="19F60A5F"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第１号被保険者の属する世帯の生計を主として維持する者が死亡したこと、又はその者が心身に重大な障害を受け、若しくは長期間入院したことにより、その者の収入が著しく減少したとき。</w:t>
      </w:r>
    </w:p>
    <w:p w14:paraId="0EF897EA"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第１号被保険者の属する世帯の生計を主として維持する者の収入が、事業又は業務の休止又は廃止、事業における著しい損失、失業等により著しく減少したとき。</w:t>
      </w:r>
    </w:p>
    <w:p w14:paraId="71E8955E"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第１号被保険者の属する世帯の生計を主として維持する者の収入が、干ばつ等による農作物の不作、不漁その他これらに類する理由により著しく減少したとき。</w:t>
      </w:r>
    </w:p>
    <w:p w14:paraId="02B71B2F"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その他特に市長が必要と認めたとき。</w:t>
      </w:r>
    </w:p>
    <w:p w14:paraId="459A7A12"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保険料の納付義務者は、条例第９条の規定により保険料の徴収の猶予を受けようとするときは、次に掲げる事項を記載した申請書に、その理由を証明する書類を添えて区長に申請しなければならない。</w:t>
      </w:r>
    </w:p>
    <w:p w14:paraId="5249CD85"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第１号被保険者の氏名及び住所</w:t>
      </w:r>
    </w:p>
    <w:p w14:paraId="745E5502"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当該年度分の保険料額及び徴収の猶予を受けようとする保険料額</w:t>
      </w:r>
    </w:p>
    <w:p w14:paraId="61F02AEE"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徴収の猶予を受けようとする理由</w:t>
      </w:r>
    </w:p>
    <w:p w14:paraId="55ABDA61"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その他市長が必要と認める事項</w:t>
      </w:r>
    </w:p>
    <w:p w14:paraId="3CE5A6FC"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・一部改正）</w:t>
      </w:r>
    </w:p>
    <w:p w14:paraId="5143F307"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（保険料の減免）</w:t>
      </w:r>
    </w:p>
    <w:p w14:paraId="36CF3972"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33</w:t>
      </w:r>
      <w:r>
        <w:rPr>
          <w:rFonts w:ascii="Century" w:eastAsia="ＭＳ 明朝" w:hAnsi="ＭＳ 明朝" w:cs="ＭＳ 明朝" w:hint="eastAsia"/>
          <w:color w:val="000000"/>
          <w:kern w:val="0"/>
          <w:szCs w:val="21"/>
        </w:rPr>
        <w:t>条　条例第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条に規定する規則で定める特別の事情は、前条第１項各号に定めるものとする。</w:t>
      </w:r>
    </w:p>
    <w:p w14:paraId="46DBA57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保険料の納付義務者は、条例第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条の規定により保険料の全部又は一部の免除を受けようとするときは、次に掲げる事項を記載した申請書に、その理由を証明する書類を添えて区長に申請しなければならない。</w:t>
      </w:r>
    </w:p>
    <w:p w14:paraId="73672137"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第１号被保険者の氏名及び住所</w:t>
      </w:r>
    </w:p>
    <w:p w14:paraId="56721F29"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(2)</w:t>
      </w:r>
      <w:r>
        <w:rPr>
          <w:rFonts w:ascii="Century" w:eastAsia="ＭＳ 明朝" w:hAnsi="ＭＳ 明朝" w:cs="ＭＳ 明朝" w:hint="eastAsia"/>
          <w:color w:val="000000"/>
          <w:kern w:val="0"/>
          <w:szCs w:val="21"/>
        </w:rPr>
        <w:t xml:space="preserve">　当該年度分の保険料額及び免除を受けようとする保険料額</w:t>
      </w:r>
    </w:p>
    <w:p w14:paraId="73223C30"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免除を受けようとする理由</w:t>
      </w:r>
    </w:p>
    <w:p w14:paraId="036BE48B"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その他市長が必要と認める事項</w:t>
      </w:r>
    </w:p>
    <w:p w14:paraId="5D2B5993"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・一部改正）</w:t>
      </w:r>
    </w:p>
    <w:p w14:paraId="63183544"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（保険料の徴収猶予及び減免の取消し又は変更）</w:t>
      </w:r>
    </w:p>
    <w:p w14:paraId="32C05BE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34</w:t>
      </w:r>
      <w:r>
        <w:rPr>
          <w:rFonts w:ascii="Century" w:eastAsia="ＭＳ 明朝" w:hAnsi="ＭＳ 明朝" w:cs="ＭＳ 明朝" w:hint="eastAsia"/>
          <w:color w:val="000000"/>
          <w:kern w:val="0"/>
          <w:szCs w:val="21"/>
        </w:rPr>
        <w:t>条　区長は、偽りの申請その他不正の行為により保険料の徴収の猶予を受けた者があるとき、又は資力の回復その他事情の変化により保険料の徴収の猶予が不適当であると認められるときは、直ちに、徴収の猶予をした当該保険料の全部又は一部についてその徴収の猶予を取り消し、かつ、当該取消しを行った日の前日までの間に徴収の猶予を受けた額の徴収を行い、又は当該事情の変化があった日からその徴収の猶予の一部について取消しを行った日の前日までの間に徴収の猶予を受けた額の徴収を行わなければならない。</w:t>
      </w:r>
    </w:p>
    <w:p w14:paraId="189188FA"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区長は、偽りの申請その他不正の行為により保険料の全部若しくは一部の免除を受けた者があるとき、又は資力の回復その他事情の変化により保険料の全部若しくは一部の免除が不適当であると認められるときは、直ちに、当該保険料の全部若しくは一部の免除を取り消し、又は当該免除した額の変更を行い、かつ、当該取消しを行った日の前日までの間に支払を免れた額の徴収を行い、又は当該事情の変化があった日から当該免除した額の変更を行った日の前日までの間に支払を免れた額の徴収を行わなければならない。</w:t>
      </w:r>
    </w:p>
    <w:p w14:paraId="2240A82D"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・一部改正）</w:t>
      </w:r>
    </w:p>
    <w:p w14:paraId="2580998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（納付された保険料の過誤納）</w:t>
      </w:r>
    </w:p>
    <w:p w14:paraId="518E4E9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35</w:t>
      </w:r>
      <w:r>
        <w:rPr>
          <w:rFonts w:ascii="Century" w:eastAsia="ＭＳ 明朝" w:hAnsi="ＭＳ 明朝" w:cs="ＭＳ 明朝" w:hint="eastAsia"/>
          <w:color w:val="000000"/>
          <w:kern w:val="0"/>
          <w:szCs w:val="21"/>
        </w:rPr>
        <w:t>条　納付された保険料又は延滞金に過納又は誤納のあるときは、その過誤納額を当該納付義務者に還付し、若しくは当該納付義務者の未納に係る徴収金に充当するものとし、又は当該納付義務者の承諾を得て、その過誤納額を納期の到来していない納付額に、先に納期の到来するものから順次充てることができる。</w:t>
      </w:r>
    </w:p>
    <w:p w14:paraId="5B6AF24A"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（不納欠損処分の特例）</w:t>
      </w:r>
    </w:p>
    <w:p w14:paraId="30DDFA7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36</w:t>
      </w:r>
      <w:r>
        <w:rPr>
          <w:rFonts w:ascii="Century" w:eastAsia="ＭＳ 明朝" w:hAnsi="ＭＳ 明朝" w:cs="ＭＳ 明朝" w:hint="eastAsia"/>
          <w:color w:val="000000"/>
          <w:kern w:val="0"/>
          <w:szCs w:val="21"/>
        </w:rPr>
        <w:t>条　横浜市会計規則（令和６年３月横浜市規則第</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号）第２条第２号に規定する局長（以下「局長」という。）は、不納欠損処分をしたときは、直ちに、所管の会計管理者又は区会計管理者に通知しなければならない。</w:t>
      </w:r>
    </w:p>
    <w:p w14:paraId="4EDF860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局長は、不納欠損処分をしたときは、その旨を介護保険料その他諸収入金（法第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条第１項に規定する損害賠償の請求権に基づく収入金を除く。以下同じ。）の収納に関す</w:t>
      </w:r>
      <w:r>
        <w:rPr>
          <w:rFonts w:ascii="Century" w:eastAsia="ＭＳ 明朝" w:hAnsi="ＭＳ 明朝" w:cs="ＭＳ 明朝" w:hint="eastAsia"/>
          <w:color w:val="000000"/>
          <w:kern w:val="0"/>
          <w:szCs w:val="21"/>
        </w:rPr>
        <w:lastRenderedPageBreak/>
        <w:t>る電算記録に収録しなければならない。</w:t>
      </w:r>
    </w:p>
    <w:p w14:paraId="70263EC4"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88</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58</w:t>
      </w:r>
      <w:r>
        <w:rPr>
          <w:rFonts w:ascii="Century" w:eastAsia="ＭＳ 明朝" w:hAnsi="ＭＳ 明朝" w:cs="ＭＳ 明朝" w:hint="eastAsia"/>
          <w:color w:val="000000"/>
          <w:kern w:val="0"/>
          <w:szCs w:val="21"/>
        </w:rPr>
        <w:t>・令６規則</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・一部改正）</w:t>
      </w:r>
    </w:p>
    <w:p w14:paraId="0642DF31"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（金銭払込日計表等の特例）</w:t>
      </w:r>
    </w:p>
    <w:p w14:paraId="4E790330"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37</w:t>
      </w:r>
      <w:r>
        <w:rPr>
          <w:rFonts w:ascii="Century" w:eastAsia="ＭＳ 明朝" w:hAnsi="ＭＳ 明朝" w:cs="ＭＳ 明朝" w:hint="eastAsia"/>
          <w:color w:val="000000"/>
          <w:kern w:val="0"/>
          <w:szCs w:val="21"/>
        </w:rPr>
        <w:t>条　介護保険料その他諸収入金については、介護保険金銭払込日計表（第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号様式）及び介護保険金銭払込集計表（第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号様式）により整理するものとする。</w:t>
      </w:r>
    </w:p>
    <w:p w14:paraId="137C1E9C"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・令６規則</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・一部改正）</w:t>
      </w:r>
    </w:p>
    <w:p w14:paraId="1BAEF5CE"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（督促状等）</w:t>
      </w:r>
    </w:p>
    <w:p w14:paraId="22189CF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38</w:t>
      </w:r>
      <w:r>
        <w:rPr>
          <w:rFonts w:ascii="Century" w:eastAsia="ＭＳ 明朝" w:hAnsi="ＭＳ 明朝" w:cs="ＭＳ 明朝" w:hint="eastAsia"/>
          <w:color w:val="000000"/>
          <w:kern w:val="0"/>
          <w:szCs w:val="21"/>
        </w:rPr>
        <w:t>条　介護保険料に係る督促状は、次に掲げる事項を記載した書面とする。</w:t>
      </w:r>
    </w:p>
    <w:p w14:paraId="254B050E"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第１号被保険者の氏名及び住所</w:t>
      </w:r>
    </w:p>
    <w:p w14:paraId="4A0DA295"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未納の保険料の金額及び納期</w:t>
      </w:r>
    </w:p>
    <w:p w14:paraId="08230653"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指定期限</w:t>
      </w:r>
    </w:p>
    <w:p w14:paraId="42B6499C"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その他市長が必要と認める事項</w:t>
      </w:r>
    </w:p>
    <w:p w14:paraId="6632CCF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介護保険料に係る領収書は、介護保険料領収書（第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号様式）とする。</w:t>
      </w:r>
    </w:p>
    <w:p w14:paraId="45EF3EF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横浜市税外収入の督促及び延滞金の徴収に関する条例施行規則（昭和</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月横浜市規則第</w:t>
      </w:r>
      <w:r>
        <w:rPr>
          <w:rFonts w:ascii="Century" w:eastAsia="ＭＳ 明朝" w:hAnsi="ＭＳ 明朝" w:cs="ＭＳ 明朝"/>
          <w:color w:val="000000"/>
          <w:kern w:val="0"/>
          <w:szCs w:val="21"/>
        </w:rPr>
        <w:t>101</w:t>
      </w:r>
      <w:r>
        <w:rPr>
          <w:rFonts w:ascii="Century" w:eastAsia="ＭＳ 明朝" w:hAnsi="ＭＳ 明朝" w:cs="ＭＳ 明朝" w:hint="eastAsia"/>
          <w:color w:val="000000"/>
          <w:kern w:val="0"/>
          <w:szCs w:val="21"/>
        </w:rPr>
        <w:t>号。以下「市税外徴収規則」という。）第６条第３項の規定により、介護保険料に係る延滞金の免除を受けようとする者は、次に掲げる事項を記載した申請書に、その理由を証明する書類を添えて区長に申請しなければならない。</w:t>
      </w:r>
    </w:p>
    <w:p w14:paraId="0650160D"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第１号被保険者の氏名及び住所</w:t>
      </w:r>
    </w:p>
    <w:p w14:paraId="496AB5A8"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延滞金の金額</w:t>
      </w:r>
    </w:p>
    <w:p w14:paraId="1DC7CC12"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免除を受けようとする理由</w:t>
      </w:r>
    </w:p>
    <w:p w14:paraId="14EC8072"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その他市長が必要と認める事項</w:t>
      </w:r>
    </w:p>
    <w:p w14:paraId="500847D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市税外徴収規則第６条第３項の規定により、区長は、前項の規定による申請があった場合において、当該申請を承認するときは免除する延滞金の金額その他市長が必要と認める事項を、当該申請を承認しないときは承認しない理由その他市長が必要と認める事項を記載した通知書をもって当該申請者に通知するものとする。</w:t>
      </w:r>
    </w:p>
    <w:p w14:paraId="68B8E64F"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・全改、平</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91</w:t>
      </w:r>
      <w:r>
        <w:rPr>
          <w:rFonts w:ascii="Century" w:eastAsia="ＭＳ 明朝" w:hAnsi="ＭＳ 明朝" w:cs="ＭＳ 明朝" w:hint="eastAsia"/>
          <w:color w:val="000000"/>
          <w:kern w:val="0"/>
          <w:szCs w:val="21"/>
        </w:rPr>
        <w:t>・令７規則</w:t>
      </w:r>
      <w:r>
        <w:rPr>
          <w:rFonts w:ascii="Century" w:eastAsia="ＭＳ 明朝" w:hAnsi="ＭＳ 明朝" w:cs="ＭＳ 明朝"/>
          <w:color w:val="000000"/>
          <w:kern w:val="0"/>
          <w:szCs w:val="21"/>
        </w:rPr>
        <w:t>55</w:t>
      </w:r>
      <w:r>
        <w:rPr>
          <w:rFonts w:ascii="Century" w:eastAsia="ＭＳ 明朝" w:hAnsi="ＭＳ 明朝" w:cs="ＭＳ 明朝" w:hint="eastAsia"/>
          <w:color w:val="000000"/>
          <w:kern w:val="0"/>
          <w:szCs w:val="21"/>
        </w:rPr>
        <w:t>・一部改正）</w:t>
      </w:r>
    </w:p>
    <w:p w14:paraId="1868516C"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（協議会の招集手続）</w:t>
      </w:r>
    </w:p>
    <w:p w14:paraId="7508653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39</w:t>
      </w:r>
      <w:r>
        <w:rPr>
          <w:rFonts w:ascii="Century" w:eastAsia="ＭＳ 明朝" w:hAnsi="ＭＳ 明朝" w:cs="ＭＳ 明朝" w:hint="eastAsia"/>
          <w:color w:val="000000"/>
          <w:kern w:val="0"/>
          <w:szCs w:val="21"/>
        </w:rPr>
        <w:t>条　協議会の会議は、会長が招集する。</w:t>
      </w:r>
    </w:p>
    <w:p w14:paraId="5E1FC5A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会長は、委員の３分の１以上が招集を請求したときは、協議会の会議を招集しなければならない。</w:t>
      </w:r>
    </w:p>
    <w:p w14:paraId="03EF3779"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３　会長は、協議会の会議の３日前までに、その会議の期日、場所及び審議事項を委員に通知しなければならない。ただし、やむを得ない理由があるときは、この限りでない。</w:t>
      </w:r>
    </w:p>
    <w:p w14:paraId="0B2FC439"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（議事）</w:t>
      </w:r>
    </w:p>
    <w:p w14:paraId="4287791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40</w:t>
      </w:r>
      <w:r>
        <w:rPr>
          <w:rFonts w:ascii="Century" w:eastAsia="ＭＳ 明朝" w:hAnsi="ＭＳ 明朝" w:cs="ＭＳ 明朝" w:hint="eastAsia"/>
          <w:color w:val="000000"/>
          <w:kern w:val="0"/>
          <w:szCs w:val="21"/>
        </w:rPr>
        <w:t>条　協議会の会議は、委員の定数の半数以上の出席がなければ、議事を開き、議決することができない。</w:t>
      </w:r>
    </w:p>
    <w:p w14:paraId="623CBAD9"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協議会の議事は、出席委員の過半数をもって決し、可否同数のときは、会長の決するところによる。</w:t>
      </w:r>
    </w:p>
    <w:p w14:paraId="4ED8F4B7"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（報告）</w:t>
      </w:r>
    </w:p>
    <w:p w14:paraId="7431012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41</w:t>
      </w:r>
      <w:r>
        <w:rPr>
          <w:rFonts w:ascii="Century" w:eastAsia="ＭＳ 明朝" w:hAnsi="ＭＳ 明朝" w:cs="ＭＳ 明朝" w:hint="eastAsia"/>
          <w:color w:val="000000"/>
          <w:kern w:val="0"/>
          <w:szCs w:val="21"/>
        </w:rPr>
        <w:t>条　会長は、審議した結果及び会議の概要についての報告書を市長に提出しなければならない。</w:t>
      </w:r>
    </w:p>
    <w:p w14:paraId="1706D60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（幹事及び書記）</w:t>
      </w:r>
    </w:p>
    <w:p w14:paraId="7C4D39F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　協議会に、幹事及び書記若干人を置く。</w:t>
      </w:r>
    </w:p>
    <w:p w14:paraId="39B64CE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幹事及び書記は、本市職員のうちから、市長が任命する。</w:t>
      </w:r>
    </w:p>
    <w:p w14:paraId="21B19B3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幹事は、会長の命を受け、協議会の所掌事務について委員を補佐する。</w:t>
      </w:r>
    </w:p>
    <w:p w14:paraId="359CE15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書記は、会長の命を受け、協議会の事務に従事する。</w:t>
      </w:r>
    </w:p>
    <w:p w14:paraId="5E7D2483"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（部会）</w:t>
      </w:r>
    </w:p>
    <w:p w14:paraId="01EE9CF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条の２　協議会に地域密着型サービス運営部会（以下「部会」という。）を置く。</w:t>
      </w:r>
    </w:p>
    <w:p w14:paraId="3A09893A"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部会は、地域密着型サービス事業者等の指定等に関する事項を調査審議する。</w:t>
      </w:r>
    </w:p>
    <w:p w14:paraId="1AE23E75"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・追加）</w:t>
      </w:r>
    </w:p>
    <w:p w14:paraId="7482C473"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（委員）</w:t>
      </w:r>
    </w:p>
    <w:p w14:paraId="57B7679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条の３　部会は、委員７人をもって組織する。</w:t>
      </w:r>
    </w:p>
    <w:p w14:paraId="320DD06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部会の委員は、協議会の委員のうちから、会長が指名する。</w:t>
      </w:r>
    </w:p>
    <w:p w14:paraId="57015410"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・追加）</w:t>
      </w:r>
    </w:p>
    <w:p w14:paraId="6902D6AE"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（部会長）</w:t>
      </w:r>
    </w:p>
    <w:p w14:paraId="2CF2CE7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条の４　部会に部会長を置き、部会の委員の互選によりこれを定める。</w:t>
      </w:r>
    </w:p>
    <w:p w14:paraId="79E8863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部会長は、部会を代表し、その会務を掌理する。</w:t>
      </w:r>
    </w:p>
    <w:p w14:paraId="6872195D"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部会長に事故があったとき、又は欠けたときは、第１項の規定に準じて選任された委員が、その職務を代理する。</w:t>
      </w:r>
    </w:p>
    <w:p w14:paraId="7C43EAE9"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・追加）</w:t>
      </w:r>
    </w:p>
    <w:p w14:paraId="5497DC96"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（招集）</w:t>
      </w:r>
    </w:p>
    <w:p w14:paraId="60F64EB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条の５　部会の会議は、部会長が招集する。</w:t>
      </w:r>
    </w:p>
    <w:p w14:paraId="6436B5B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２　部会の会議は、部会の委員の定数の半数以上の出席がなければ、議事を開き、議決することができない。</w:t>
      </w:r>
    </w:p>
    <w:p w14:paraId="21E63B9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部会の議事は、出席委員の過半数をもって決し、可否同数のときは、部会長の決するところによる。</w:t>
      </w:r>
    </w:p>
    <w:p w14:paraId="188A0C32"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・追加）</w:t>
      </w:r>
    </w:p>
    <w:p w14:paraId="03028DF2"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（部会に係る委任）</w:t>
      </w:r>
    </w:p>
    <w:p w14:paraId="140C1DB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条の６　この規則に定めるもののほか、部会の運営に関し必要な事項は、部会長が部会に諮って定める。</w:t>
      </w:r>
    </w:p>
    <w:p w14:paraId="2FDD7E35"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・追加）</w:t>
      </w:r>
    </w:p>
    <w:p w14:paraId="5F3F779E"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（協議会の庶務）</w:t>
      </w:r>
    </w:p>
    <w:p w14:paraId="20DCC35D"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43</w:t>
      </w:r>
      <w:r>
        <w:rPr>
          <w:rFonts w:ascii="Century" w:eastAsia="ＭＳ 明朝" w:hAnsi="ＭＳ 明朝" w:cs="ＭＳ 明朝" w:hint="eastAsia"/>
          <w:color w:val="000000"/>
          <w:kern w:val="0"/>
          <w:szCs w:val="21"/>
        </w:rPr>
        <w:t>条　協議会の庶務は、健康福祉局において処理する。</w:t>
      </w:r>
    </w:p>
    <w:p w14:paraId="503F8DE4"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・一部改正）</w:t>
      </w:r>
    </w:p>
    <w:p w14:paraId="31334C21"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（協議会に係る委任）</w:t>
      </w:r>
    </w:p>
    <w:p w14:paraId="17FC61D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44</w:t>
      </w:r>
      <w:r>
        <w:rPr>
          <w:rFonts w:ascii="Century" w:eastAsia="ＭＳ 明朝" w:hAnsi="ＭＳ 明朝" w:cs="ＭＳ 明朝" w:hint="eastAsia"/>
          <w:color w:val="000000"/>
          <w:kern w:val="0"/>
          <w:szCs w:val="21"/>
        </w:rPr>
        <w:t>条　この規則に定めるもののほか、協議会の運営に関し必要な事項は、会長が協議会に諮って定める。</w:t>
      </w:r>
    </w:p>
    <w:p w14:paraId="48420C09"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（必要事項の記録）</w:t>
      </w:r>
    </w:p>
    <w:p w14:paraId="28D47F13"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45</w:t>
      </w:r>
      <w:r>
        <w:rPr>
          <w:rFonts w:ascii="Century" w:eastAsia="ＭＳ 明朝" w:hAnsi="ＭＳ 明朝" w:cs="ＭＳ 明朝" w:hint="eastAsia"/>
          <w:color w:val="000000"/>
          <w:kern w:val="0"/>
          <w:szCs w:val="21"/>
        </w:rPr>
        <w:t>条　市長は、介護保険の事務に関して必要な事項を電算記録に収録し、又は関係書類に記録し、その状況を明らかにしておかなければならない。</w:t>
      </w:r>
    </w:p>
    <w:p w14:paraId="7B1BD284"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w:t>
      </w:r>
    </w:p>
    <w:p w14:paraId="7568114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46</w:t>
      </w:r>
      <w:r>
        <w:rPr>
          <w:rFonts w:ascii="Century" w:eastAsia="ＭＳ 明朝" w:hAnsi="ＭＳ 明朝" w:cs="ＭＳ 明朝" w:hint="eastAsia"/>
          <w:color w:val="000000"/>
          <w:kern w:val="0"/>
          <w:szCs w:val="21"/>
        </w:rPr>
        <w:t>条　法令及びこの規則の規定による帳簿及び書類その他介護保険の事務に必要な帳簿及び書類の様式は、市長が別に定めるもののほか、別表に定めるところによる。</w:t>
      </w:r>
    </w:p>
    <w:p w14:paraId="346ADBD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（委任）</w:t>
      </w:r>
    </w:p>
    <w:p w14:paraId="02803F8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47</w:t>
      </w:r>
      <w:r>
        <w:rPr>
          <w:rFonts w:ascii="Century" w:eastAsia="ＭＳ 明朝" w:hAnsi="ＭＳ 明朝" w:cs="ＭＳ 明朝" w:hint="eastAsia"/>
          <w:color w:val="000000"/>
          <w:kern w:val="0"/>
          <w:szCs w:val="21"/>
        </w:rPr>
        <w:t>条　この規則の施行に関し必要な事項は、健康福祉局長が定める。</w:t>
      </w:r>
    </w:p>
    <w:p w14:paraId="0D125DB7"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・一部改正）</w:t>
      </w:r>
    </w:p>
    <w:p w14:paraId="14A1DB06"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205C3FBA"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0E0582E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年４月１日から施行する。</w:t>
      </w:r>
    </w:p>
    <w:p w14:paraId="047B75DB"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年度において適用される保険料率の変更による各納期の納付額の特例）</w:t>
      </w:r>
    </w:p>
    <w:p w14:paraId="0F65088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年度において９月以前の納期の到来していない納付額がある場合であって、条例第６条第２項に規定する適用される保険料率が増額となるときの各納期の納付額の取扱いについては、第</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条第１項の規定にかかわらず、増額後の保険料額から既に納期の</w:t>
      </w:r>
      <w:r>
        <w:rPr>
          <w:rFonts w:ascii="Century" w:eastAsia="ＭＳ 明朝" w:hAnsi="ＭＳ 明朝" w:cs="ＭＳ 明朝" w:hint="eastAsia"/>
          <w:color w:val="000000"/>
          <w:kern w:val="0"/>
          <w:szCs w:val="21"/>
        </w:rPr>
        <w:lastRenderedPageBreak/>
        <w:t>到来した保険料額を控除して得た額を９月以前の各納期の納付額が</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月以降の各納期の納付額の２分の１に相当する額となるよう増額するものとする。</w:t>
      </w:r>
    </w:p>
    <w:p w14:paraId="3205A49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年度において９月以前の納期の到来していない納付額がある場合であって、条例第６条第２項に規定する適用される保険料率が減額となるときの各納期の納付額の取扱いについては、第</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条第２項の規定にかかわらず、減額前の保険料額から減額後の保険料額を控除して得た額を９月以前の各納期の納付額か</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月以降の各納期の納付額の２分の１に相当する額となるよう減額するものとする。</w:t>
      </w:r>
    </w:p>
    <w:p w14:paraId="1D88CA48"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年度における賦課期日後において第１号被保険者の資格の取得及び喪失があった場合の特例）</w:t>
      </w:r>
    </w:p>
    <w:p w14:paraId="23C4E092"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度において、保険料の賦課期日後に第１号被保険者の資格を取得し、その後当該資格を喪失した場合における当該第１号被保険者に係る保険料の額は、次の各号に掲げる区分に応じそれぞれ当該各号に定める額とする。</w:t>
      </w:r>
    </w:p>
    <w:p w14:paraId="52E809E8"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当該資格を取得した日及び喪失した日が平成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年４月２日から同年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日までの間である場合　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年度通年保険料額を</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で除して得た額に当該資格を取得した日の属する月から当該資格を喪失した日の属する月の前月までの月数を乗じて得た額（当該資格を取得した日と当該資格を喪失した日が同一の月に属するときは、０円とする。）</w:t>
      </w:r>
    </w:p>
    <w:p w14:paraId="2AD0E8B4"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当該資格を取得した日が平成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年４月２日から同年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日までの間であり、当該資格を喪失した日が同年</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月１日から平成</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日までの間である場合　次に掲げる額の合算額</w:t>
      </w:r>
    </w:p>
    <w:p w14:paraId="2B7C1443" w14:textId="77777777" w:rsidR="0001432A" w:rsidRDefault="0001432A" w:rsidP="0001432A">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年度通年保険料額を</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で除して得た額に当該資格を取得した日の属する月から平成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年９月までの月数を乗じて得た額（当該資格を取得した日が同年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月１日以後であるときは、０円とする。）</w:t>
      </w:r>
    </w:p>
    <w:p w14:paraId="52222422" w14:textId="77777777" w:rsidR="0001432A" w:rsidRDefault="0001432A" w:rsidP="0001432A">
      <w:pPr>
        <w:autoSpaceDE w:val="0"/>
        <w:autoSpaceDN w:val="0"/>
        <w:adjustRightInd w:val="0"/>
        <w:spacing w:line="420" w:lineRule="atLeast"/>
        <w:ind w:left="63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年度通年保険料額を９で除して得た額に平成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月から当該資格を喪失した月の前月までの月数を乗じて得た額</w:t>
      </w:r>
    </w:p>
    <w:p w14:paraId="02D1055F" w14:textId="77777777" w:rsidR="0001432A" w:rsidRDefault="0001432A" w:rsidP="0001432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当該資格を取得した日及び喪失した日が平成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月１日から平成</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日までの間である場合　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度通年保険料額を９で除して得た額に当該資格を取得した日の属する月から当該資格を喪失した日の属する月の前月までの月数を乗じて得た額（当該資格を取得した日と当該資格を喪失した日が同一の月に属するときは、０円とする。）</w:t>
      </w:r>
    </w:p>
    <w:p w14:paraId="27C7B8E6"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340D098D"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５　この規則の施行後最初の協議会の会議は、市長が招集する。</w:t>
      </w:r>
    </w:p>
    <w:p w14:paraId="73344754"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（条例附則第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項に規定する規則で定める日）</w:t>
      </w:r>
    </w:p>
    <w:p w14:paraId="37A14AF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条例附則第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項に規定する規則で定める日は、平成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日とする。</w:t>
      </w:r>
    </w:p>
    <w:p w14:paraId="41C4C8E8"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・追加）</w:t>
      </w:r>
    </w:p>
    <w:p w14:paraId="355C3F74"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年４月規則第</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号）</w:t>
      </w:r>
    </w:p>
    <w:p w14:paraId="2EFB1072"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70B2ADF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年５月１日から施行する。</w:t>
      </w:r>
    </w:p>
    <w:p w14:paraId="11C7F02A"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3E55273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この規則の施行の際現にこの規則による改正前の横浜市介護保険条例等施行規則の規定により作成されている様式書類は、なお当分の間、適宜修正の上使用することができる。</w:t>
      </w:r>
    </w:p>
    <w:p w14:paraId="63CF40E6"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月規則第</w:t>
      </w:r>
      <w:r>
        <w:rPr>
          <w:rFonts w:ascii="Century" w:eastAsia="ＭＳ 明朝" w:hAnsi="ＭＳ 明朝" w:cs="ＭＳ 明朝"/>
          <w:color w:val="000000"/>
          <w:kern w:val="0"/>
          <w:szCs w:val="21"/>
        </w:rPr>
        <w:t>105</w:t>
      </w:r>
      <w:r>
        <w:rPr>
          <w:rFonts w:ascii="Century" w:eastAsia="ＭＳ 明朝" w:hAnsi="ＭＳ 明朝" w:cs="ＭＳ 明朝" w:hint="eastAsia"/>
          <w:color w:val="000000"/>
          <w:kern w:val="0"/>
          <w:szCs w:val="21"/>
        </w:rPr>
        <w:t>号）</w:t>
      </w:r>
    </w:p>
    <w:p w14:paraId="20F9AD6B"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257EB0F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年１月１日から施行する。</w:t>
      </w:r>
    </w:p>
    <w:p w14:paraId="0858F949"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5860266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による改正前の横浜市介護保険条例等施行規則（以下「旧規則」という。）第６号様式による介護保険資格者証は、なお当分の間、この規則による改正後の横浜市介護保険条例等施行規則第６号様式によるものとみなす。</w:t>
      </w:r>
    </w:p>
    <w:p w14:paraId="7BAE492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この規則の施行の際現に旧規則（第６号様式を除く。）の規定により作成されている様式書類は、なお当分の間、適宜修正の上使用することができる。</w:t>
      </w:r>
    </w:p>
    <w:p w14:paraId="68397A84"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号）</w:t>
      </w:r>
    </w:p>
    <w:p w14:paraId="001E04E1"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1AADE6E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この規則中第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条第２項の改正規定は公布の日から、第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号様式の改正規定は平成</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年４月１日から施行する。</w:t>
      </w:r>
    </w:p>
    <w:p w14:paraId="1C812556"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2182132A"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号様式の改正規定の施行の際現にこの規則による改正前の横浜市介護保険条例等施行規則の規定により作成されている第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号様式は、なお当分の間、適宜修正の上使用することができる。</w:t>
      </w:r>
    </w:p>
    <w:p w14:paraId="162603C8"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年９月規則第</w:t>
      </w:r>
      <w:r>
        <w:rPr>
          <w:rFonts w:ascii="Century" w:eastAsia="ＭＳ 明朝" w:hAnsi="ＭＳ 明朝" w:cs="ＭＳ 明朝"/>
          <w:color w:val="000000"/>
          <w:kern w:val="0"/>
          <w:szCs w:val="21"/>
        </w:rPr>
        <w:t>92</w:t>
      </w:r>
      <w:r>
        <w:rPr>
          <w:rFonts w:ascii="Century" w:eastAsia="ＭＳ 明朝" w:hAnsi="ＭＳ 明朝" w:cs="ＭＳ 明朝" w:hint="eastAsia"/>
          <w:color w:val="000000"/>
          <w:kern w:val="0"/>
          <w:szCs w:val="21"/>
        </w:rPr>
        <w:t>号）</w:t>
      </w:r>
    </w:p>
    <w:p w14:paraId="4B6BDB1C"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03C197A5"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34E3399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（経過措置）</w:t>
      </w:r>
    </w:p>
    <w:p w14:paraId="0C24DC2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保育費用徴収事務の特例に関する規則、横浜市介護保険条例等施行規則、地方公営企業法の財務規定等を適用する事業に関する財務規則及び横浜市予算、決算及び金銭会計規則の規定により作成されている様式書類は、なお当分の間、使用することができる。</w:t>
      </w:r>
    </w:p>
    <w:p w14:paraId="7D1E8188"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33</w:t>
      </w:r>
      <w:r>
        <w:rPr>
          <w:rFonts w:ascii="Century" w:eastAsia="ＭＳ 明朝" w:hAnsi="ＭＳ 明朝" w:cs="ＭＳ 明朝" w:hint="eastAsia"/>
          <w:color w:val="000000"/>
          <w:kern w:val="0"/>
          <w:szCs w:val="21"/>
        </w:rPr>
        <w:t>号）</w:t>
      </w:r>
    </w:p>
    <w:p w14:paraId="165C358C"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6A7EE82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年４月１日から施行する。ただし、第１号様式及び第２号様式の改正規定は、平成</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年５月６日から施行する。</w:t>
      </w:r>
    </w:p>
    <w:p w14:paraId="219C945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0EF33FE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この規則の施行の際現にこの規則による改正前の横浜市介護保険条例等施行規則の規定により作成されている様式書類は、なお当分の間、適宜修正の上使用することができる。</w:t>
      </w:r>
    </w:p>
    <w:p w14:paraId="24E704D1"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年９月規則第</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号）</w:t>
      </w:r>
    </w:p>
    <w:p w14:paraId="4DB08A7C"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08BD989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月１日から施行する。</w:t>
      </w:r>
    </w:p>
    <w:p w14:paraId="6C9438D0"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0D5480D9"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第３条の規定による改正後の横浜市介護保険条例等施行規則第</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条第１項、第３項及び第４項の規定は、この規則の施行の日以後に行われたサービスに要した費用について適用し、同日前に行われたサービスに要した費用については、なお従前の例による。</w:t>
      </w:r>
    </w:p>
    <w:p w14:paraId="7DDFACEA"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この規則の施行の際現に第３条の規定による改正前の横浜市介護保険条例等施行規則の規定により作成されている様式書類は、なお当分の間、適宜修正の上使用することができる。</w:t>
      </w:r>
    </w:p>
    <w:p w14:paraId="08F99408"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号）</w:t>
      </w:r>
    </w:p>
    <w:p w14:paraId="69B0B6AB"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3B5CAE1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年４月１日から施行する。</w:t>
      </w:r>
    </w:p>
    <w:p w14:paraId="6D8E83E3"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0F6680C5"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この規則の施行後最初の地域密着型サービス運営部会は、市長が招集する。</w:t>
      </w:r>
    </w:p>
    <w:p w14:paraId="6A66CF3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この規則の施行の際現に第１条の規定による改正前の横浜市介護保険条例等施行規則の規定により作成されている様式書類は、なお当分の間、適宜修正の上使用することができる。</w:t>
      </w:r>
    </w:p>
    <w:p w14:paraId="05288664"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　則（平成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年８月規則第</w:t>
      </w:r>
      <w:r>
        <w:rPr>
          <w:rFonts w:ascii="Century" w:eastAsia="ＭＳ 明朝" w:hAnsi="ＭＳ 明朝" w:cs="ＭＳ 明朝"/>
          <w:color w:val="000000"/>
          <w:kern w:val="0"/>
          <w:szCs w:val="21"/>
        </w:rPr>
        <w:t>115</w:t>
      </w:r>
      <w:r>
        <w:rPr>
          <w:rFonts w:ascii="Century" w:eastAsia="ＭＳ 明朝" w:hAnsi="ＭＳ 明朝" w:cs="ＭＳ 明朝" w:hint="eastAsia"/>
          <w:color w:val="000000"/>
          <w:kern w:val="0"/>
          <w:szCs w:val="21"/>
        </w:rPr>
        <w:t>号）</w:t>
      </w:r>
    </w:p>
    <w:p w14:paraId="7EB8652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030D2CD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この規則は、公布の日から施行する。ただし、第</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号様式及び第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号様式の改正規定は平成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年９月１日から、第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条第３項及び第４項を削る改正規定並びに同条の次に１条を加える改正規定は平成</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年４月１日から施行する。</w:t>
      </w:r>
    </w:p>
    <w:p w14:paraId="2B7DD2E7"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1510B480"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この規則の施行の際現にこの規則による改正前の横浜市介護保険条例等施行規則の規定により作成されている様式書類は、なお当分の間、適宜修正の上使用することができる。</w:t>
      </w:r>
    </w:p>
    <w:p w14:paraId="3CE94F0B"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年３月規則第５号）</w:t>
      </w:r>
    </w:p>
    <w:p w14:paraId="5D8A29D8"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年４月１日から施行する。</w:t>
      </w:r>
    </w:p>
    <w:p w14:paraId="18741CF0"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号）</w:t>
      </w:r>
    </w:p>
    <w:p w14:paraId="3986D20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0433D17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年４月１日から施行する。</w:t>
      </w:r>
    </w:p>
    <w:p w14:paraId="52F6F521"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6726D059"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この規則の施行の際現にこの規則による改正前の横浜市介護保険条例等施行規則の規定により作成されている様式書類（第</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号様式を除く。）は、なお当分の間、適宜修正の上使用することができる。</w:t>
      </w:r>
    </w:p>
    <w:p w14:paraId="5713CC9C"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月規則第</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号）　抄</w:t>
      </w:r>
    </w:p>
    <w:p w14:paraId="2D9D5431"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07B3954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0F725E1F"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31918DE0"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の施行の際現にこの規則による改正前の横浜市議会議員その他非常勤の職員の公務災害補償等に関する条例施行規則、横浜市市税条例施行規則、横浜市保育費用徴収事務の特例に関する規則、横浜市国民健康保険条例施行規則、横浜市介護保険条例等施行規則、横浜市廃棄物等の減量化、資源化及び適正処理等に関する規則、横浜市営住宅条例施行規則、横浜市土地区画整理事業清算金徴収交付事務取扱規則及び横浜市予算、決算及び金銭会計規則の規定により作成されている様式書類は、なお当分の間、適宜修正の上使用することができる。</w:t>
      </w:r>
    </w:p>
    <w:p w14:paraId="37FC9036"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50</w:t>
      </w:r>
      <w:r>
        <w:rPr>
          <w:rFonts w:ascii="Century" w:eastAsia="ＭＳ 明朝" w:hAnsi="ＭＳ 明朝" w:cs="ＭＳ 明朝" w:hint="eastAsia"/>
          <w:color w:val="000000"/>
          <w:kern w:val="0"/>
          <w:szCs w:val="21"/>
        </w:rPr>
        <w:t>号）</w:t>
      </w:r>
    </w:p>
    <w:p w14:paraId="6F35262E"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6506A640"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１　この規則は、平成</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年４月１日から施行する。</w:t>
      </w:r>
    </w:p>
    <w:p w14:paraId="4B24C2AF"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5C4DA0D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この規則の施行の際現にこの規則による改正前の横浜市介護保険条例等施行規則の規定により作成されている様式書類は、なお当分の間、適宜修正の上使用することができる。</w:t>
      </w:r>
    </w:p>
    <w:p w14:paraId="291F6BB0"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号）</w:t>
      </w:r>
    </w:p>
    <w:p w14:paraId="3572F8C8"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16BEF33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年４月１日から施行する。</w:t>
      </w:r>
    </w:p>
    <w:p w14:paraId="36844CCF"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0C8368E9"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この規則の施行の際現にこの規則による改正前の横浜市介護保険条例等施行規則の規定により作成されている様式書類は、なお当分の間、適宜修正の上使用することができる。</w:t>
      </w:r>
    </w:p>
    <w:p w14:paraId="285C5F9A"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年４月規則第</w:t>
      </w:r>
      <w:r>
        <w:rPr>
          <w:rFonts w:ascii="Century" w:eastAsia="ＭＳ 明朝" w:hAnsi="ＭＳ 明朝" w:cs="ＭＳ 明朝"/>
          <w:color w:val="000000"/>
          <w:kern w:val="0"/>
          <w:szCs w:val="21"/>
        </w:rPr>
        <w:t>53</w:t>
      </w:r>
      <w:r>
        <w:rPr>
          <w:rFonts w:ascii="Century" w:eastAsia="ＭＳ 明朝" w:hAnsi="ＭＳ 明朝" w:cs="ＭＳ 明朝" w:hint="eastAsia"/>
          <w:color w:val="000000"/>
          <w:kern w:val="0"/>
          <w:szCs w:val="21"/>
        </w:rPr>
        <w:t>号）</w:t>
      </w:r>
    </w:p>
    <w:p w14:paraId="7ACC702F"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0FF8A1B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年５月１日から施行する。</w:t>
      </w:r>
    </w:p>
    <w:p w14:paraId="506130B7"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3B96B5A5"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この規則の施行の際現に交付されているこの規則による改正前の横浜市介護保険条例等施行規則第</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号様式による横浜市介護保険検査証は、当該横浜市介護保険検査証の有効期間を経過するまでの間、使用することができる。</w:t>
      </w:r>
    </w:p>
    <w:p w14:paraId="1FC35AA1"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年６月規則第</w:t>
      </w:r>
      <w:r>
        <w:rPr>
          <w:rFonts w:ascii="Century" w:eastAsia="ＭＳ 明朝" w:hAnsi="ＭＳ 明朝" w:cs="ＭＳ 明朝"/>
          <w:color w:val="000000"/>
          <w:kern w:val="0"/>
          <w:szCs w:val="21"/>
        </w:rPr>
        <w:t>71</w:t>
      </w:r>
      <w:r>
        <w:rPr>
          <w:rFonts w:ascii="Century" w:eastAsia="ＭＳ 明朝" w:hAnsi="ＭＳ 明朝" w:cs="ＭＳ 明朝" w:hint="eastAsia"/>
          <w:color w:val="000000"/>
          <w:kern w:val="0"/>
          <w:szCs w:val="21"/>
        </w:rPr>
        <w:t>号）</w:t>
      </w:r>
    </w:p>
    <w:p w14:paraId="2478843E"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3E760961"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年７月規則第</w:t>
      </w:r>
      <w:r>
        <w:rPr>
          <w:rFonts w:ascii="Century" w:eastAsia="ＭＳ 明朝" w:hAnsi="ＭＳ 明朝" w:cs="ＭＳ 明朝"/>
          <w:color w:val="000000"/>
          <w:kern w:val="0"/>
          <w:szCs w:val="21"/>
        </w:rPr>
        <w:t>76</w:t>
      </w:r>
      <w:r>
        <w:rPr>
          <w:rFonts w:ascii="Century" w:eastAsia="ＭＳ 明朝" w:hAnsi="ＭＳ 明朝" w:cs="ＭＳ 明朝" w:hint="eastAsia"/>
          <w:color w:val="000000"/>
          <w:kern w:val="0"/>
          <w:szCs w:val="21"/>
        </w:rPr>
        <w:t>号）</w:t>
      </w:r>
    </w:p>
    <w:p w14:paraId="51529352"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年８月１日から施行する。</w:t>
      </w:r>
    </w:p>
    <w:p w14:paraId="67EA9CC2"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年９月規則第</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号）</w:t>
      </w:r>
    </w:p>
    <w:p w14:paraId="2E8CB4DD"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67035BD3"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06E689D1"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5541DA6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この規則の施行の際現に交付されているこの規則による改正前の横浜市介護保険条例等施行規則第</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号様式による横浜市介護保険検査証は、当該横浜市介護保険検査証の発行の日から３年間に限り、有効とする。</w:t>
      </w:r>
    </w:p>
    <w:p w14:paraId="5A65C76A"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年５月規則第</w:t>
      </w:r>
      <w:r>
        <w:rPr>
          <w:rFonts w:ascii="Century" w:eastAsia="ＭＳ 明朝" w:hAnsi="ＭＳ 明朝" w:cs="ＭＳ 明朝"/>
          <w:color w:val="000000"/>
          <w:kern w:val="0"/>
          <w:szCs w:val="21"/>
        </w:rPr>
        <w:t>65</w:t>
      </w:r>
      <w:r>
        <w:rPr>
          <w:rFonts w:ascii="Century" w:eastAsia="ＭＳ 明朝" w:hAnsi="ＭＳ 明朝" w:cs="ＭＳ 明朝" w:hint="eastAsia"/>
          <w:color w:val="000000"/>
          <w:kern w:val="0"/>
          <w:szCs w:val="21"/>
        </w:rPr>
        <w:t>号）</w:t>
      </w:r>
    </w:p>
    <w:p w14:paraId="0DA0075A"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この規則は、平成</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年６月１日から施行する。</w:t>
      </w:r>
    </w:p>
    <w:p w14:paraId="4F46B301"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月規則第</w:t>
      </w:r>
      <w:r>
        <w:rPr>
          <w:rFonts w:ascii="Century" w:eastAsia="ＭＳ 明朝" w:hAnsi="ＭＳ 明朝" w:cs="ＭＳ 明朝"/>
          <w:color w:val="000000"/>
          <w:kern w:val="0"/>
          <w:szCs w:val="21"/>
        </w:rPr>
        <w:t>91</w:t>
      </w:r>
      <w:r>
        <w:rPr>
          <w:rFonts w:ascii="Century" w:eastAsia="ＭＳ 明朝" w:hAnsi="ＭＳ 明朝" w:cs="ＭＳ 明朝" w:hint="eastAsia"/>
          <w:color w:val="000000"/>
          <w:kern w:val="0"/>
          <w:szCs w:val="21"/>
        </w:rPr>
        <w:t>号）　抄</w:t>
      </w:r>
    </w:p>
    <w:p w14:paraId="664E06C0"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5A65E856"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128F1D5C"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号）</w:t>
      </w:r>
    </w:p>
    <w:p w14:paraId="17661E67"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43A90FF0"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年４月１日から施行する。</w:t>
      </w:r>
    </w:p>
    <w:p w14:paraId="47D53EB5"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5AD37B65"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交付されているこの規則による改正前の横浜市介護保険条例等施行規則第５号様式による横浜市介護保険検査証及び第７号様式による横浜市介護保険徴収職員証は、それぞれこの規則による改正後の横浜市介護保険条例等施行規則第５号様式による横浜市介護保険検査証及び第７号様式による横浜市介護保険徴収職員証とみなす。</w:t>
      </w:r>
    </w:p>
    <w:p w14:paraId="7E31C321"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号）</w:t>
      </w:r>
    </w:p>
    <w:p w14:paraId="5617C957"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6993EE49"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年４月１日から施行する。</w:t>
      </w:r>
    </w:p>
    <w:p w14:paraId="6B2964FF"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2E147BDB"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交付されているこの規則による改正前の横浜市介護保険条例等施行規則第５号様式による横浜市介護保険検査証は、この規則による改正後の横浜市介護保険条例等施行規則第５号様式による横浜市介護保険検査証とみなす。</w:t>
      </w:r>
    </w:p>
    <w:p w14:paraId="62E045B7"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年５月規則第</w:t>
      </w:r>
      <w:r>
        <w:rPr>
          <w:rFonts w:ascii="Century" w:eastAsia="ＭＳ 明朝" w:hAnsi="ＭＳ 明朝" w:cs="ＭＳ 明朝"/>
          <w:color w:val="000000"/>
          <w:kern w:val="0"/>
          <w:szCs w:val="21"/>
        </w:rPr>
        <w:t>62</w:t>
      </w:r>
      <w:r>
        <w:rPr>
          <w:rFonts w:ascii="Century" w:eastAsia="ＭＳ 明朝" w:hAnsi="ＭＳ 明朝" w:cs="ＭＳ 明朝" w:hint="eastAsia"/>
          <w:color w:val="000000"/>
          <w:kern w:val="0"/>
          <w:szCs w:val="21"/>
        </w:rPr>
        <w:t>号）　抄</w:t>
      </w:r>
    </w:p>
    <w:p w14:paraId="50DF706B"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26E8AB23"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46FA37A1"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年７月規則第</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号）</w:t>
      </w:r>
    </w:p>
    <w:p w14:paraId="0834F422"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72866B4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年８月１日から施行する。ただし、第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条の改正規定、第</w:t>
      </w:r>
      <w:r>
        <w:rPr>
          <w:rFonts w:ascii="Century" w:eastAsia="ＭＳ 明朝" w:hAnsi="ＭＳ 明朝" w:cs="ＭＳ 明朝"/>
          <w:color w:val="000000"/>
          <w:kern w:val="0"/>
          <w:szCs w:val="21"/>
        </w:rPr>
        <w:t>36</w:t>
      </w:r>
      <w:r>
        <w:rPr>
          <w:rFonts w:ascii="Century" w:eastAsia="ＭＳ 明朝" w:hAnsi="ＭＳ 明朝" w:cs="ＭＳ 明朝" w:hint="eastAsia"/>
          <w:color w:val="000000"/>
          <w:kern w:val="0"/>
          <w:szCs w:val="21"/>
        </w:rPr>
        <w:t>条第３項の改正規定、附則に１項を加える改正規定、別表</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の項の改正規定及び第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号様式の改正規定は、公布の日から施行する。</w:t>
      </w:r>
    </w:p>
    <w:p w14:paraId="29CD9194"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4E56A312"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この規則の施行の際現に交付されているこの規則による改正前の横浜市介護保険条例等施行規則（以下「旧規則」という。）第１号様式による介護保険資格者証は、当該介</w:t>
      </w:r>
      <w:r>
        <w:rPr>
          <w:rFonts w:ascii="Century" w:eastAsia="ＭＳ 明朝" w:hAnsi="ＭＳ 明朝" w:cs="ＭＳ 明朝" w:hint="eastAsia"/>
          <w:color w:val="000000"/>
          <w:kern w:val="0"/>
          <w:szCs w:val="21"/>
        </w:rPr>
        <w:lastRenderedPageBreak/>
        <w:t>護保険資格者証の有効期間内に限り、使用することができる。</w:t>
      </w:r>
    </w:p>
    <w:p w14:paraId="6CBACE3E"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この規則の施行の際現に交付されている旧規則第２号様式による介護保険受給資格証明書は、この規則による改正後の横浜市介護保険条例等施行規則第２号様式による介護保険受給資格証明書とみなす。</w:t>
      </w:r>
    </w:p>
    <w:p w14:paraId="5586FF28"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61</w:t>
      </w:r>
      <w:r>
        <w:rPr>
          <w:rFonts w:ascii="Century" w:eastAsia="ＭＳ 明朝" w:hAnsi="ＭＳ 明朝" w:cs="ＭＳ 明朝" w:hint="eastAsia"/>
          <w:color w:val="000000"/>
          <w:kern w:val="0"/>
          <w:szCs w:val="21"/>
        </w:rPr>
        <w:t>号）</w:t>
      </w:r>
    </w:p>
    <w:p w14:paraId="36F78B42"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年４月１日から施行する。</w:t>
      </w:r>
    </w:p>
    <w:p w14:paraId="51A621C4"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年７月規則第</w:t>
      </w:r>
      <w:r>
        <w:rPr>
          <w:rFonts w:ascii="Century" w:eastAsia="ＭＳ 明朝" w:hAnsi="ＭＳ 明朝" w:cs="ＭＳ 明朝"/>
          <w:color w:val="000000"/>
          <w:kern w:val="0"/>
          <w:szCs w:val="21"/>
        </w:rPr>
        <w:t>88</w:t>
      </w:r>
      <w:r>
        <w:rPr>
          <w:rFonts w:ascii="Century" w:eastAsia="ＭＳ 明朝" w:hAnsi="ＭＳ 明朝" w:cs="ＭＳ 明朝" w:hint="eastAsia"/>
          <w:color w:val="000000"/>
          <w:kern w:val="0"/>
          <w:szCs w:val="21"/>
        </w:rPr>
        <w:t>号）</w:t>
      </w:r>
    </w:p>
    <w:p w14:paraId="6D6A3E48"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この規則は、公布の日から施行する。ただし、第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条の改正規定は、平成</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年８月１日から施行する。</w:t>
      </w:r>
    </w:p>
    <w:p w14:paraId="1FE44772"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年７月規則第</w:t>
      </w:r>
      <w:r>
        <w:rPr>
          <w:rFonts w:ascii="Century" w:eastAsia="ＭＳ 明朝" w:hAnsi="ＭＳ 明朝" w:cs="ＭＳ 明朝"/>
          <w:color w:val="000000"/>
          <w:kern w:val="0"/>
          <w:szCs w:val="21"/>
        </w:rPr>
        <w:t>58</w:t>
      </w:r>
      <w:r>
        <w:rPr>
          <w:rFonts w:ascii="Century" w:eastAsia="ＭＳ 明朝" w:hAnsi="ＭＳ 明朝" w:cs="ＭＳ 明朝" w:hint="eastAsia"/>
          <w:color w:val="000000"/>
          <w:kern w:val="0"/>
          <w:szCs w:val="21"/>
        </w:rPr>
        <w:t>号）</w:t>
      </w:r>
    </w:p>
    <w:p w14:paraId="13959A7D"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6D54581E"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号）</w:t>
      </w:r>
    </w:p>
    <w:p w14:paraId="57C56544"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年４月１日から施行する。</w:t>
      </w:r>
    </w:p>
    <w:p w14:paraId="4ACAD0F9"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年７月規則第</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号）</w:t>
      </w:r>
    </w:p>
    <w:p w14:paraId="61BFB02E"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年８月１日から施行する。</w:t>
      </w:r>
    </w:p>
    <w:p w14:paraId="11D6B8BE"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則（令和６年３月規則第</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号）　抄</w:t>
      </w:r>
    </w:p>
    <w:p w14:paraId="757A174E" w14:textId="77777777" w:rsidR="0001432A" w:rsidRDefault="0001432A" w:rsidP="0001432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（施行期日等）</w:t>
      </w:r>
    </w:p>
    <w:p w14:paraId="67DCF3B5"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この規則は、令和６年４月１日から施行し、令和６年度の会計事務から適用する。</w:t>
      </w:r>
    </w:p>
    <w:p w14:paraId="227E6802" w14:textId="77777777" w:rsidR="0001432A" w:rsidRDefault="0001432A" w:rsidP="0001432A">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則（令和７年４月規則第</w:t>
      </w:r>
      <w:r>
        <w:rPr>
          <w:rFonts w:ascii="Century" w:eastAsia="ＭＳ 明朝" w:hAnsi="ＭＳ 明朝" w:cs="ＭＳ 明朝"/>
          <w:color w:val="000000"/>
          <w:kern w:val="0"/>
          <w:szCs w:val="21"/>
        </w:rPr>
        <w:t>55</w:t>
      </w:r>
      <w:r>
        <w:rPr>
          <w:rFonts w:ascii="Century" w:eastAsia="ＭＳ 明朝" w:hAnsi="ＭＳ 明朝" w:cs="ＭＳ 明朝" w:hint="eastAsia"/>
          <w:color w:val="000000"/>
          <w:kern w:val="0"/>
          <w:szCs w:val="21"/>
        </w:rPr>
        <w:t>号）</w:t>
      </w:r>
    </w:p>
    <w:p w14:paraId="6668D4DD" w14:textId="77777777" w:rsidR="0001432A" w:rsidRDefault="0001432A" w:rsidP="0001432A">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5EBB0EB4"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w:t>
      </w:r>
      <w:r>
        <w:rPr>
          <w:rFonts w:ascii="Century" w:eastAsia="ＭＳ 明朝" w:hAnsi="ＭＳ 明朝" w:cs="ＭＳ 明朝"/>
          <w:color w:val="000000"/>
          <w:kern w:val="0"/>
          <w:szCs w:val="21"/>
        </w:rPr>
        <w:t>46</w:t>
      </w:r>
      <w:r>
        <w:rPr>
          <w:rFonts w:ascii="Century" w:eastAsia="ＭＳ 明朝" w:hAnsi="ＭＳ 明朝" w:cs="ＭＳ 明朝" w:hint="eastAsia"/>
          <w:color w:val="000000"/>
          <w:kern w:val="0"/>
          <w:szCs w:val="21"/>
        </w:rPr>
        <w:t>条）</w:t>
      </w:r>
    </w:p>
    <w:p w14:paraId="49300939"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・全改、平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88</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58</w:t>
      </w:r>
      <w:r>
        <w:rPr>
          <w:rFonts w:ascii="Century" w:eastAsia="ＭＳ 明朝" w:hAnsi="ＭＳ 明朝" w:cs="ＭＳ 明朝" w:hint="eastAsia"/>
          <w:color w:val="000000"/>
          <w:kern w:val="0"/>
          <w:szCs w:val="21"/>
        </w:rPr>
        <w:t>・一部改正）</w:t>
      </w:r>
    </w:p>
    <w:tbl>
      <w:tblPr>
        <w:tblW w:w="0" w:type="auto"/>
        <w:tblInd w:w="5" w:type="dxa"/>
        <w:tblLayout w:type="fixed"/>
        <w:tblCellMar>
          <w:left w:w="0" w:type="dxa"/>
          <w:right w:w="0" w:type="dxa"/>
        </w:tblCellMar>
        <w:tblLook w:val="0000" w:firstRow="0" w:lastRow="0" w:firstColumn="0" w:lastColumn="0" w:noHBand="0" w:noVBand="0"/>
      </w:tblPr>
      <w:tblGrid>
        <w:gridCol w:w="1445"/>
        <w:gridCol w:w="3656"/>
        <w:gridCol w:w="3401"/>
      </w:tblGrid>
      <w:tr w:rsidR="0001432A" w14:paraId="026FAF6E" w14:textId="77777777" w:rsidTr="001B5913">
        <w:tblPrEx>
          <w:tblCellMar>
            <w:top w:w="0" w:type="dxa"/>
            <w:left w:w="0" w:type="dxa"/>
            <w:bottom w:w="0" w:type="dxa"/>
            <w:right w:w="0" w:type="dxa"/>
          </w:tblCellMar>
        </w:tblPrEx>
        <w:tc>
          <w:tcPr>
            <w:tcW w:w="1445" w:type="dxa"/>
            <w:tcBorders>
              <w:top w:val="single" w:sz="4" w:space="0" w:color="000000"/>
              <w:left w:val="single" w:sz="4" w:space="0" w:color="000000"/>
              <w:bottom w:val="single" w:sz="4" w:space="0" w:color="000000"/>
              <w:right w:val="single" w:sz="4" w:space="0" w:color="000000"/>
            </w:tcBorders>
          </w:tcPr>
          <w:p w14:paraId="52DEB6E2" w14:textId="77777777" w:rsidR="0001432A" w:rsidRDefault="0001432A" w:rsidP="001B5913">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様式番号</w:t>
            </w:r>
          </w:p>
        </w:tc>
        <w:tc>
          <w:tcPr>
            <w:tcW w:w="3656" w:type="dxa"/>
            <w:tcBorders>
              <w:top w:val="single" w:sz="4" w:space="0" w:color="000000"/>
              <w:left w:val="nil"/>
              <w:bottom w:val="single" w:sz="4" w:space="0" w:color="000000"/>
              <w:right w:val="single" w:sz="4" w:space="0" w:color="000000"/>
            </w:tcBorders>
          </w:tcPr>
          <w:p w14:paraId="451ADA83" w14:textId="77777777" w:rsidR="0001432A" w:rsidRDefault="0001432A" w:rsidP="001B5913">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名称</w:t>
            </w:r>
          </w:p>
        </w:tc>
        <w:tc>
          <w:tcPr>
            <w:tcW w:w="3401" w:type="dxa"/>
            <w:tcBorders>
              <w:top w:val="single" w:sz="4" w:space="0" w:color="000000"/>
              <w:left w:val="nil"/>
              <w:bottom w:val="single" w:sz="4" w:space="0" w:color="000000"/>
              <w:right w:val="single" w:sz="4" w:space="0" w:color="000000"/>
            </w:tcBorders>
          </w:tcPr>
          <w:p w14:paraId="323DA856" w14:textId="77777777" w:rsidR="0001432A" w:rsidRDefault="0001432A" w:rsidP="001B5913">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条項</w:t>
            </w:r>
          </w:p>
        </w:tc>
      </w:tr>
      <w:tr w:rsidR="0001432A" w14:paraId="42DEFE80"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11A9CDAE"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p>
        </w:tc>
        <w:tc>
          <w:tcPr>
            <w:tcW w:w="3656" w:type="dxa"/>
            <w:tcBorders>
              <w:top w:val="nil"/>
              <w:left w:val="nil"/>
              <w:bottom w:val="single" w:sz="4" w:space="0" w:color="000000"/>
              <w:right w:val="single" w:sz="4" w:space="0" w:color="000000"/>
            </w:tcBorders>
          </w:tcPr>
          <w:p w14:paraId="3A4440F7"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介護保険資格者証</w:t>
            </w:r>
          </w:p>
        </w:tc>
        <w:tc>
          <w:tcPr>
            <w:tcW w:w="3401" w:type="dxa"/>
            <w:tcBorders>
              <w:top w:val="nil"/>
              <w:left w:val="nil"/>
              <w:bottom w:val="single" w:sz="4" w:space="0" w:color="000000"/>
              <w:right w:val="single" w:sz="4" w:space="0" w:color="000000"/>
            </w:tcBorders>
          </w:tcPr>
          <w:p w14:paraId="677D0969"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項</w:t>
            </w:r>
          </w:p>
        </w:tc>
      </w:tr>
      <w:tr w:rsidR="0001432A" w14:paraId="25B21F35"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7FD649EA"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p>
        </w:tc>
        <w:tc>
          <w:tcPr>
            <w:tcW w:w="3656" w:type="dxa"/>
            <w:tcBorders>
              <w:top w:val="nil"/>
              <w:left w:val="nil"/>
              <w:bottom w:val="single" w:sz="4" w:space="0" w:color="000000"/>
              <w:right w:val="single" w:sz="4" w:space="0" w:color="000000"/>
            </w:tcBorders>
          </w:tcPr>
          <w:p w14:paraId="5ADE98E8"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介護保険受給資格証明書</w:t>
            </w:r>
          </w:p>
        </w:tc>
        <w:tc>
          <w:tcPr>
            <w:tcW w:w="3401" w:type="dxa"/>
            <w:tcBorders>
              <w:top w:val="nil"/>
              <w:left w:val="nil"/>
              <w:bottom w:val="single" w:sz="4" w:space="0" w:color="000000"/>
              <w:right w:val="single" w:sz="4" w:space="0" w:color="000000"/>
            </w:tcBorders>
          </w:tcPr>
          <w:p w14:paraId="289CE2B6"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w:t>
            </w:r>
          </w:p>
        </w:tc>
      </w:tr>
      <w:tr w:rsidR="0001432A" w14:paraId="0EFADBFD"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3D640BD8"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p>
        </w:tc>
        <w:tc>
          <w:tcPr>
            <w:tcW w:w="3656" w:type="dxa"/>
            <w:tcBorders>
              <w:top w:val="nil"/>
              <w:left w:val="nil"/>
              <w:bottom w:val="single" w:sz="4" w:space="0" w:color="000000"/>
              <w:right w:val="single" w:sz="4" w:space="0" w:color="000000"/>
            </w:tcBorders>
          </w:tcPr>
          <w:p w14:paraId="42274445"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介護保険利用者負担額減額・免除認定証</w:t>
            </w:r>
          </w:p>
        </w:tc>
        <w:tc>
          <w:tcPr>
            <w:tcW w:w="3401" w:type="dxa"/>
            <w:tcBorders>
              <w:top w:val="nil"/>
              <w:left w:val="nil"/>
              <w:bottom w:val="single" w:sz="4" w:space="0" w:color="000000"/>
              <w:right w:val="single" w:sz="4" w:space="0" w:color="000000"/>
            </w:tcBorders>
          </w:tcPr>
          <w:p w14:paraId="7772ECFF"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項</w:t>
            </w:r>
          </w:p>
        </w:tc>
      </w:tr>
      <w:tr w:rsidR="0001432A" w14:paraId="62411A16"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48D63B5F"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p>
        </w:tc>
        <w:tc>
          <w:tcPr>
            <w:tcW w:w="3656" w:type="dxa"/>
            <w:tcBorders>
              <w:top w:val="nil"/>
              <w:left w:val="nil"/>
              <w:bottom w:val="single" w:sz="4" w:space="0" w:color="000000"/>
              <w:right w:val="single" w:sz="4" w:space="0" w:color="000000"/>
            </w:tcBorders>
          </w:tcPr>
          <w:p w14:paraId="5DB089C5"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削除</w:t>
            </w:r>
          </w:p>
        </w:tc>
        <w:tc>
          <w:tcPr>
            <w:tcW w:w="3401" w:type="dxa"/>
            <w:tcBorders>
              <w:top w:val="nil"/>
              <w:left w:val="nil"/>
              <w:bottom w:val="single" w:sz="4" w:space="0" w:color="000000"/>
              <w:right w:val="single" w:sz="4" w:space="0" w:color="000000"/>
            </w:tcBorders>
          </w:tcPr>
          <w:p w14:paraId="58A237BC"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p>
        </w:tc>
      </w:tr>
      <w:tr w:rsidR="0001432A" w14:paraId="1BF936F7"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7692A251"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p>
        </w:tc>
        <w:tc>
          <w:tcPr>
            <w:tcW w:w="3656" w:type="dxa"/>
            <w:tcBorders>
              <w:top w:val="nil"/>
              <w:left w:val="nil"/>
              <w:bottom w:val="single" w:sz="4" w:space="0" w:color="000000"/>
              <w:right w:val="single" w:sz="4" w:space="0" w:color="000000"/>
            </w:tcBorders>
          </w:tcPr>
          <w:p w14:paraId="726A05F1"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横浜市介護保険検査証</w:t>
            </w:r>
          </w:p>
        </w:tc>
        <w:tc>
          <w:tcPr>
            <w:tcW w:w="3401" w:type="dxa"/>
            <w:tcBorders>
              <w:top w:val="nil"/>
              <w:left w:val="nil"/>
              <w:bottom w:val="single" w:sz="4" w:space="0" w:color="000000"/>
              <w:right w:val="single" w:sz="4" w:space="0" w:color="000000"/>
            </w:tcBorders>
          </w:tcPr>
          <w:p w14:paraId="6872ECF4"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条</w:t>
            </w:r>
          </w:p>
        </w:tc>
      </w:tr>
      <w:tr w:rsidR="0001432A" w14:paraId="7C514B4B"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42BE71E7"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p>
        </w:tc>
        <w:tc>
          <w:tcPr>
            <w:tcW w:w="3656" w:type="dxa"/>
            <w:tcBorders>
              <w:top w:val="nil"/>
              <w:left w:val="nil"/>
              <w:bottom w:val="single" w:sz="4" w:space="0" w:color="000000"/>
              <w:right w:val="single" w:sz="4" w:space="0" w:color="000000"/>
            </w:tcBorders>
          </w:tcPr>
          <w:p w14:paraId="1F249265"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削除</w:t>
            </w:r>
          </w:p>
        </w:tc>
        <w:tc>
          <w:tcPr>
            <w:tcW w:w="3401" w:type="dxa"/>
            <w:tcBorders>
              <w:top w:val="nil"/>
              <w:left w:val="nil"/>
              <w:bottom w:val="single" w:sz="4" w:space="0" w:color="000000"/>
              <w:right w:val="single" w:sz="4" w:space="0" w:color="000000"/>
            </w:tcBorders>
          </w:tcPr>
          <w:p w14:paraId="5911009C"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p>
        </w:tc>
      </w:tr>
      <w:tr w:rsidR="0001432A" w14:paraId="50590F15"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55C2684B"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w:t>
            </w:r>
          </w:p>
        </w:tc>
        <w:tc>
          <w:tcPr>
            <w:tcW w:w="3656" w:type="dxa"/>
            <w:tcBorders>
              <w:top w:val="nil"/>
              <w:left w:val="nil"/>
              <w:bottom w:val="single" w:sz="4" w:space="0" w:color="000000"/>
              <w:right w:val="single" w:sz="4" w:space="0" w:color="000000"/>
            </w:tcBorders>
          </w:tcPr>
          <w:p w14:paraId="1E27DC64"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横浜市介護保険徴収職員証</w:t>
            </w:r>
          </w:p>
        </w:tc>
        <w:tc>
          <w:tcPr>
            <w:tcW w:w="3401" w:type="dxa"/>
            <w:tcBorders>
              <w:top w:val="nil"/>
              <w:left w:val="nil"/>
              <w:bottom w:val="single" w:sz="4" w:space="0" w:color="000000"/>
              <w:right w:val="single" w:sz="4" w:space="0" w:color="000000"/>
            </w:tcBorders>
          </w:tcPr>
          <w:p w14:paraId="7A3EA551"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項</w:t>
            </w:r>
          </w:p>
        </w:tc>
      </w:tr>
      <w:tr w:rsidR="0001432A" w14:paraId="25C8FC0A"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03A47FCF"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8</w:t>
            </w:r>
          </w:p>
        </w:tc>
        <w:tc>
          <w:tcPr>
            <w:tcW w:w="3656" w:type="dxa"/>
            <w:tcBorders>
              <w:top w:val="nil"/>
              <w:left w:val="nil"/>
              <w:bottom w:val="single" w:sz="4" w:space="0" w:color="000000"/>
              <w:right w:val="single" w:sz="4" w:space="0" w:color="000000"/>
            </w:tcBorders>
          </w:tcPr>
          <w:p w14:paraId="58C7E03F"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削除</w:t>
            </w:r>
          </w:p>
        </w:tc>
        <w:tc>
          <w:tcPr>
            <w:tcW w:w="3401" w:type="dxa"/>
            <w:tcBorders>
              <w:top w:val="nil"/>
              <w:left w:val="nil"/>
              <w:bottom w:val="single" w:sz="4" w:space="0" w:color="000000"/>
              <w:right w:val="single" w:sz="4" w:space="0" w:color="000000"/>
            </w:tcBorders>
          </w:tcPr>
          <w:p w14:paraId="06F2A5A2"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p>
        </w:tc>
      </w:tr>
      <w:tr w:rsidR="0001432A" w14:paraId="0AA6D591"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2A79CA59"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9</w:t>
            </w:r>
          </w:p>
        </w:tc>
        <w:tc>
          <w:tcPr>
            <w:tcW w:w="3656" w:type="dxa"/>
            <w:tcBorders>
              <w:top w:val="nil"/>
              <w:left w:val="nil"/>
              <w:bottom w:val="single" w:sz="4" w:space="0" w:color="000000"/>
              <w:right w:val="single" w:sz="4" w:space="0" w:color="000000"/>
            </w:tcBorders>
          </w:tcPr>
          <w:p w14:paraId="1D549373"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削除</w:t>
            </w:r>
          </w:p>
        </w:tc>
        <w:tc>
          <w:tcPr>
            <w:tcW w:w="3401" w:type="dxa"/>
            <w:tcBorders>
              <w:top w:val="nil"/>
              <w:left w:val="nil"/>
              <w:bottom w:val="single" w:sz="4" w:space="0" w:color="000000"/>
              <w:right w:val="single" w:sz="4" w:space="0" w:color="000000"/>
            </w:tcBorders>
          </w:tcPr>
          <w:p w14:paraId="50A95175"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p>
        </w:tc>
      </w:tr>
      <w:tr w:rsidR="0001432A" w14:paraId="6D15D12A"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3D5BC9E8"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10</w:t>
            </w:r>
          </w:p>
        </w:tc>
        <w:tc>
          <w:tcPr>
            <w:tcW w:w="3656" w:type="dxa"/>
            <w:tcBorders>
              <w:top w:val="nil"/>
              <w:left w:val="nil"/>
              <w:bottom w:val="single" w:sz="4" w:space="0" w:color="000000"/>
              <w:right w:val="single" w:sz="4" w:space="0" w:color="000000"/>
            </w:tcBorders>
          </w:tcPr>
          <w:p w14:paraId="055DA5E6"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削除</w:t>
            </w:r>
          </w:p>
        </w:tc>
        <w:tc>
          <w:tcPr>
            <w:tcW w:w="3401" w:type="dxa"/>
            <w:tcBorders>
              <w:top w:val="nil"/>
              <w:left w:val="nil"/>
              <w:bottom w:val="single" w:sz="4" w:space="0" w:color="000000"/>
              <w:right w:val="single" w:sz="4" w:space="0" w:color="000000"/>
            </w:tcBorders>
          </w:tcPr>
          <w:p w14:paraId="74B20925"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tc>
      </w:tr>
      <w:tr w:rsidR="0001432A" w14:paraId="787DD63A"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79063ADB"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11</w:t>
            </w:r>
          </w:p>
        </w:tc>
        <w:tc>
          <w:tcPr>
            <w:tcW w:w="3656" w:type="dxa"/>
            <w:tcBorders>
              <w:top w:val="nil"/>
              <w:left w:val="nil"/>
              <w:bottom w:val="single" w:sz="4" w:space="0" w:color="000000"/>
              <w:right w:val="single" w:sz="4" w:space="0" w:color="000000"/>
            </w:tcBorders>
          </w:tcPr>
          <w:p w14:paraId="7F0CD479"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介護保険金銭払込日計表</w:t>
            </w:r>
          </w:p>
        </w:tc>
        <w:tc>
          <w:tcPr>
            <w:tcW w:w="3401" w:type="dxa"/>
            <w:tcBorders>
              <w:top w:val="nil"/>
              <w:left w:val="nil"/>
              <w:bottom w:val="single" w:sz="4" w:space="0" w:color="000000"/>
              <w:right w:val="single" w:sz="4" w:space="0" w:color="000000"/>
            </w:tcBorders>
          </w:tcPr>
          <w:p w14:paraId="2A401BF9"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37</w:t>
            </w:r>
            <w:r>
              <w:rPr>
                <w:rFonts w:ascii="Century" w:eastAsia="ＭＳ 明朝" w:hAnsi="ＭＳ 明朝" w:cs="ＭＳ 明朝" w:hint="eastAsia"/>
                <w:color w:val="000000"/>
                <w:kern w:val="0"/>
                <w:szCs w:val="21"/>
              </w:rPr>
              <w:t>条</w:t>
            </w:r>
          </w:p>
        </w:tc>
      </w:tr>
      <w:tr w:rsidR="0001432A" w14:paraId="5C7D84D6"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0E9066CF"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12</w:t>
            </w:r>
          </w:p>
        </w:tc>
        <w:tc>
          <w:tcPr>
            <w:tcW w:w="3656" w:type="dxa"/>
            <w:tcBorders>
              <w:top w:val="nil"/>
              <w:left w:val="nil"/>
              <w:bottom w:val="single" w:sz="4" w:space="0" w:color="000000"/>
              <w:right w:val="single" w:sz="4" w:space="0" w:color="000000"/>
            </w:tcBorders>
          </w:tcPr>
          <w:p w14:paraId="54C4D0DD"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介護保険金銭払込集計表</w:t>
            </w:r>
          </w:p>
        </w:tc>
        <w:tc>
          <w:tcPr>
            <w:tcW w:w="3401" w:type="dxa"/>
            <w:tcBorders>
              <w:top w:val="nil"/>
              <w:left w:val="nil"/>
              <w:bottom w:val="single" w:sz="4" w:space="0" w:color="000000"/>
              <w:right w:val="single" w:sz="4" w:space="0" w:color="000000"/>
            </w:tcBorders>
          </w:tcPr>
          <w:p w14:paraId="1D8D9AEF"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37</w:t>
            </w:r>
            <w:r>
              <w:rPr>
                <w:rFonts w:ascii="Century" w:eastAsia="ＭＳ 明朝" w:hAnsi="ＭＳ 明朝" w:cs="ＭＳ 明朝" w:hint="eastAsia"/>
                <w:color w:val="000000"/>
                <w:kern w:val="0"/>
                <w:szCs w:val="21"/>
              </w:rPr>
              <w:t>条</w:t>
            </w:r>
          </w:p>
        </w:tc>
      </w:tr>
      <w:tr w:rsidR="0001432A" w14:paraId="4B5E1425" w14:textId="77777777" w:rsidTr="001B5913">
        <w:tblPrEx>
          <w:tblCellMar>
            <w:top w:w="0" w:type="dxa"/>
            <w:left w:w="0" w:type="dxa"/>
            <w:bottom w:w="0" w:type="dxa"/>
            <w:right w:w="0" w:type="dxa"/>
          </w:tblCellMar>
        </w:tblPrEx>
        <w:tc>
          <w:tcPr>
            <w:tcW w:w="1445" w:type="dxa"/>
            <w:tcBorders>
              <w:top w:val="nil"/>
              <w:left w:val="single" w:sz="4" w:space="0" w:color="000000"/>
              <w:bottom w:val="single" w:sz="4" w:space="0" w:color="000000"/>
              <w:right w:val="single" w:sz="4" w:space="0" w:color="000000"/>
            </w:tcBorders>
          </w:tcPr>
          <w:p w14:paraId="565DE08E"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13</w:t>
            </w:r>
          </w:p>
        </w:tc>
        <w:tc>
          <w:tcPr>
            <w:tcW w:w="3656" w:type="dxa"/>
            <w:tcBorders>
              <w:top w:val="nil"/>
              <w:left w:val="nil"/>
              <w:bottom w:val="single" w:sz="4" w:space="0" w:color="000000"/>
              <w:right w:val="single" w:sz="4" w:space="0" w:color="000000"/>
            </w:tcBorders>
          </w:tcPr>
          <w:p w14:paraId="6A7C871E"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介護保険料領収書</w:t>
            </w:r>
          </w:p>
        </w:tc>
        <w:tc>
          <w:tcPr>
            <w:tcW w:w="3401" w:type="dxa"/>
            <w:tcBorders>
              <w:top w:val="nil"/>
              <w:left w:val="nil"/>
              <w:bottom w:val="single" w:sz="4" w:space="0" w:color="000000"/>
              <w:right w:val="single" w:sz="4" w:space="0" w:color="000000"/>
            </w:tcBorders>
          </w:tcPr>
          <w:p w14:paraId="46587A71" w14:textId="77777777" w:rsidR="0001432A" w:rsidRDefault="0001432A" w:rsidP="001B5913">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38</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項</w:t>
            </w:r>
          </w:p>
        </w:tc>
      </w:tr>
    </w:tbl>
    <w:p w14:paraId="7337BA23"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6"/>
          <w:pgSz w:w="11905" w:h="16837"/>
          <w:pgMar w:top="1984" w:right="1700" w:bottom="1700" w:left="1700" w:header="720" w:footer="720" w:gutter="0"/>
          <w:cols w:space="720"/>
          <w:noEndnote/>
        </w:sectPr>
      </w:pPr>
    </w:p>
    <w:p w14:paraId="3BECC3BB" w14:textId="6C0CB05B"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121DC50D" wp14:editId="30E8E980">
            <wp:extent cx="5372100" cy="7800975"/>
            <wp:effectExtent l="0" t="0" r="0" b="9525"/>
            <wp:docPr id="1121512814" name="図 10"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12814" name="図 10" descr="ダイアグラム, 設計図&#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051DAFE2"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8"/>
          <w:pgSz w:w="11905" w:h="16837"/>
          <w:pgMar w:top="1984" w:right="1700" w:bottom="1700" w:left="1700" w:header="720" w:footer="720" w:gutter="0"/>
          <w:cols w:space="720"/>
          <w:noEndnote/>
        </w:sectPr>
      </w:pPr>
    </w:p>
    <w:p w14:paraId="5EF1277F" w14:textId="7E319CAD"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1B1D4969" wp14:editId="72529549">
            <wp:extent cx="5372100" cy="7800975"/>
            <wp:effectExtent l="0" t="0" r="0" b="9525"/>
            <wp:docPr id="1933675421" name="図 9"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75421" name="図 9" descr="テキスト, 手紙&#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64852E64"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10"/>
          <w:pgSz w:w="11905" w:h="16837"/>
          <w:pgMar w:top="1984" w:right="1700" w:bottom="1700" w:left="1700" w:header="720" w:footer="720" w:gutter="0"/>
          <w:cols w:space="720"/>
          <w:noEndnote/>
        </w:sectPr>
      </w:pPr>
    </w:p>
    <w:p w14:paraId="6451AAD0" w14:textId="1A9A2B46"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4D95F1C6" wp14:editId="6535FDCA">
            <wp:extent cx="5372100" cy="7800975"/>
            <wp:effectExtent l="0" t="0" r="0" b="9525"/>
            <wp:docPr id="324604009" name="図 8"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04009" name="図 8" descr="テーブル&#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2C12CA66"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12"/>
          <w:pgSz w:w="11905" w:h="16837"/>
          <w:pgMar w:top="1984" w:right="1700" w:bottom="1700" w:left="1700" w:header="720" w:footer="720" w:gutter="0"/>
          <w:cols w:space="720"/>
          <w:noEndnote/>
        </w:sectPr>
      </w:pPr>
    </w:p>
    <w:p w14:paraId="67EB86EA" w14:textId="5729DF3A"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0C690E5A" wp14:editId="63561A5A">
            <wp:extent cx="5372100" cy="7800975"/>
            <wp:effectExtent l="0" t="0" r="0" b="9525"/>
            <wp:docPr id="1629465746" name="図 7"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65746" name="図 7" descr="テキスト, 手紙&#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51A3B35F"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14"/>
          <w:pgSz w:w="11905" w:h="16837"/>
          <w:pgMar w:top="1984" w:right="1700" w:bottom="1700" w:left="1700" w:header="720" w:footer="720" w:gutter="0"/>
          <w:cols w:space="720"/>
          <w:noEndnote/>
        </w:sectPr>
      </w:pPr>
    </w:p>
    <w:p w14:paraId="102520BA" w14:textId="53FFA1A3"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355848DF" wp14:editId="793DE514">
            <wp:extent cx="5372100" cy="3752850"/>
            <wp:effectExtent l="0" t="0" r="0" b="0"/>
            <wp:docPr id="1123987918" name="図 6"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87918" name="図 6" descr="テーブル&#10;&#10;AI 生成コンテンツは誤りを含む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3752850"/>
                    </a:xfrm>
                    <a:prstGeom prst="rect">
                      <a:avLst/>
                    </a:prstGeom>
                    <a:noFill/>
                    <a:ln>
                      <a:noFill/>
                    </a:ln>
                  </pic:spPr>
                </pic:pic>
              </a:graphicData>
            </a:graphic>
          </wp:inline>
        </w:drawing>
      </w:r>
    </w:p>
    <w:p w14:paraId="7B65318B"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16"/>
          <w:pgSz w:w="11905" w:h="16837"/>
          <w:pgMar w:top="1984" w:right="1700" w:bottom="1700" w:left="1700" w:header="720" w:footer="720" w:gutter="0"/>
          <w:cols w:space="720"/>
          <w:noEndnote/>
        </w:sectPr>
      </w:pPr>
    </w:p>
    <w:p w14:paraId="742AA79D" w14:textId="25459106"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16F05301" wp14:editId="568A302B">
            <wp:extent cx="5372100" cy="7800975"/>
            <wp:effectExtent l="0" t="0" r="0" b="9525"/>
            <wp:docPr id="933886069" name="図 5"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86069" name="図 5" descr="ダイアグラム&#10;&#10;AI 生成コンテンツは誤りを含む可能性があります。"/>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236D37A2"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18"/>
          <w:pgSz w:w="11905" w:h="16837"/>
          <w:pgMar w:top="1984" w:right="1700" w:bottom="1700" w:left="1700" w:header="720" w:footer="720" w:gutter="0"/>
          <w:cols w:space="720"/>
          <w:noEndnote/>
        </w:sectPr>
      </w:pPr>
    </w:p>
    <w:p w14:paraId="2FFC1699" w14:textId="0F77FB3F"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1CAD057D" wp14:editId="0E66BDDC">
            <wp:extent cx="5372100" cy="7800975"/>
            <wp:effectExtent l="0" t="0" r="0" b="9525"/>
            <wp:docPr id="601096428" name="図 4"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96428" name="図 4" descr="ダイアグラム&#10;&#10;AI 生成コンテンツは誤りを含む可能性があります。"/>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74FBAFC4"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20"/>
          <w:pgSz w:w="11905" w:h="16837"/>
          <w:pgMar w:top="1984" w:right="1700" w:bottom="1700" w:left="1700" w:header="720" w:footer="720" w:gutter="0"/>
          <w:cols w:space="720"/>
          <w:noEndnote/>
        </w:sectPr>
      </w:pPr>
    </w:p>
    <w:p w14:paraId="7692D747" w14:textId="3027987A"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34B841C3" wp14:editId="168E6B67">
            <wp:extent cx="5372100" cy="3752850"/>
            <wp:effectExtent l="0" t="0" r="0" b="0"/>
            <wp:docPr id="1635699636" name="図 3" descr="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99636" name="図 3" descr="テーブル が含まれている画像&#10;&#10;AI 生成コンテンツは誤りを含む可能性があります。"/>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72100" cy="3752850"/>
                    </a:xfrm>
                    <a:prstGeom prst="rect">
                      <a:avLst/>
                    </a:prstGeom>
                    <a:noFill/>
                    <a:ln>
                      <a:noFill/>
                    </a:ln>
                  </pic:spPr>
                </pic:pic>
              </a:graphicData>
            </a:graphic>
          </wp:inline>
        </w:drawing>
      </w:r>
    </w:p>
    <w:p w14:paraId="7A59C057"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22"/>
          <w:pgSz w:w="11905" w:h="16837"/>
          <w:pgMar w:top="1984" w:right="1700" w:bottom="1700" w:left="1700" w:header="720" w:footer="720" w:gutter="0"/>
          <w:cols w:space="720"/>
          <w:noEndnote/>
        </w:sectPr>
      </w:pPr>
    </w:p>
    <w:p w14:paraId="6034CC0E" w14:textId="1B75A8FB"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1BBF95E8" wp14:editId="70BB1705">
            <wp:extent cx="5372100" cy="3752850"/>
            <wp:effectExtent l="0" t="0" r="0" b="0"/>
            <wp:docPr id="453412006" name="図 2" descr="ダイアグラム, 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12006" name="図 2" descr="ダイアグラム, テーブル&#10;&#10;AI 生成コンテンツは誤りを含む可能性があります。"/>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72100" cy="3752850"/>
                    </a:xfrm>
                    <a:prstGeom prst="rect">
                      <a:avLst/>
                    </a:prstGeom>
                    <a:noFill/>
                    <a:ln>
                      <a:noFill/>
                    </a:ln>
                  </pic:spPr>
                </pic:pic>
              </a:graphicData>
            </a:graphic>
          </wp:inline>
        </w:drawing>
      </w:r>
    </w:p>
    <w:p w14:paraId="64851810"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24"/>
          <w:pgSz w:w="11905" w:h="16837"/>
          <w:pgMar w:top="1984" w:right="1700" w:bottom="1700" w:left="1700" w:header="720" w:footer="720" w:gutter="0"/>
          <w:cols w:space="720"/>
          <w:noEndnote/>
        </w:sectPr>
      </w:pPr>
    </w:p>
    <w:p w14:paraId="60F91BFD" w14:textId="4B77B09A" w:rsidR="0001432A" w:rsidRDefault="0001432A" w:rsidP="0001432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1FE6A460" wp14:editId="546F1B64">
            <wp:extent cx="5372100" cy="3752850"/>
            <wp:effectExtent l="0" t="0" r="0" b="0"/>
            <wp:docPr id="293433545" name="図 1" descr="ダイアグラム, 概略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33545" name="図 1" descr="ダイアグラム, 概略図&#10;&#10;AI 生成コンテンツは誤りを含む可能性があります。"/>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72100" cy="3752850"/>
                    </a:xfrm>
                    <a:prstGeom prst="rect">
                      <a:avLst/>
                    </a:prstGeom>
                    <a:noFill/>
                    <a:ln>
                      <a:noFill/>
                    </a:ln>
                  </pic:spPr>
                </pic:pic>
              </a:graphicData>
            </a:graphic>
          </wp:inline>
        </w:drawing>
      </w:r>
    </w:p>
    <w:p w14:paraId="4FB3B49E" w14:textId="77777777" w:rsidR="0001432A" w:rsidRDefault="0001432A" w:rsidP="0001432A">
      <w:pPr>
        <w:autoSpaceDE w:val="0"/>
        <w:autoSpaceDN w:val="0"/>
        <w:adjustRightInd w:val="0"/>
        <w:rPr>
          <w:rFonts w:ascii="Arial" w:hAnsi="Arial" w:cs="Arial"/>
          <w:kern w:val="0"/>
          <w:sz w:val="24"/>
        </w:rPr>
        <w:sectPr w:rsidR="0001432A" w:rsidSect="0001432A">
          <w:footerReference w:type="default" r:id="rId26"/>
          <w:pgSz w:w="11905" w:h="16837"/>
          <w:pgMar w:top="1984" w:right="1700" w:bottom="1700" w:left="1700" w:header="720" w:footer="720" w:gutter="0"/>
          <w:cols w:space="720"/>
          <w:noEndnote/>
        </w:sectPr>
      </w:pPr>
    </w:p>
    <w:p w14:paraId="3C24E6F8"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第１号様式（第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w:t>
      </w:r>
    </w:p>
    <w:p w14:paraId="6EBD7C33"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50</w:t>
      </w:r>
      <w:r>
        <w:rPr>
          <w:rFonts w:ascii="Century" w:eastAsia="ＭＳ 明朝" w:hAnsi="ＭＳ 明朝" w:cs="ＭＳ 明朝" w:hint="eastAsia"/>
          <w:color w:val="000000"/>
          <w:kern w:val="0"/>
          <w:szCs w:val="21"/>
        </w:rPr>
        <w:t>・一部改正、平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・旧第６号様式繰上、平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・一部改正）</w:t>
      </w:r>
    </w:p>
    <w:p w14:paraId="7652B4F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第２号様式（第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w:t>
      </w:r>
    </w:p>
    <w:p w14:paraId="5DF6A03B"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・旧第８号様式繰上、平</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・一部改正）</w:t>
      </w:r>
    </w:p>
    <w:p w14:paraId="596DF28A"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第３号様式（第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条第２項）</w:t>
      </w:r>
    </w:p>
    <w:p w14:paraId="69FE82AE"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125</w:t>
      </w:r>
      <w:r>
        <w:rPr>
          <w:rFonts w:ascii="Century" w:eastAsia="ＭＳ 明朝" w:hAnsi="ＭＳ 明朝" w:cs="ＭＳ 明朝" w:hint="eastAsia"/>
          <w:color w:val="000000"/>
          <w:kern w:val="0"/>
          <w:szCs w:val="21"/>
        </w:rPr>
        <w:t>・一部改正、平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号様式繰上）</w:t>
      </w:r>
    </w:p>
    <w:p w14:paraId="63E8324A"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第４号様式　削除</w:t>
      </w:r>
    </w:p>
    <w:p w14:paraId="5DDE1BFE"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88</w:t>
      </w:r>
      <w:r>
        <w:rPr>
          <w:rFonts w:ascii="Century" w:eastAsia="ＭＳ 明朝" w:hAnsi="ＭＳ 明朝" w:cs="ＭＳ 明朝" w:hint="eastAsia"/>
          <w:color w:val="000000"/>
          <w:kern w:val="0"/>
          <w:szCs w:val="21"/>
        </w:rPr>
        <w:t>）</w:t>
      </w:r>
    </w:p>
    <w:p w14:paraId="2CE4DAA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第５号様式（第</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条）</w:t>
      </w:r>
    </w:p>
    <w:p w14:paraId="62A62544"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・追加、平</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・一部改正）</w:t>
      </w:r>
    </w:p>
    <w:p w14:paraId="1AF09CAA"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第６号様式　削除</w:t>
      </w:r>
    </w:p>
    <w:p w14:paraId="1BB6DC02"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88</w:t>
      </w:r>
      <w:r>
        <w:rPr>
          <w:rFonts w:ascii="Century" w:eastAsia="ＭＳ 明朝" w:hAnsi="ＭＳ 明朝" w:cs="ＭＳ 明朝" w:hint="eastAsia"/>
          <w:color w:val="000000"/>
          <w:kern w:val="0"/>
          <w:szCs w:val="21"/>
        </w:rPr>
        <w:t>）</w:t>
      </w:r>
    </w:p>
    <w:p w14:paraId="5122FFAF"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第７号様式（第</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条第２項）</w:t>
      </w:r>
    </w:p>
    <w:p w14:paraId="46B7B6F0"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・一部改正、平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号様式繰上、平</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・一部改正）</w:t>
      </w:r>
    </w:p>
    <w:p w14:paraId="10F1F14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第８号様式から第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号様式まで　削除</w:t>
      </w:r>
    </w:p>
    <w:p w14:paraId="2CC1ED56"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58</w:t>
      </w:r>
      <w:r>
        <w:rPr>
          <w:rFonts w:ascii="Century" w:eastAsia="ＭＳ 明朝" w:hAnsi="ＭＳ 明朝" w:cs="ＭＳ 明朝" w:hint="eastAsia"/>
          <w:color w:val="000000"/>
          <w:kern w:val="0"/>
          <w:szCs w:val="21"/>
        </w:rPr>
        <w:t>）</w:t>
      </w:r>
    </w:p>
    <w:p w14:paraId="26BACD17"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号様式（第</w:t>
      </w:r>
      <w:r>
        <w:rPr>
          <w:rFonts w:ascii="Century" w:eastAsia="ＭＳ 明朝" w:hAnsi="ＭＳ 明朝" w:cs="ＭＳ 明朝"/>
          <w:color w:val="000000"/>
          <w:kern w:val="0"/>
          <w:szCs w:val="21"/>
        </w:rPr>
        <w:t>37</w:t>
      </w:r>
      <w:r>
        <w:rPr>
          <w:rFonts w:ascii="Century" w:eastAsia="ＭＳ 明朝" w:hAnsi="ＭＳ 明朝" w:cs="ＭＳ 明朝" w:hint="eastAsia"/>
          <w:color w:val="000000"/>
          <w:kern w:val="0"/>
          <w:szCs w:val="21"/>
        </w:rPr>
        <w:t>条）</w:t>
      </w:r>
    </w:p>
    <w:p w14:paraId="675AC4D1"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号様式繰上）</w:t>
      </w:r>
    </w:p>
    <w:p w14:paraId="203D817C"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号様式（第</w:t>
      </w:r>
      <w:r>
        <w:rPr>
          <w:rFonts w:ascii="Century" w:eastAsia="ＭＳ 明朝" w:hAnsi="ＭＳ 明朝" w:cs="ＭＳ 明朝"/>
          <w:color w:val="000000"/>
          <w:kern w:val="0"/>
          <w:szCs w:val="21"/>
        </w:rPr>
        <w:t>37</w:t>
      </w:r>
      <w:r>
        <w:rPr>
          <w:rFonts w:ascii="Century" w:eastAsia="ＭＳ 明朝" w:hAnsi="ＭＳ 明朝" w:cs="ＭＳ 明朝" w:hint="eastAsia"/>
          <w:color w:val="000000"/>
          <w:kern w:val="0"/>
          <w:szCs w:val="21"/>
        </w:rPr>
        <w:t>条）</w:t>
      </w:r>
    </w:p>
    <w:p w14:paraId="729D39AD"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号様式繰上）</w:t>
      </w:r>
    </w:p>
    <w:p w14:paraId="14BA9491" w14:textId="77777777" w:rsidR="0001432A" w:rsidRDefault="0001432A" w:rsidP="0001432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号様式（第</w:t>
      </w:r>
      <w:r>
        <w:rPr>
          <w:rFonts w:ascii="Century" w:eastAsia="ＭＳ 明朝" w:hAnsi="ＭＳ 明朝" w:cs="ＭＳ 明朝"/>
          <w:color w:val="000000"/>
          <w:kern w:val="0"/>
          <w:szCs w:val="21"/>
        </w:rPr>
        <w:t>38</w:t>
      </w:r>
      <w:r>
        <w:rPr>
          <w:rFonts w:ascii="Century" w:eastAsia="ＭＳ 明朝" w:hAnsi="ＭＳ 明朝" w:cs="ＭＳ 明朝" w:hint="eastAsia"/>
          <w:color w:val="000000"/>
          <w:kern w:val="0"/>
          <w:szCs w:val="21"/>
        </w:rPr>
        <w:t>条第２項）</w:t>
      </w:r>
    </w:p>
    <w:p w14:paraId="54E235BF" w14:textId="77777777" w:rsidR="0001432A" w:rsidRDefault="0001432A" w:rsidP="0001432A">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89</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号様式繰上）</w:t>
      </w:r>
    </w:p>
    <w:p w14:paraId="0534CDA3" w14:textId="77777777" w:rsidR="0001432A" w:rsidRDefault="0001432A" w:rsidP="0001432A">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p>
    <w:p w14:paraId="45C337AD" w14:textId="77777777" w:rsidR="00E50B86" w:rsidRPr="0001432A" w:rsidRDefault="00E50B86"/>
    <w:sectPr w:rsidR="00E50B86" w:rsidRPr="0001432A" w:rsidSect="0001432A">
      <w:footerReference w:type="default" r:id="rId2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A7F3" w14:textId="77777777" w:rsidR="0001432A" w:rsidRDefault="0001432A" w:rsidP="0001432A">
      <w:r>
        <w:separator/>
      </w:r>
    </w:p>
  </w:endnote>
  <w:endnote w:type="continuationSeparator" w:id="0">
    <w:p w14:paraId="0E983042" w14:textId="77777777" w:rsidR="0001432A" w:rsidRDefault="0001432A" w:rsidP="0001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933F" w14:textId="21B641B3"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24</w:t>
    </w:r>
    <w:r>
      <w:rPr>
        <w:rFonts w:ascii="Century" w:eastAsia="ＭＳ 明朝" w:hAnsi="ＭＳ 明朝" w:cs="ＭＳ 明朝"/>
        <w:color w:val="000000"/>
        <w:kern w:val="0"/>
        <w:szCs w:val="21"/>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E7BC" w14:textId="7C4CF115"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33</w:t>
    </w:r>
    <w:r>
      <w:rPr>
        <w:rFonts w:ascii="Century" w:eastAsia="ＭＳ 明朝" w:hAnsi="ＭＳ 明朝" w:cs="ＭＳ 明朝"/>
        <w:color w:val="000000"/>
        <w:kern w:val="0"/>
        <w:szCs w:val="2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A2BF" w14:textId="5C35F418"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35</w:t>
    </w:r>
    <w:r>
      <w:rPr>
        <w:rFonts w:ascii="Century" w:eastAsia="ＭＳ 明朝" w:hAnsi="ＭＳ 明朝" w:cs="ＭＳ 明朝"/>
        <w:color w:val="000000"/>
        <w:kern w:val="0"/>
        <w:szCs w:val="21"/>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EF3A" w14:textId="2AE9A235"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35</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5340" w14:textId="60106883"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25</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8556" w14:textId="69852840"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26</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9D86" w14:textId="4CD176D0"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27</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1ECC" w14:textId="015A78DF"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28</w:t>
    </w:r>
    <w:r>
      <w:rPr>
        <w:rFonts w:ascii="Century" w:eastAsia="ＭＳ 明朝" w:hAnsi="ＭＳ 明朝" w:cs="ＭＳ 明朝"/>
        <w:color w:val="000000"/>
        <w:kern w:val="0"/>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4567" w14:textId="33D84366"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29</w:t>
    </w:r>
    <w:r>
      <w:rPr>
        <w:rFonts w:ascii="Century" w:eastAsia="ＭＳ 明朝" w:hAnsi="ＭＳ 明朝" w:cs="ＭＳ 明朝"/>
        <w:color w:val="000000"/>
        <w:kern w:val="0"/>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C0BD" w14:textId="79BECA11"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30</w:t>
    </w:r>
    <w:r>
      <w:rPr>
        <w:rFonts w:ascii="Century" w:eastAsia="ＭＳ 明朝" w:hAnsi="ＭＳ 明朝" w:cs="ＭＳ 明朝"/>
        <w:color w:val="000000"/>
        <w:kern w:val="0"/>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C78E" w14:textId="65E6A78D"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31</w:t>
    </w:r>
    <w:r>
      <w:rPr>
        <w:rFonts w:ascii="Century" w:eastAsia="ＭＳ 明朝" w:hAnsi="ＭＳ 明朝" w:cs="ＭＳ 明朝"/>
        <w:color w:val="000000"/>
        <w:kern w:val="0"/>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4842" w14:textId="69FE7817" w:rsidR="0001432A" w:rsidRDefault="0001432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32</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849C" w14:textId="77777777" w:rsidR="0001432A" w:rsidRDefault="0001432A" w:rsidP="0001432A">
      <w:r>
        <w:separator/>
      </w:r>
    </w:p>
  </w:footnote>
  <w:footnote w:type="continuationSeparator" w:id="0">
    <w:p w14:paraId="54593C2D" w14:textId="77777777" w:rsidR="0001432A" w:rsidRDefault="0001432A" w:rsidP="00014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42"/>
    <w:rsid w:val="0001432A"/>
    <w:rsid w:val="0002645E"/>
    <w:rsid w:val="003A2842"/>
    <w:rsid w:val="007B40FB"/>
    <w:rsid w:val="00964A3F"/>
    <w:rsid w:val="00A65A43"/>
    <w:rsid w:val="00E5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B2DCDC0-30B1-4528-92BF-F8A16243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32A"/>
    <w:pPr>
      <w:widowControl w:val="0"/>
    </w:pPr>
    <w:rPr>
      <w:szCs w:val="24"/>
      <w14:ligatures w14:val="standardContextual"/>
    </w:rPr>
  </w:style>
  <w:style w:type="paragraph" w:styleId="1">
    <w:name w:val="heading 1"/>
    <w:basedOn w:val="a"/>
    <w:next w:val="a"/>
    <w:link w:val="10"/>
    <w:uiPriority w:val="9"/>
    <w:qFormat/>
    <w:rsid w:val="003A2842"/>
    <w:pPr>
      <w:keepNext/>
      <w:keepLines/>
      <w:spacing w:before="280" w:after="80"/>
      <w:jc w:val="both"/>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3A2842"/>
    <w:pPr>
      <w:keepNext/>
      <w:keepLines/>
      <w:spacing w:before="160" w:after="80"/>
      <w:jc w:val="both"/>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3A2842"/>
    <w:pPr>
      <w:keepNext/>
      <w:keepLines/>
      <w:spacing w:before="160" w:after="80"/>
      <w:jc w:val="both"/>
      <w:outlineLvl w:val="2"/>
    </w:pPr>
    <w:rPr>
      <w:rFonts w:asciiTheme="majorHAnsi" w:eastAsiaTheme="majorEastAsia" w:hAnsiTheme="majorHAnsi" w:cstheme="majorBidi"/>
      <w:color w:val="000000" w:themeColor="text1"/>
      <w:sz w:val="24"/>
      <w14:ligatures w14:val="none"/>
    </w:rPr>
  </w:style>
  <w:style w:type="paragraph" w:styleId="4">
    <w:name w:val="heading 4"/>
    <w:basedOn w:val="a"/>
    <w:next w:val="a"/>
    <w:link w:val="40"/>
    <w:uiPriority w:val="9"/>
    <w:semiHidden/>
    <w:unhideWhenUsed/>
    <w:qFormat/>
    <w:rsid w:val="003A2842"/>
    <w:pPr>
      <w:keepNext/>
      <w:keepLines/>
      <w:spacing w:before="80" w:after="40"/>
      <w:jc w:val="both"/>
      <w:outlineLvl w:val="3"/>
    </w:pPr>
    <w:rPr>
      <w:rFonts w:asciiTheme="majorHAnsi" w:eastAsiaTheme="majorEastAsia" w:hAnsiTheme="majorHAnsi" w:cstheme="majorBidi"/>
      <w:color w:val="000000" w:themeColor="text1"/>
      <w:szCs w:val="22"/>
      <w14:ligatures w14:val="none"/>
    </w:rPr>
  </w:style>
  <w:style w:type="paragraph" w:styleId="5">
    <w:name w:val="heading 5"/>
    <w:basedOn w:val="a"/>
    <w:next w:val="a"/>
    <w:link w:val="50"/>
    <w:uiPriority w:val="9"/>
    <w:semiHidden/>
    <w:unhideWhenUsed/>
    <w:qFormat/>
    <w:rsid w:val="003A2842"/>
    <w:pPr>
      <w:keepNext/>
      <w:keepLines/>
      <w:spacing w:before="80" w:after="40"/>
      <w:ind w:leftChars="100" w:left="100"/>
      <w:jc w:val="both"/>
      <w:outlineLvl w:val="4"/>
    </w:pPr>
    <w:rPr>
      <w:rFonts w:asciiTheme="majorHAnsi" w:eastAsiaTheme="majorEastAsia" w:hAnsiTheme="majorHAnsi" w:cstheme="majorBidi"/>
      <w:color w:val="000000" w:themeColor="text1"/>
      <w:szCs w:val="22"/>
      <w14:ligatures w14:val="none"/>
    </w:rPr>
  </w:style>
  <w:style w:type="paragraph" w:styleId="6">
    <w:name w:val="heading 6"/>
    <w:basedOn w:val="a"/>
    <w:next w:val="a"/>
    <w:link w:val="60"/>
    <w:uiPriority w:val="9"/>
    <w:semiHidden/>
    <w:unhideWhenUsed/>
    <w:qFormat/>
    <w:rsid w:val="003A2842"/>
    <w:pPr>
      <w:keepNext/>
      <w:keepLines/>
      <w:spacing w:before="80" w:after="40"/>
      <w:ind w:leftChars="200" w:left="200"/>
      <w:jc w:val="both"/>
      <w:outlineLvl w:val="5"/>
    </w:pPr>
    <w:rPr>
      <w:rFonts w:asciiTheme="majorHAnsi" w:eastAsiaTheme="majorEastAsia" w:hAnsiTheme="majorHAnsi" w:cstheme="majorBidi"/>
      <w:color w:val="000000" w:themeColor="text1"/>
      <w:szCs w:val="22"/>
      <w14:ligatures w14:val="none"/>
    </w:rPr>
  </w:style>
  <w:style w:type="paragraph" w:styleId="7">
    <w:name w:val="heading 7"/>
    <w:basedOn w:val="a"/>
    <w:next w:val="a"/>
    <w:link w:val="70"/>
    <w:uiPriority w:val="9"/>
    <w:semiHidden/>
    <w:unhideWhenUsed/>
    <w:qFormat/>
    <w:rsid w:val="003A2842"/>
    <w:pPr>
      <w:keepNext/>
      <w:keepLines/>
      <w:spacing w:before="80" w:after="40"/>
      <w:ind w:leftChars="300" w:left="300"/>
      <w:jc w:val="both"/>
      <w:outlineLvl w:val="6"/>
    </w:pPr>
    <w:rPr>
      <w:rFonts w:asciiTheme="majorHAnsi" w:eastAsiaTheme="majorEastAsia" w:hAnsiTheme="majorHAnsi" w:cstheme="majorBidi"/>
      <w:color w:val="000000" w:themeColor="text1"/>
      <w:szCs w:val="22"/>
      <w14:ligatures w14:val="none"/>
    </w:rPr>
  </w:style>
  <w:style w:type="paragraph" w:styleId="8">
    <w:name w:val="heading 8"/>
    <w:basedOn w:val="a"/>
    <w:next w:val="a"/>
    <w:link w:val="80"/>
    <w:uiPriority w:val="9"/>
    <w:semiHidden/>
    <w:unhideWhenUsed/>
    <w:qFormat/>
    <w:rsid w:val="003A2842"/>
    <w:pPr>
      <w:keepNext/>
      <w:keepLines/>
      <w:spacing w:before="80" w:after="40"/>
      <w:ind w:leftChars="400" w:left="400"/>
      <w:jc w:val="both"/>
      <w:outlineLvl w:val="7"/>
    </w:pPr>
    <w:rPr>
      <w:rFonts w:asciiTheme="majorHAnsi" w:eastAsiaTheme="majorEastAsia" w:hAnsiTheme="majorHAnsi" w:cstheme="majorBidi"/>
      <w:color w:val="000000" w:themeColor="text1"/>
      <w:szCs w:val="22"/>
      <w14:ligatures w14:val="none"/>
    </w:rPr>
  </w:style>
  <w:style w:type="paragraph" w:styleId="9">
    <w:name w:val="heading 9"/>
    <w:basedOn w:val="a"/>
    <w:next w:val="a"/>
    <w:link w:val="90"/>
    <w:uiPriority w:val="9"/>
    <w:semiHidden/>
    <w:unhideWhenUsed/>
    <w:qFormat/>
    <w:rsid w:val="003A2842"/>
    <w:pPr>
      <w:keepNext/>
      <w:keepLines/>
      <w:spacing w:before="80" w:after="40"/>
      <w:ind w:leftChars="500" w:left="500"/>
      <w:jc w:val="both"/>
      <w:outlineLvl w:val="8"/>
    </w:pPr>
    <w:rPr>
      <w:rFonts w:asciiTheme="majorHAnsi" w:eastAsiaTheme="majorEastAsia" w:hAnsiTheme="majorHAnsi" w:cstheme="majorBidi"/>
      <w:color w:val="000000" w:themeColor="text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okuji">
    <w:name w:val="mokuji"/>
    <w:basedOn w:val="11"/>
    <w:link w:val="mokuji0"/>
    <w:qFormat/>
    <w:rsid w:val="00A65A43"/>
    <w:pPr>
      <w:tabs>
        <w:tab w:val="left" w:pos="424"/>
        <w:tab w:val="left" w:leader="middleDot" w:pos="3360"/>
        <w:tab w:val="right" w:leader="dot" w:pos="10195"/>
      </w:tabs>
      <w:spacing w:beforeLines="25" w:before="60"/>
    </w:pPr>
    <w:rPr>
      <w:rFonts w:ascii="HGP創英角ｺﾞｼｯｸUB" w:eastAsia="Meiryo UI" w:hAnsi="HGP創英角ｺﾞｼｯｸUB" w:cstheme="majorBidi"/>
      <w:b/>
      <w:noProof/>
      <w:color w:val="595959" w:themeColor="text1" w:themeTint="A6"/>
      <w:sz w:val="24"/>
      <w:szCs w:val="24"/>
    </w:rPr>
  </w:style>
  <w:style w:type="character" w:customStyle="1" w:styleId="mokuji0">
    <w:name w:val="mokuji (文字)"/>
    <w:basedOn w:val="a0"/>
    <w:link w:val="mokuji"/>
    <w:rsid w:val="00A65A43"/>
    <w:rPr>
      <w:rFonts w:ascii="HGP創英角ｺﾞｼｯｸUB" w:eastAsia="Meiryo UI" w:hAnsi="HGP創英角ｺﾞｼｯｸUB" w:cstheme="majorBidi"/>
      <w:b/>
      <w:noProof/>
      <w:color w:val="595959" w:themeColor="text1" w:themeTint="A6"/>
      <w:sz w:val="24"/>
      <w:szCs w:val="24"/>
    </w:rPr>
  </w:style>
  <w:style w:type="paragraph" w:styleId="11">
    <w:name w:val="toc 1"/>
    <w:basedOn w:val="a"/>
    <w:next w:val="a"/>
    <w:autoRedefine/>
    <w:uiPriority w:val="39"/>
    <w:semiHidden/>
    <w:unhideWhenUsed/>
    <w:rsid w:val="00A65A43"/>
    <w:pPr>
      <w:jc w:val="both"/>
    </w:pPr>
    <w:rPr>
      <w:szCs w:val="22"/>
      <w14:ligatures w14:val="none"/>
    </w:rPr>
  </w:style>
  <w:style w:type="character" w:customStyle="1" w:styleId="10">
    <w:name w:val="見出し 1 (文字)"/>
    <w:basedOn w:val="a0"/>
    <w:link w:val="1"/>
    <w:uiPriority w:val="9"/>
    <w:rsid w:val="003A28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28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28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28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28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28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28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28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28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2842"/>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3A28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84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3A28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842"/>
    <w:pPr>
      <w:spacing w:before="160" w:after="160"/>
      <w:jc w:val="center"/>
    </w:pPr>
    <w:rPr>
      <w:i/>
      <w:iCs/>
      <w:color w:val="404040" w:themeColor="text1" w:themeTint="BF"/>
      <w:szCs w:val="22"/>
      <w14:ligatures w14:val="none"/>
    </w:rPr>
  </w:style>
  <w:style w:type="character" w:customStyle="1" w:styleId="a8">
    <w:name w:val="引用文 (文字)"/>
    <w:basedOn w:val="a0"/>
    <w:link w:val="a7"/>
    <w:uiPriority w:val="29"/>
    <w:rsid w:val="003A2842"/>
    <w:rPr>
      <w:i/>
      <w:iCs/>
      <w:color w:val="404040" w:themeColor="text1" w:themeTint="BF"/>
    </w:rPr>
  </w:style>
  <w:style w:type="paragraph" w:styleId="a9">
    <w:name w:val="List Paragraph"/>
    <w:basedOn w:val="a"/>
    <w:uiPriority w:val="34"/>
    <w:qFormat/>
    <w:rsid w:val="003A2842"/>
    <w:pPr>
      <w:ind w:left="720"/>
      <w:contextualSpacing/>
      <w:jc w:val="both"/>
    </w:pPr>
    <w:rPr>
      <w:szCs w:val="22"/>
      <w14:ligatures w14:val="none"/>
    </w:rPr>
  </w:style>
  <w:style w:type="character" w:styleId="21">
    <w:name w:val="Intense Emphasis"/>
    <w:basedOn w:val="a0"/>
    <w:uiPriority w:val="21"/>
    <w:qFormat/>
    <w:rsid w:val="003A2842"/>
    <w:rPr>
      <w:i/>
      <w:iCs/>
      <w:color w:val="0F4761" w:themeColor="accent1" w:themeShade="BF"/>
    </w:rPr>
  </w:style>
  <w:style w:type="paragraph" w:styleId="22">
    <w:name w:val="Intense Quote"/>
    <w:basedOn w:val="a"/>
    <w:next w:val="a"/>
    <w:link w:val="23"/>
    <w:uiPriority w:val="30"/>
    <w:qFormat/>
    <w:rsid w:val="003A2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14:ligatures w14:val="none"/>
    </w:rPr>
  </w:style>
  <w:style w:type="character" w:customStyle="1" w:styleId="23">
    <w:name w:val="引用文 2 (文字)"/>
    <w:basedOn w:val="a0"/>
    <w:link w:val="22"/>
    <w:uiPriority w:val="30"/>
    <w:rsid w:val="003A2842"/>
    <w:rPr>
      <w:i/>
      <w:iCs/>
      <w:color w:val="0F4761" w:themeColor="accent1" w:themeShade="BF"/>
    </w:rPr>
  </w:style>
  <w:style w:type="character" w:styleId="24">
    <w:name w:val="Intense Reference"/>
    <w:basedOn w:val="a0"/>
    <w:uiPriority w:val="32"/>
    <w:qFormat/>
    <w:rsid w:val="003A2842"/>
    <w:rPr>
      <w:b/>
      <w:bCs/>
      <w:smallCaps/>
      <w:color w:val="0F4761" w:themeColor="accent1" w:themeShade="BF"/>
      <w:spacing w:val="5"/>
    </w:rPr>
  </w:style>
  <w:style w:type="paragraph" w:styleId="aa">
    <w:name w:val="header"/>
    <w:basedOn w:val="a"/>
    <w:link w:val="ab"/>
    <w:uiPriority w:val="99"/>
    <w:unhideWhenUsed/>
    <w:rsid w:val="0001432A"/>
    <w:pPr>
      <w:tabs>
        <w:tab w:val="center" w:pos="4252"/>
        <w:tab w:val="right" w:pos="8504"/>
      </w:tabs>
      <w:snapToGrid w:val="0"/>
      <w:jc w:val="both"/>
    </w:pPr>
    <w:rPr>
      <w:szCs w:val="22"/>
      <w14:ligatures w14:val="none"/>
    </w:rPr>
  </w:style>
  <w:style w:type="character" w:customStyle="1" w:styleId="ab">
    <w:name w:val="ヘッダー (文字)"/>
    <w:basedOn w:val="a0"/>
    <w:link w:val="aa"/>
    <w:uiPriority w:val="99"/>
    <w:rsid w:val="0001432A"/>
  </w:style>
  <w:style w:type="paragraph" w:styleId="ac">
    <w:name w:val="footer"/>
    <w:basedOn w:val="a"/>
    <w:link w:val="ad"/>
    <w:uiPriority w:val="99"/>
    <w:unhideWhenUsed/>
    <w:rsid w:val="0001432A"/>
    <w:pPr>
      <w:tabs>
        <w:tab w:val="center" w:pos="4252"/>
        <w:tab w:val="right" w:pos="8504"/>
      </w:tabs>
      <w:snapToGrid w:val="0"/>
      <w:jc w:val="both"/>
    </w:pPr>
    <w:rPr>
      <w:szCs w:val="22"/>
      <w14:ligatures w14:val="none"/>
    </w:rPr>
  </w:style>
  <w:style w:type="character" w:customStyle="1" w:styleId="ad">
    <w:name w:val="フッター (文字)"/>
    <w:basedOn w:val="a0"/>
    <w:link w:val="ac"/>
    <w:uiPriority w:val="99"/>
    <w:rsid w:val="00014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24" Type="http://schemas.openxmlformats.org/officeDocument/2006/relationships/footer" Target="footer10.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9735</Words>
  <Characters>10905</Characters>
  <Application>Microsoft Office Word</Application>
  <DocSecurity>0</DocSecurity>
  <Lines>519</Lines>
  <Paragraphs>573</Paragraphs>
  <ScaleCrop>false</ScaleCrop>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颯汰</dc:creator>
  <cp:keywords/>
  <dc:description/>
  <cp:lastModifiedBy>佐々木 颯汰</cp:lastModifiedBy>
  <cp:revision>3</cp:revision>
  <dcterms:created xsi:type="dcterms:W3CDTF">2026-03-05T04:08:00Z</dcterms:created>
  <dcterms:modified xsi:type="dcterms:W3CDTF">2026-03-05T04:08:00Z</dcterms:modified>
</cp:coreProperties>
</file>