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0E" w:rsidRPr="000D0D6E" w:rsidRDefault="00AB3CB9" w:rsidP="00AA0B0E">
      <w:pPr>
        <w:rPr>
          <w:rFonts w:ascii="ＭＳ ゴシック" w:eastAsia="ＭＳ ゴシック" w:hAnsi="ＭＳ ゴシック" w:hint="eastAsia"/>
        </w:rPr>
      </w:pPr>
      <w:bookmarkStart w:id="0" w:name="_GoBack"/>
      <w:bookmarkEnd w:id="0"/>
      <w:r w:rsidRPr="000D0D6E">
        <w:rPr>
          <w:rFonts w:ascii="ＭＳ ゴシック" w:eastAsia="ＭＳ ゴシック" w:hAnsi="ＭＳ ゴシック" w:hint="eastAsia"/>
        </w:rPr>
        <w:t>【タイトル】</w:t>
      </w:r>
    </w:p>
    <w:p w:rsidR="00AA0B0E" w:rsidRDefault="00AB3CB9" w:rsidP="00AA0B0E">
      <w:pPr>
        <w:rPr>
          <w:rFonts w:hint="eastAsia"/>
        </w:rPr>
      </w:pPr>
      <w:r>
        <w:rPr>
          <w:rFonts w:hint="eastAsia"/>
        </w:rPr>
        <w:t>横浜の福祉のまちづくりを一緒に考えてみませんか？</w:t>
      </w:r>
    </w:p>
    <w:p w:rsidR="00AA0B0E" w:rsidRDefault="00AA0B0E" w:rsidP="00AA0B0E"/>
    <w:p w:rsidR="00AA0B0E" w:rsidRPr="000D0D6E" w:rsidRDefault="00AB3CB9" w:rsidP="00AA0B0E">
      <w:pPr>
        <w:rPr>
          <w:rFonts w:ascii="ＭＳ ゴシック" w:eastAsia="ＭＳ ゴシック" w:hAnsi="ＭＳ ゴシック" w:hint="eastAsia"/>
        </w:rPr>
      </w:pPr>
      <w:r w:rsidRPr="000D0D6E">
        <w:rPr>
          <w:rFonts w:ascii="ＭＳ ゴシック" w:eastAsia="ＭＳ ゴシック" w:hAnsi="ＭＳ ゴシック" w:hint="eastAsia"/>
        </w:rPr>
        <w:t>【サブタイトル】</w:t>
      </w:r>
    </w:p>
    <w:p w:rsidR="00AA0B0E" w:rsidRDefault="00AB3CB9" w:rsidP="00AA0B0E">
      <w:pPr>
        <w:rPr>
          <w:rFonts w:hint="eastAsia"/>
        </w:rPr>
      </w:pPr>
      <w:r>
        <w:rPr>
          <w:rFonts w:hint="eastAsia"/>
        </w:rPr>
        <w:t>横浜市福祉のまちづくり条例改正（素案）に関するパブリックコメント（意見募集）</w:t>
      </w:r>
    </w:p>
    <w:p w:rsidR="00AA0B0E" w:rsidRDefault="00AA0B0E" w:rsidP="00AA0B0E"/>
    <w:p w:rsidR="00AA0B0E" w:rsidRPr="000D0D6E" w:rsidRDefault="00AB3CB9" w:rsidP="00AA0B0E">
      <w:pPr>
        <w:rPr>
          <w:rFonts w:ascii="ＭＳ ゴシック" w:eastAsia="ＭＳ ゴシック" w:hAnsi="ＭＳ ゴシック" w:hint="eastAsia"/>
        </w:rPr>
      </w:pPr>
      <w:r w:rsidRPr="000D0D6E">
        <w:rPr>
          <w:rFonts w:ascii="ＭＳ ゴシック" w:eastAsia="ＭＳ ゴシック" w:hAnsi="ＭＳ ゴシック" w:hint="eastAsia"/>
        </w:rPr>
        <w:t>【意見募集期間】</w:t>
      </w:r>
    </w:p>
    <w:p w:rsidR="00AA0B0E" w:rsidRDefault="00AB3CB9" w:rsidP="00AA0B0E">
      <w:pPr>
        <w:rPr>
          <w:rFonts w:hint="eastAsia"/>
        </w:rPr>
      </w:pPr>
      <w:r>
        <w:rPr>
          <w:rFonts w:hint="eastAsia"/>
        </w:rPr>
        <w:t>平成</w:t>
      </w:r>
      <w:r>
        <w:rPr>
          <w:rFonts w:hint="eastAsia"/>
        </w:rPr>
        <w:t>24</w:t>
      </w:r>
      <w:r>
        <w:rPr>
          <w:rFonts w:hint="eastAsia"/>
        </w:rPr>
        <w:t>年</w:t>
      </w:r>
      <w:r>
        <w:rPr>
          <w:rFonts w:hint="eastAsia"/>
        </w:rPr>
        <w:t>7</w:t>
      </w:r>
      <w:r>
        <w:rPr>
          <w:rFonts w:hint="eastAsia"/>
        </w:rPr>
        <w:t>月</w:t>
      </w:r>
      <w:r>
        <w:rPr>
          <w:rFonts w:hint="eastAsia"/>
        </w:rPr>
        <w:t>9</w:t>
      </w:r>
      <w:r>
        <w:rPr>
          <w:rFonts w:hint="eastAsia"/>
        </w:rPr>
        <w:t>日（月）～</w:t>
      </w:r>
      <w:r>
        <w:rPr>
          <w:rFonts w:hint="eastAsia"/>
        </w:rPr>
        <w:t>8</w:t>
      </w:r>
      <w:r>
        <w:rPr>
          <w:rFonts w:hint="eastAsia"/>
        </w:rPr>
        <w:t>月</w:t>
      </w:r>
      <w:r>
        <w:rPr>
          <w:rFonts w:hint="eastAsia"/>
        </w:rPr>
        <w:t>10</w:t>
      </w:r>
      <w:r>
        <w:rPr>
          <w:rFonts w:hint="eastAsia"/>
        </w:rPr>
        <w:t>日（金）</w:t>
      </w:r>
    </w:p>
    <w:p w:rsidR="00AA0B0E" w:rsidRDefault="00AA0B0E" w:rsidP="00AA0B0E"/>
    <w:p w:rsidR="00AA0B0E" w:rsidRDefault="00AB3CB9" w:rsidP="00AA0B0E">
      <w:pPr>
        <w:rPr>
          <w:rFonts w:hint="eastAsia"/>
        </w:rPr>
      </w:pPr>
      <w:r>
        <w:rPr>
          <w:rFonts w:hint="eastAsia"/>
        </w:rPr>
        <w:t xml:space="preserve">　横浜市では、本市の自主条例である「横浜市福祉のまちづくり条例（注釈</w:t>
      </w:r>
      <w:r>
        <w:rPr>
          <w:rFonts w:hint="eastAsia"/>
        </w:rPr>
        <w:t>1</w:t>
      </w:r>
      <w:r>
        <w:rPr>
          <w:rFonts w:hint="eastAsia"/>
        </w:rPr>
        <w:t>）」とバリアフリー法（注釈２）の委任条例である「横浜市高齢者、障害者等が円滑に利用できる建築物に関する条例（建築物バリアフリー条例）（注釈３）」によって、バリアフリーのまちづくりを進めています。</w:t>
      </w:r>
    </w:p>
    <w:p w:rsidR="00AA0B0E" w:rsidRDefault="00AB3CB9" w:rsidP="00AA0B0E">
      <w:pPr>
        <w:rPr>
          <w:rFonts w:hint="eastAsia"/>
        </w:rPr>
      </w:pPr>
      <w:r>
        <w:rPr>
          <w:rFonts w:hint="eastAsia"/>
        </w:rPr>
        <w:t xml:space="preserve">　少子高齢化など大</w:t>
      </w:r>
      <w:r>
        <w:rPr>
          <w:rFonts w:hint="eastAsia"/>
        </w:rPr>
        <w:t>きく変化している社会環境へ対応し、市民や事業者等にとって分かり</w:t>
      </w:r>
    </w:p>
    <w:p w:rsidR="00AA0B0E" w:rsidRDefault="00AB3CB9" w:rsidP="00AA0B0E">
      <w:pPr>
        <w:rPr>
          <w:rFonts w:hint="eastAsia"/>
        </w:rPr>
      </w:pPr>
      <w:r>
        <w:rPr>
          <w:rFonts w:hint="eastAsia"/>
        </w:rPr>
        <w:t>やすい条例とするため、建築物バリアフリー条例との一本化を含めた福祉のまちづくり条</w:t>
      </w:r>
    </w:p>
    <w:p w:rsidR="00AA0B0E" w:rsidRDefault="00AB3CB9" w:rsidP="00AA0B0E">
      <w:pPr>
        <w:rPr>
          <w:rFonts w:hint="eastAsia"/>
        </w:rPr>
      </w:pPr>
      <w:r>
        <w:rPr>
          <w:rFonts w:hint="eastAsia"/>
        </w:rPr>
        <w:t>例の改正を予定しています。</w:t>
      </w:r>
    </w:p>
    <w:p w:rsidR="00AA0B0E" w:rsidRDefault="00AB3CB9" w:rsidP="00AA0B0E">
      <w:pPr>
        <w:rPr>
          <w:rFonts w:hint="eastAsia"/>
        </w:rPr>
      </w:pPr>
      <w:r>
        <w:rPr>
          <w:rFonts w:hint="eastAsia"/>
        </w:rPr>
        <w:t xml:space="preserve">　この度、条例改正（素案）を取りまとめましたので、市民の皆様のご意見を募集します。</w:t>
      </w:r>
    </w:p>
    <w:p w:rsidR="00AA0B0E" w:rsidRDefault="00AA0B0E" w:rsidP="00AA0B0E"/>
    <w:p w:rsidR="00AA0B0E" w:rsidRDefault="00EB5E41" w:rsidP="00AA0B0E">
      <w:pPr>
        <w:ind w:firstLineChars="100" w:firstLine="210"/>
        <w:rPr>
          <w:rFonts w:hint="eastAsia"/>
        </w:rPr>
      </w:pPr>
      <w:r>
        <w:rPr>
          <w:rFonts w:hint="eastAsia"/>
        </w:rPr>
        <w:t>＜</w:t>
      </w:r>
      <w:r w:rsidR="00AB3CB9">
        <w:rPr>
          <w:rFonts w:hint="eastAsia"/>
        </w:rPr>
        <w:t>注釈の解説</w:t>
      </w:r>
      <w:r>
        <w:rPr>
          <w:rFonts w:hint="eastAsia"/>
        </w:rPr>
        <w:t>＞</w:t>
      </w:r>
    </w:p>
    <w:p w:rsidR="00AA0B0E" w:rsidRDefault="00AB3CB9" w:rsidP="00AA0B0E">
      <w:pPr>
        <w:ind w:firstLineChars="100" w:firstLine="210"/>
        <w:rPr>
          <w:rFonts w:hint="eastAsia"/>
        </w:rPr>
      </w:pPr>
      <w:r>
        <w:rPr>
          <w:rFonts w:hint="eastAsia"/>
        </w:rPr>
        <w:t>１　横浜市福祉のまちづくり条例（福祉のまちづくり条例）とは･･･</w:t>
      </w:r>
    </w:p>
    <w:p w:rsidR="00AA0B0E" w:rsidRDefault="00AB3CB9" w:rsidP="00AA0B0E">
      <w:pPr>
        <w:ind w:leftChars="200" w:left="420" w:firstLineChars="100" w:firstLine="210"/>
        <w:rPr>
          <w:rFonts w:hint="eastAsia"/>
        </w:rPr>
      </w:pPr>
      <w:r>
        <w:rPr>
          <w:rFonts w:hint="eastAsia"/>
        </w:rPr>
        <w:t>平成</w:t>
      </w:r>
      <w:r>
        <w:rPr>
          <w:rFonts w:hint="eastAsia"/>
        </w:rPr>
        <w:t>9</w:t>
      </w:r>
      <w:r>
        <w:rPr>
          <w:rFonts w:hint="eastAsia"/>
        </w:rPr>
        <w:t>年制定。心のやさしさや思いやりを啓発（教育）する取組（＝ソフト）や、だれもが安全に安心して利用できる</w:t>
      </w:r>
    </w:p>
    <w:p w:rsidR="0088422E" w:rsidRDefault="00AA0B0E" w:rsidP="00AA0B0E">
      <w:pPr>
        <w:ind w:leftChars="200" w:left="420" w:firstLineChars="100" w:firstLine="210"/>
        <w:rPr>
          <w:rFonts w:hint="eastAsia"/>
        </w:rPr>
      </w:pPr>
      <w:r>
        <w:rPr>
          <w:rFonts w:hint="eastAsia"/>
        </w:rPr>
        <w:t>施設の整備を進める（＝ハード）など、ソフトとハードが一体となって福祉のまちづくりを推進しています。横浜市福祉のまちづくり条例施行規則では、施設整備基準を定めています。</w:t>
      </w:r>
    </w:p>
    <w:p w:rsidR="00EB5E41" w:rsidRDefault="00EB5E41" w:rsidP="00EB5E41">
      <w:pPr>
        <w:rPr>
          <w:rFonts w:hint="eastAsia"/>
        </w:rPr>
      </w:pPr>
    </w:p>
    <w:p w:rsidR="00EB5E41" w:rsidRDefault="00AB3CB9" w:rsidP="00EB5E41">
      <w:pPr>
        <w:rPr>
          <w:rFonts w:hint="eastAsia"/>
        </w:rPr>
      </w:pPr>
      <w:r>
        <w:rPr>
          <w:rFonts w:hint="eastAsia"/>
        </w:rPr>
        <w:t xml:space="preserve">　２</w:t>
      </w:r>
      <w:r>
        <w:rPr>
          <w:rFonts w:hint="eastAsia"/>
        </w:rPr>
        <w:t xml:space="preserve"> </w:t>
      </w:r>
      <w:r>
        <w:rPr>
          <w:rFonts w:hint="eastAsia"/>
        </w:rPr>
        <w:t>バリアフリー法とは･･･</w:t>
      </w:r>
    </w:p>
    <w:p w:rsidR="00EB5E41" w:rsidRDefault="00AB3CB9" w:rsidP="00EB5E41">
      <w:pPr>
        <w:ind w:firstLineChars="200" w:firstLine="420"/>
        <w:rPr>
          <w:rFonts w:hint="eastAsia"/>
        </w:rPr>
      </w:pPr>
      <w:r>
        <w:rPr>
          <w:rFonts w:hint="eastAsia"/>
        </w:rPr>
        <w:t>高齢者、障害者等の移動等の円滑化の促進に関する法律</w:t>
      </w:r>
      <w:r>
        <w:rPr>
          <w:rFonts w:hint="eastAsia"/>
        </w:rPr>
        <w:t>(</w:t>
      </w:r>
      <w:r>
        <w:rPr>
          <w:rFonts w:hint="eastAsia"/>
        </w:rPr>
        <w:t>平成</w:t>
      </w:r>
      <w:r>
        <w:rPr>
          <w:rFonts w:hint="eastAsia"/>
        </w:rPr>
        <w:t>18</w:t>
      </w:r>
      <w:r>
        <w:rPr>
          <w:rFonts w:hint="eastAsia"/>
        </w:rPr>
        <w:t>年法律第</w:t>
      </w:r>
      <w:r>
        <w:rPr>
          <w:rFonts w:hint="eastAsia"/>
        </w:rPr>
        <w:t>91</w:t>
      </w:r>
      <w:r>
        <w:rPr>
          <w:rFonts w:hint="eastAsia"/>
        </w:rPr>
        <w:t>号</w:t>
      </w:r>
      <w:r>
        <w:rPr>
          <w:rFonts w:hint="eastAsia"/>
        </w:rPr>
        <w:t>)</w:t>
      </w:r>
    </w:p>
    <w:p w:rsidR="00EB5E41" w:rsidRDefault="00EB5E41" w:rsidP="00EB5E41"/>
    <w:p w:rsidR="00EB5E41" w:rsidRDefault="00AB3CB9" w:rsidP="00EB5E41">
      <w:pPr>
        <w:ind w:leftChars="100" w:left="420" w:hangingChars="100" w:hanging="210"/>
        <w:rPr>
          <w:rFonts w:hint="eastAsia"/>
        </w:rPr>
      </w:pPr>
      <w:r>
        <w:rPr>
          <w:rFonts w:hint="eastAsia"/>
        </w:rPr>
        <w:t>３</w:t>
      </w:r>
      <w:r>
        <w:rPr>
          <w:rFonts w:hint="eastAsia"/>
        </w:rPr>
        <w:t xml:space="preserve"> </w:t>
      </w:r>
      <w:r>
        <w:rPr>
          <w:rFonts w:hint="eastAsia"/>
        </w:rPr>
        <w:t>横浜市高齢者、障害者等が円滑に利用できる建築物に関する条例（建築物バリアフリー条例）とは…</w:t>
      </w:r>
    </w:p>
    <w:p w:rsidR="00EB5E41" w:rsidRDefault="00AB3CB9" w:rsidP="00EB5E41">
      <w:pPr>
        <w:ind w:leftChars="100" w:left="210" w:firstLineChars="100" w:firstLine="210"/>
      </w:pPr>
      <w:r>
        <w:rPr>
          <w:rFonts w:hint="eastAsia"/>
        </w:rPr>
        <w:t>バリアフリー法第</w:t>
      </w:r>
      <w:r>
        <w:rPr>
          <w:rFonts w:hint="eastAsia"/>
        </w:rPr>
        <w:t>14</w:t>
      </w:r>
      <w:r>
        <w:rPr>
          <w:rFonts w:hint="eastAsia"/>
        </w:rPr>
        <w:t>条第</w:t>
      </w:r>
      <w:r>
        <w:rPr>
          <w:rFonts w:hint="eastAsia"/>
        </w:rPr>
        <w:t>3</w:t>
      </w:r>
      <w:r>
        <w:rPr>
          <w:rFonts w:hint="eastAsia"/>
        </w:rPr>
        <w:t>項の規定に基づく条例で、バリアフリー法の基準に、①対象建築物の追加、②対象規模の引下げ、③整備基準の追加　をしています。建築確認、完了検査等の対象となります。</w:t>
      </w:r>
    </w:p>
    <w:p w:rsidR="00EB5E41" w:rsidRPr="000D0D6E" w:rsidRDefault="00AB3CB9" w:rsidP="00EB5E41">
      <w:pPr>
        <w:rPr>
          <w:rFonts w:ascii="ＭＳ ゴシック" w:eastAsia="ＭＳ ゴシック" w:hAnsi="ＭＳ ゴシック" w:hint="eastAsia"/>
        </w:rPr>
      </w:pPr>
      <w:r>
        <w:br w:type="page"/>
      </w:r>
      <w:r w:rsidRPr="000D0D6E">
        <w:rPr>
          <w:rFonts w:ascii="ＭＳ ゴシック" w:eastAsia="ＭＳ ゴシック" w:hAnsi="ＭＳ ゴシック" w:hint="eastAsia"/>
        </w:rPr>
        <w:lastRenderedPageBreak/>
        <w:t>【見直し</w:t>
      </w:r>
      <w:r w:rsidRPr="000D0D6E">
        <w:rPr>
          <w:rFonts w:ascii="ＭＳ ゴシック" w:eastAsia="ＭＳ ゴシック" w:hAnsi="ＭＳ ゴシック" w:hint="eastAsia"/>
        </w:rPr>
        <w:t>の方向性（３点）】</w:t>
      </w:r>
    </w:p>
    <w:p w:rsidR="00EB5E41" w:rsidRPr="000F7F18" w:rsidRDefault="00AB3CB9" w:rsidP="000F7F18">
      <w:pPr>
        <w:ind w:firstLineChars="100" w:firstLine="240"/>
        <w:rPr>
          <w:rFonts w:ascii="HGｺﾞｼｯｸE" w:eastAsia="HGｺﾞｼｯｸE" w:hAnsi="HGｺﾞｼｯｸE" w:hint="eastAsia"/>
          <w:sz w:val="24"/>
        </w:rPr>
      </w:pPr>
      <w:r w:rsidRPr="000F7F18">
        <w:rPr>
          <w:rFonts w:ascii="HGｺﾞｼｯｸE" w:eastAsia="HGｺﾞｼｯｸE" w:hAnsi="HGｺﾞｼｯｸE" w:hint="eastAsia"/>
          <w:sz w:val="24"/>
        </w:rPr>
        <w:t>１　福祉のまちづくり条例と建築物バリアフリー条例を一本化します。</w:t>
      </w:r>
    </w:p>
    <w:p w:rsidR="00EB5E41" w:rsidRPr="000F7F18" w:rsidRDefault="00AB3CB9" w:rsidP="000F7F18">
      <w:pPr>
        <w:ind w:firstLineChars="100" w:firstLine="240"/>
        <w:rPr>
          <w:rFonts w:ascii="HGｺﾞｼｯｸE" w:eastAsia="HGｺﾞｼｯｸE" w:hAnsi="HGｺﾞｼｯｸE" w:hint="eastAsia"/>
          <w:sz w:val="24"/>
        </w:rPr>
      </w:pPr>
      <w:r w:rsidRPr="000F7F18">
        <w:rPr>
          <w:rFonts w:ascii="HGｺﾞｼｯｸE" w:eastAsia="HGｺﾞｼｯｸE" w:hAnsi="HGｺﾞｼｯｸE" w:hint="eastAsia"/>
          <w:sz w:val="24"/>
        </w:rPr>
        <w:t>２　福祉のまちづくり条例の理念を条例に明文化します。</w:t>
      </w:r>
    </w:p>
    <w:p w:rsidR="00EB5E41" w:rsidRPr="000F7F18" w:rsidRDefault="00AB3CB9" w:rsidP="000F7F18">
      <w:pPr>
        <w:ind w:leftChars="100" w:left="450" w:hangingChars="100" w:hanging="240"/>
        <w:rPr>
          <w:rFonts w:ascii="HGｺﾞｼｯｸE" w:eastAsia="HGｺﾞｼｯｸE" w:hAnsi="HGｺﾞｼｯｸE" w:hint="eastAsia"/>
          <w:sz w:val="24"/>
        </w:rPr>
      </w:pPr>
      <w:r w:rsidRPr="000F7F18">
        <w:rPr>
          <w:rFonts w:ascii="HGｺﾞｼｯｸE" w:eastAsia="HGｺﾞｼｯｸE" w:hAnsi="HGｺﾞｼｯｸE" w:hint="eastAsia"/>
          <w:sz w:val="24"/>
        </w:rPr>
        <w:t>３　共同住宅について、現在の</w:t>
      </w:r>
      <w:r w:rsidRPr="000F7F18">
        <w:rPr>
          <w:rFonts w:ascii="HGｺﾞｼｯｸE" w:eastAsia="HGｺﾞｼｯｸE" w:hAnsi="HGｺﾞｼｯｸE" w:hint="eastAsia"/>
          <w:sz w:val="24"/>
        </w:rPr>
        <w:t>1,000</w:t>
      </w:r>
      <w:r w:rsidRPr="000F7F18">
        <w:rPr>
          <w:rFonts w:ascii="HGｺﾞｼｯｸE" w:eastAsia="HGｺﾞｼｯｸE" w:hAnsi="HGｺﾞｼｯｸE" w:hint="eastAsia"/>
          <w:sz w:val="24"/>
        </w:rPr>
        <w:t>㎡以上の努力規定</w:t>
      </w:r>
      <w:r w:rsidRPr="000F7F18">
        <w:rPr>
          <w:rFonts w:ascii="HGｺﾞｼｯｸE" w:eastAsia="HGｺﾞｼｯｸE" w:hAnsi="HGｺﾞｼｯｸE" w:hint="eastAsia"/>
          <w:sz w:val="24"/>
        </w:rPr>
        <w:t>(</w:t>
      </w:r>
      <w:r w:rsidRPr="000F7F18">
        <w:rPr>
          <w:rFonts w:ascii="HGｺﾞｼｯｸE" w:eastAsia="HGｺﾞｼｯｸE" w:hAnsi="HGｺﾞｼｯｸE" w:hint="eastAsia"/>
          <w:sz w:val="24"/>
        </w:rPr>
        <w:t>遵守</w:t>
      </w:r>
      <w:r w:rsidRPr="000F7F18">
        <w:rPr>
          <w:rFonts w:ascii="HGｺﾞｼｯｸE" w:eastAsia="HGｺﾞｼｯｸE" w:hAnsi="HGｺﾞｼｯｸE" w:hint="eastAsia"/>
          <w:sz w:val="24"/>
        </w:rPr>
        <w:t>)</w:t>
      </w:r>
      <w:r w:rsidRPr="000F7F18">
        <w:rPr>
          <w:rFonts w:ascii="HGｺﾞｼｯｸE" w:eastAsia="HGｺﾞｼｯｸE" w:hAnsi="HGｺﾞｼｯｸE" w:hint="eastAsia"/>
          <w:sz w:val="24"/>
        </w:rPr>
        <w:t>に加え、新たに</w:t>
      </w:r>
      <w:r w:rsidRPr="000F7F18">
        <w:rPr>
          <w:rFonts w:ascii="HGｺﾞｼｯｸE" w:eastAsia="HGｺﾞｼｯｸE" w:hAnsi="HGｺﾞｼｯｸE" w:hint="eastAsia"/>
          <w:sz w:val="24"/>
        </w:rPr>
        <w:t>2,000</w:t>
      </w:r>
      <w:r w:rsidRPr="000F7F18">
        <w:rPr>
          <w:rFonts w:ascii="HGｺﾞｼｯｸE" w:eastAsia="HGｺﾞｼｯｸE" w:hAnsi="HGｺﾞｼｯｸE" w:hint="eastAsia"/>
          <w:sz w:val="24"/>
        </w:rPr>
        <w:t>㎡以上を義務規定の対象とし、整備基準への適合を求めます。</w:t>
      </w:r>
      <w:r w:rsidRPr="000F7F18">
        <w:rPr>
          <w:rFonts w:ascii="HGｺﾞｼｯｸE" w:eastAsia="HGｺﾞｼｯｸE" w:hAnsi="HGｺﾞｼｯｸE" w:hint="eastAsia"/>
          <w:sz w:val="24"/>
        </w:rPr>
        <w:t>(</w:t>
      </w:r>
      <w:r w:rsidRPr="000F7F18">
        <w:rPr>
          <w:rFonts w:ascii="HGｺﾞｼｯｸE" w:eastAsia="HGｺﾞｼｯｸE" w:hAnsi="HGｺﾞｼｯｸE" w:hint="eastAsia"/>
          <w:sz w:val="24"/>
        </w:rPr>
        <w:t>建築確認の対象となります。</w:t>
      </w:r>
      <w:r w:rsidRPr="000F7F18">
        <w:rPr>
          <w:rFonts w:ascii="HGｺﾞｼｯｸE" w:eastAsia="HGｺﾞｼｯｸE" w:hAnsi="HGｺﾞｼｯｸE" w:hint="eastAsia"/>
          <w:sz w:val="24"/>
        </w:rPr>
        <w:t>)</w:t>
      </w:r>
    </w:p>
    <w:p w:rsidR="00EB5E41" w:rsidRDefault="00EB5E41" w:rsidP="00EB5E41"/>
    <w:p w:rsidR="00EB5E41" w:rsidRPr="000D0D6E" w:rsidRDefault="00AB3CB9" w:rsidP="00EB5E41">
      <w:pPr>
        <w:rPr>
          <w:rFonts w:ascii="ＭＳ ゴシック" w:eastAsia="ＭＳ ゴシック" w:hAnsi="ＭＳ ゴシック" w:hint="eastAsia"/>
        </w:rPr>
      </w:pPr>
      <w:r w:rsidRPr="000D0D6E">
        <w:rPr>
          <w:rFonts w:ascii="ＭＳ ゴシック" w:eastAsia="ＭＳ ゴシック" w:hAnsi="ＭＳ ゴシック" w:hint="eastAsia"/>
        </w:rPr>
        <w:t>【見直しの方向性（詳細）】</w:t>
      </w:r>
    </w:p>
    <w:p w:rsidR="00EB5E41" w:rsidRPr="000F7F18" w:rsidRDefault="00AB3CB9" w:rsidP="000F7F18">
      <w:pPr>
        <w:ind w:firstLineChars="100" w:firstLine="240"/>
        <w:rPr>
          <w:rFonts w:ascii="HGｺﾞｼｯｸE" w:eastAsia="HGｺﾞｼｯｸE" w:hAnsi="HGｺﾞｼｯｸE" w:hint="eastAsia"/>
          <w:sz w:val="24"/>
        </w:rPr>
      </w:pPr>
      <w:r w:rsidRPr="000F7F18">
        <w:rPr>
          <w:rFonts w:ascii="HGｺﾞｼｯｸE" w:eastAsia="HGｺﾞｼｯｸE" w:hAnsi="HGｺﾞｼｯｸE" w:hint="eastAsia"/>
          <w:sz w:val="24"/>
        </w:rPr>
        <w:t>１　福祉のまちづくり条例と建築物バリアフリー条例を一本化します。</w:t>
      </w:r>
    </w:p>
    <w:p w:rsidR="00EB5E41" w:rsidRPr="000D0D6E" w:rsidRDefault="00AB3CB9" w:rsidP="008C7F7D">
      <w:pPr>
        <w:ind w:firstLineChars="200" w:firstLine="420"/>
        <w:rPr>
          <w:rFonts w:ascii="ＭＳ ゴシック" w:eastAsia="ＭＳ ゴシック" w:hAnsi="ＭＳ ゴシック" w:hint="eastAsia"/>
          <w:bdr w:val="single" w:sz="4" w:space="0" w:color="auto"/>
        </w:rPr>
      </w:pPr>
      <w:r w:rsidRPr="000D0D6E">
        <w:rPr>
          <w:rFonts w:ascii="ＭＳ ゴシック" w:eastAsia="ＭＳ ゴシック" w:hAnsi="ＭＳ ゴシック" w:hint="eastAsia"/>
          <w:bdr w:val="single" w:sz="4" w:space="0" w:color="auto"/>
        </w:rPr>
        <w:t>課</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題</w:t>
      </w:r>
    </w:p>
    <w:p w:rsidR="00EB5E41" w:rsidRDefault="00AB3CB9" w:rsidP="000F7F18">
      <w:pPr>
        <w:ind w:left="630" w:hangingChars="300" w:hanging="630"/>
        <w:rPr>
          <w:rFonts w:hint="eastAsia"/>
        </w:rPr>
      </w:pPr>
      <w:r>
        <w:rPr>
          <w:rFonts w:hint="eastAsia"/>
        </w:rPr>
        <w:t xml:space="preserve">　　　</w:t>
      </w:r>
      <w:r w:rsidR="000F7F18">
        <w:rPr>
          <w:rFonts w:hint="eastAsia"/>
        </w:rPr>
        <w:t xml:space="preserve">　</w:t>
      </w:r>
      <w:r>
        <w:rPr>
          <w:rFonts w:hint="eastAsia"/>
        </w:rPr>
        <w:t>建築物のバリアフリーに関する条例として、本市の自主条例である福祉のまちづくり条例</w:t>
      </w:r>
      <w:r>
        <w:rPr>
          <w:rFonts w:hint="eastAsia"/>
        </w:rPr>
        <w:t>(</w:t>
      </w:r>
      <w:r>
        <w:rPr>
          <w:rFonts w:hint="eastAsia"/>
        </w:rPr>
        <w:t>努力</w:t>
      </w:r>
      <w:r>
        <w:rPr>
          <w:rFonts w:hint="eastAsia"/>
        </w:rPr>
        <w:t>規定（遵守）</w:t>
      </w:r>
      <w:r>
        <w:rPr>
          <w:rFonts w:hint="eastAsia"/>
        </w:rPr>
        <w:t>)</w:t>
      </w:r>
      <w:r>
        <w:rPr>
          <w:rFonts w:hint="eastAsia"/>
        </w:rPr>
        <w:t>と、バリアフリー法の　委任条例である建築物バリアフリー条例</w:t>
      </w:r>
      <w:r>
        <w:rPr>
          <w:rFonts w:hint="eastAsia"/>
        </w:rPr>
        <w:t>(</w:t>
      </w:r>
      <w:r>
        <w:rPr>
          <w:rFonts w:hint="eastAsia"/>
        </w:rPr>
        <w:t>義務規定</w:t>
      </w:r>
      <w:r>
        <w:rPr>
          <w:rFonts w:hint="eastAsia"/>
        </w:rPr>
        <w:t>)</w:t>
      </w:r>
      <w:r>
        <w:rPr>
          <w:rFonts w:hint="eastAsia"/>
        </w:rPr>
        <w:t>があり、それぞれの条例で対象用途、対象規模及び整備基準を規定しているため、　市民、事業者等にとって分かりにくいものとなっています。</w:t>
      </w:r>
    </w:p>
    <w:p w:rsidR="00EB5E41" w:rsidRPr="000D0D6E" w:rsidRDefault="00AB3CB9" w:rsidP="008C7F7D">
      <w:pPr>
        <w:ind w:firstLineChars="200" w:firstLine="420"/>
        <w:rPr>
          <w:rFonts w:ascii="ＭＳ ゴシック" w:eastAsia="ＭＳ ゴシック" w:hAnsi="ＭＳ ゴシック" w:hint="eastAsia"/>
          <w:bdr w:val="single" w:sz="4" w:space="0" w:color="auto"/>
        </w:rPr>
      </w:pPr>
      <w:r w:rsidRPr="000D0D6E">
        <w:rPr>
          <w:rFonts w:ascii="ＭＳ ゴシック" w:eastAsia="ＭＳ ゴシック" w:hAnsi="ＭＳ ゴシック" w:hint="eastAsia"/>
          <w:bdr w:val="single" w:sz="4" w:space="0" w:color="auto"/>
        </w:rPr>
        <w:t>改</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正</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案</w:t>
      </w:r>
    </w:p>
    <w:p w:rsidR="00EB5E41" w:rsidRDefault="00AB3CB9" w:rsidP="000F7F18">
      <w:pPr>
        <w:ind w:leftChars="100" w:left="630" w:hangingChars="200" w:hanging="420"/>
        <w:rPr>
          <w:rFonts w:hint="eastAsia"/>
        </w:rPr>
      </w:pPr>
      <w:r>
        <w:rPr>
          <w:rFonts w:hint="eastAsia"/>
        </w:rPr>
        <w:t xml:space="preserve">　　　福祉のまちづくり条例と建築物バリアフリー条例を一本化し、建築物に関するバリアフリーの規定を分かりやすくします。なお、建築物バリアフリー条例は廃止します。</w:t>
      </w:r>
    </w:p>
    <w:p w:rsidR="00EB5E41" w:rsidRDefault="00AB3CB9" w:rsidP="000F7F18">
      <w:pPr>
        <w:ind w:leftChars="200" w:left="630" w:hangingChars="100" w:hanging="210"/>
        <w:rPr>
          <w:rFonts w:hint="eastAsia"/>
        </w:rPr>
      </w:pPr>
      <w:r>
        <w:rPr>
          <w:rFonts w:hint="eastAsia"/>
        </w:rPr>
        <w:t xml:space="preserve">　　具体的な整備基準（※）は条例施行規則に規定し、社会環境の変化や技術の進展等に迅速に対応できるようにします。なお、整備基準</w:t>
      </w:r>
      <w:r>
        <w:rPr>
          <w:rFonts w:hint="eastAsia"/>
        </w:rPr>
        <w:t>の内容については、条例改正後に市民意見募集を行います。</w:t>
      </w:r>
    </w:p>
    <w:p w:rsidR="00EB5E41" w:rsidRDefault="00AB3CB9" w:rsidP="00EB5E41">
      <w:pPr>
        <w:rPr>
          <w:rFonts w:hint="eastAsia"/>
        </w:rPr>
      </w:pPr>
      <w:r>
        <w:rPr>
          <w:rFonts w:hint="eastAsia"/>
        </w:rPr>
        <w:t xml:space="preserve">　</w:t>
      </w:r>
      <w:r w:rsidR="000F7F18">
        <w:rPr>
          <w:rFonts w:hint="eastAsia"/>
        </w:rPr>
        <w:t xml:space="preserve">　</w:t>
      </w:r>
      <w:r>
        <w:rPr>
          <w:rFonts w:hint="eastAsia"/>
        </w:rPr>
        <w:t xml:space="preserve">　　※整備基準･･･階段、廊下、エレベーター等に適用される基準</w:t>
      </w:r>
    </w:p>
    <w:p w:rsidR="00EB5E41" w:rsidRDefault="00EB5E41" w:rsidP="00EB5E41"/>
    <w:p w:rsidR="00EB5E41" w:rsidRPr="000F7F18" w:rsidRDefault="00AB3CB9" w:rsidP="000F7F18">
      <w:pPr>
        <w:ind w:firstLineChars="100" w:firstLine="240"/>
        <w:rPr>
          <w:rFonts w:ascii="HGｺﾞｼｯｸE" w:eastAsia="HGｺﾞｼｯｸE" w:hAnsi="HGｺﾞｼｯｸE" w:hint="eastAsia"/>
          <w:sz w:val="24"/>
        </w:rPr>
      </w:pPr>
      <w:r w:rsidRPr="000F7F18">
        <w:rPr>
          <w:rFonts w:ascii="HGｺﾞｼｯｸE" w:eastAsia="HGｺﾞｼｯｸE" w:hAnsi="HGｺﾞｼｯｸE" w:hint="eastAsia"/>
          <w:sz w:val="24"/>
        </w:rPr>
        <w:t>２　福祉のまちづくり条例の理念を条例に明文化します。</w:t>
      </w:r>
    </w:p>
    <w:p w:rsidR="00EB5E41" w:rsidRPr="000D0D6E" w:rsidRDefault="00AB3CB9" w:rsidP="008C7F7D">
      <w:pPr>
        <w:ind w:firstLineChars="300" w:firstLine="630"/>
        <w:rPr>
          <w:rFonts w:ascii="ＭＳ ゴシック" w:eastAsia="ＭＳ ゴシック" w:hAnsi="ＭＳ ゴシック" w:hint="eastAsia"/>
        </w:rPr>
      </w:pPr>
      <w:r w:rsidRPr="000D0D6E">
        <w:rPr>
          <w:rFonts w:ascii="ＭＳ ゴシック" w:eastAsia="ＭＳ ゴシック" w:hAnsi="ＭＳ ゴシック" w:hint="eastAsia"/>
          <w:bdr w:val="single" w:sz="4" w:space="0" w:color="auto"/>
        </w:rPr>
        <w:t>課</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題</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１</w:t>
      </w:r>
    </w:p>
    <w:p w:rsidR="00EB5E41" w:rsidRDefault="00AB3CB9" w:rsidP="008C7F7D">
      <w:pPr>
        <w:ind w:leftChars="100" w:left="840" w:hangingChars="300" w:hanging="630"/>
        <w:rPr>
          <w:rFonts w:hint="eastAsia"/>
        </w:rPr>
      </w:pPr>
      <w:r>
        <w:rPr>
          <w:rFonts w:hint="eastAsia"/>
        </w:rPr>
        <w:t xml:space="preserve">　　</w:t>
      </w:r>
      <w:r w:rsidR="008C7F7D">
        <w:rPr>
          <w:rFonts w:hint="eastAsia"/>
        </w:rPr>
        <w:t xml:space="preserve">　</w:t>
      </w:r>
      <w:r>
        <w:rPr>
          <w:rFonts w:hint="eastAsia"/>
        </w:rPr>
        <w:t xml:space="preserve">　福祉のまちづくり条例は、これまでも基本理念に「基本的人権の保障とノーマライゼーション」「生活者主体の視点」「市民・事業者・行政による協働」を掲げて福祉のまちづくりを進めてきました。これらの基本理念は、条例の解説の中で書かれており、条例本文には明確にされていません。</w:t>
      </w:r>
    </w:p>
    <w:p w:rsidR="00EB5E41" w:rsidRDefault="00AB3CB9" w:rsidP="008C7F7D">
      <w:pPr>
        <w:ind w:left="840" w:hangingChars="400" w:hanging="840"/>
        <w:rPr>
          <w:rFonts w:hint="eastAsia"/>
        </w:rPr>
      </w:pPr>
      <w:r>
        <w:rPr>
          <w:rFonts w:hint="eastAsia"/>
        </w:rPr>
        <w:t xml:space="preserve">　</w:t>
      </w:r>
      <w:r w:rsidR="000F7F18">
        <w:rPr>
          <w:rFonts w:hint="eastAsia"/>
        </w:rPr>
        <w:t xml:space="preserve">　</w:t>
      </w:r>
      <w:r>
        <w:rPr>
          <w:rFonts w:hint="eastAsia"/>
        </w:rPr>
        <w:t xml:space="preserve">　　</w:t>
      </w:r>
      <w:r w:rsidR="008C7F7D">
        <w:rPr>
          <w:rFonts w:hint="eastAsia"/>
        </w:rPr>
        <w:t xml:space="preserve">　</w:t>
      </w:r>
      <w:r>
        <w:rPr>
          <w:rFonts w:hint="eastAsia"/>
        </w:rPr>
        <w:t>福祉のまちづくり条例に基づき、これま</w:t>
      </w:r>
      <w:r>
        <w:rPr>
          <w:rFonts w:hint="eastAsia"/>
        </w:rPr>
        <w:t>でもソフト面の取組を行ってきましたが、建築物バリアフリー条例との一本化でハード面の要素が強まることに伴い、ソフト面の取組もこれまで以上に進めていく必要があります。</w:t>
      </w:r>
    </w:p>
    <w:p w:rsidR="00EB5E41" w:rsidRPr="000D0D6E" w:rsidRDefault="00AB3CB9" w:rsidP="008C7F7D">
      <w:pPr>
        <w:ind w:firstLineChars="300" w:firstLine="630"/>
        <w:rPr>
          <w:rFonts w:ascii="ＭＳ ゴシック" w:eastAsia="ＭＳ ゴシック" w:hAnsi="ＭＳ ゴシック" w:hint="eastAsia"/>
        </w:rPr>
      </w:pPr>
      <w:r w:rsidRPr="000D0D6E">
        <w:rPr>
          <w:rFonts w:ascii="ＭＳ ゴシック" w:eastAsia="ＭＳ ゴシック" w:hAnsi="ＭＳ ゴシック" w:hint="eastAsia"/>
          <w:bdr w:val="single" w:sz="4" w:space="0" w:color="auto"/>
        </w:rPr>
        <w:t>改</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正</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案</w:t>
      </w:r>
    </w:p>
    <w:p w:rsidR="00EB5E41" w:rsidRDefault="00AB3CB9" w:rsidP="008C7F7D">
      <w:pPr>
        <w:ind w:leftChars="100" w:left="840" w:hangingChars="300" w:hanging="630"/>
        <w:rPr>
          <w:rFonts w:hint="eastAsia"/>
        </w:rPr>
      </w:pPr>
      <w:r>
        <w:rPr>
          <w:rFonts w:hint="eastAsia"/>
        </w:rPr>
        <w:t xml:space="preserve">　　　</w:t>
      </w:r>
      <w:r w:rsidR="008C7F7D">
        <w:rPr>
          <w:rFonts w:hint="eastAsia"/>
        </w:rPr>
        <w:t xml:space="preserve">　</w:t>
      </w:r>
      <w:r>
        <w:rPr>
          <w:rFonts w:hint="eastAsia"/>
        </w:rPr>
        <w:t>条例本文に、これまでの理念を踏襲しつつ、時代のニーズにも対応し、横浜に関わるすべての人（暮らす人だけでなく訪れる人や勤める人も含む）がお互いを尊重し、助け合う、人の優しさにあふれたまちづくり（ユニバーサルデザイン）</w:t>
      </w:r>
      <w:r>
        <w:rPr>
          <w:rFonts w:hint="eastAsia"/>
        </w:rPr>
        <w:lastRenderedPageBreak/>
        <w:t>をソフト・ハードの両輪で進めていくことを明記し、横浜市としての取り組むべき姿勢を明確化します。</w:t>
      </w:r>
    </w:p>
    <w:p w:rsidR="000F7F18" w:rsidRDefault="000F7F18" w:rsidP="000F7F18">
      <w:pPr>
        <w:ind w:firstLineChars="200" w:firstLine="420"/>
        <w:rPr>
          <w:rFonts w:hint="eastAsia"/>
        </w:rPr>
      </w:pPr>
    </w:p>
    <w:p w:rsidR="00EB5E41" w:rsidRPr="000D0D6E" w:rsidRDefault="00AB3CB9" w:rsidP="008C7F7D">
      <w:pPr>
        <w:ind w:firstLineChars="300" w:firstLine="630"/>
        <w:rPr>
          <w:rFonts w:ascii="ＭＳ ゴシック" w:eastAsia="ＭＳ ゴシック" w:hAnsi="ＭＳ ゴシック" w:hint="eastAsia"/>
          <w:bdr w:val="single" w:sz="4" w:space="0" w:color="auto"/>
        </w:rPr>
      </w:pPr>
      <w:r w:rsidRPr="000D0D6E">
        <w:rPr>
          <w:rFonts w:ascii="ＭＳ ゴシック" w:eastAsia="ＭＳ ゴシック" w:hAnsi="ＭＳ ゴシック" w:hint="eastAsia"/>
          <w:bdr w:val="single" w:sz="4" w:space="0" w:color="auto"/>
        </w:rPr>
        <w:t>課</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題</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２</w:t>
      </w:r>
    </w:p>
    <w:p w:rsidR="00EB5E41" w:rsidRDefault="00AB3CB9" w:rsidP="008C7F7D">
      <w:pPr>
        <w:ind w:left="840" w:hangingChars="400" w:hanging="840"/>
        <w:rPr>
          <w:rFonts w:hint="eastAsia"/>
        </w:rPr>
      </w:pPr>
      <w:r>
        <w:rPr>
          <w:rFonts w:hint="eastAsia"/>
        </w:rPr>
        <w:t xml:space="preserve">　</w:t>
      </w:r>
      <w:r w:rsidR="000F7F18">
        <w:rPr>
          <w:rFonts w:hint="eastAsia"/>
        </w:rPr>
        <w:t xml:space="preserve">　　　</w:t>
      </w:r>
      <w:r w:rsidR="008C7F7D">
        <w:rPr>
          <w:rFonts w:hint="eastAsia"/>
        </w:rPr>
        <w:t xml:space="preserve">　</w:t>
      </w:r>
      <w:r>
        <w:rPr>
          <w:rFonts w:hint="eastAsia"/>
        </w:rPr>
        <w:t>これまでも基本的施策を進める際には、市民意見募集や、障害者団体にヒアリングを行うなど、広く意見を求め施策に反映してきましたが、条例に規定はありません。</w:t>
      </w:r>
    </w:p>
    <w:p w:rsidR="00EB5E41" w:rsidRPr="000D0D6E" w:rsidRDefault="00AB3CB9" w:rsidP="008C7F7D">
      <w:pPr>
        <w:ind w:firstLineChars="300" w:firstLine="630"/>
        <w:rPr>
          <w:rFonts w:ascii="ＭＳ ゴシック" w:eastAsia="ＭＳ ゴシック" w:hAnsi="ＭＳ ゴシック" w:hint="eastAsia"/>
        </w:rPr>
      </w:pPr>
      <w:r w:rsidRPr="000D0D6E">
        <w:rPr>
          <w:rFonts w:ascii="ＭＳ ゴシック" w:eastAsia="ＭＳ ゴシック" w:hAnsi="ＭＳ ゴシック" w:hint="eastAsia"/>
          <w:bdr w:val="single" w:sz="4" w:space="0" w:color="auto"/>
        </w:rPr>
        <w:t>改</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正</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案</w:t>
      </w:r>
    </w:p>
    <w:p w:rsidR="008C7F7D" w:rsidRDefault="00EB5E41" w:rsidP="008C7F7D">
      <w:pPr>
        <w:ind w:left="840" w:hangingChars="400" w:hanging="840"/>
        <w:rPr>
          <w:rFonts w:hint="eastAsia"/>
        </w:rPr>
      </w:pPr>
      <w:r>
        <w:rPr>
          <w:rFonts w:hint="eastAsia"/>
        </w:rPr>
        <w:t xml:space="preserve">　</w:t>
      </w:r>
      <w:r w:rsidR="000F7F18">
        <w:rPr>
          <w:rFonts w:hint="eastAsia"/>
        </w:rPr>
        <w:t xml:space="preserve">　　　</w:t>
      </w:r>
      <w:r w:rsidR="00AB3CB9">
        <w:rPr>
          <w:rFonts w:hint="eastAsia"/>
        </w:rPr>
        <w:t xml:space="preserve">　</w:t>
      </w:r>
      <w:r>
        <w:rPr>
          <w:rFonts w:hint="eastAsia"/>
        </w:rPr>
        <w:t>福祉のまちづくりに関する施策を進める際には、広く市民・事業者等から意見</w:t>
      </w:r>
    </w:p>
    <w:p w:rsidR="00EB5E41" w:rsidRDefault="00AB3CB9" w:rsidP="008C7F7D">
      <w:pPr>
        <w:ind w:leftChars="400" w:left="840"/>
        <w:rPr>
          <w:rFonts w:hint="eastAsia"/>
        </w:rPr>
      </w:pPr>
      <w:r>
        <w:rPr>
          <w:rFonts w:hint="eastAsia"/>
        </w:rPr>
        <w:t>を集めることを条文に明記します。</w:t>
      </w:r>
    </w:p>
    <w:p w:rsidR="00EB5E41" w:rsidRPr="008C7F7D" w:rsidRDefault="00EB5E41" w:rsidP="00EB5E41"/>
    <w:p w:rsidR="00EB5E41" w:rsidRPr="000F7F18" w:rsidRDefault="00AB3CB9" w:rsidP="008C7F7D">
      <w:pPr>
        <w:ind w:leftChars="114" w:left="479" w:hangingChars="100" w:hanging="240"/>
        <w:rPr>
          <w:rFonts w:ascii="HGｺﾞｼｯｸE" w:eastAsia="HGｺﾞｼｯｸE" w:hAnsi="HGｺﾞｼｯｸE"/>
          <w:sz w:val="24"/>
        </w:rPr>
      </w:pPr>
      <w:r w:rsidRPr="000F7F18">
        <w:rPr>
          <w:rFonts w:ascii="HGｺﾞｼｯｸE" w:eastAsia="HGｺﾞｼｯｸE" w:hAnsi="HGｺﾞｼｯｸE" w:hint="eastAsia"/>
          <w:sz w:val="24"/>
        </w:rPr>
        <w:t>３　共同住宅について、現在の</w:t>
      </w:r>
      <w:r w:rsidRPr="000F7F18">
        <w:rPr>
          <w:rFonts w:ascii="HGｺﾞｼｯｸE" w:eastAsia="HGｺﾞｼｯｸE" w:hAnsi="HGｺﾞｼｯｸE" w:hint="eastAsia"/>
          <w:sz w:val="24"/>
        </w:rPr>
        <w:t>1,000</w:t>
      </w:r>
      <w:r w:rsidRPr="000F7F18">
        <w:rPr>
          <w:rFonts w:ascii="HGｺﾞｼｯｸE" w:eastAsia="HGｺﾞｼｯｸE" w:hAnsi="HGｺﾞｼｯｸE" w:hint="eastAsia"/>
          <w:sz w:val="24"/>
        </w:rPr>
        <w:t>㎡以上の努力規定</w:t>
      </w:r>
      <w:r w:rsidRPr="000F7F18">
        <w:rPr>
          <w:rFonts w:ascii="HGｺﾞｼｯｸE" w:eastAsia="HGｺﾞｼｯｸE" w:hAnsi="HGｺﾞｼｯｸE" w:hint="eastAsia"/>
          <w:sz w:val="24"/>
        </w:rPr>
        <w:t>(</w:t>
      </w:r>
      <w:r w:rsidRPr="000F7F18">
        <w:rPr>
          <w:rFonts w:ascii="HGｺﾞｼｯｸE" w:eastAsia="HGｺﾞｼｯｸE" w:hAnsi="HGｺﾞｼｯｸE" w:hint="eastAsia"/>
          <w:sz w:val="24"/>
        </w:rPr>
        <w:t>遵守</w:t>
      </w:r>
      <w:r w:rsidRPr="000F7F18">
        <w:rPr>
          <w:rFonts w:ascii="HGｺﾞｼｯｸE" w:eastAsia="HGｺﾞｼｯｸE" w:hAnsi="HGｺﾞｼｯｸE" w:hint="eastAsia"/>
          <w:sz w:val="24"/>
        </w:rPr>
        <w:t>)</w:t>
      </w:r>
      <w:r w:rsidRPr="000F7F18">
        <w:rPr>
          <w:rFonts w:ascii="HGｺﾞｼｯｸE" w:eastAsia="HGｺﾞｼｯｸE" w:hAnsi="HGｺﾞｼｯｸE" w:hint="eastAsia"/>
          <w:sz w:val="24"/>
        </w:rPr>
        <w:t>に加え、新たに</w:t>
      </w:r>
      <w:r w:rsidRPr="000F7F18">
        <w:rPr>
          <w:rFonts w:ascii="HGｺﾞｼｯｸE" w:eastAsia="HGｺﾞｼｯｸE" w:hAnsi="HGｺﾞｼｯｸE" w:hint="eastAsia"/>
          <w:sz w:val="24"/>
        </w:rPr>
        <w:t>2,000</w:t>
      </w:r>
      <w:r w:rsidRPr="000F7F18">
        <w:rPr>
          <w:rFonts w:ascii="HGｺﾞｼｯｸE" w:eastAsia="HGｺﾞｼｯｸE" w:hAnsi="HGｺﾞｼｯｸE" w:hint="eastAsia"/>
          <w:sz w:val="24"/>
        </w:rPr>
        <w:t>㎡以上を義務規定の対象とし、整備基準への適合を求めます。</w:t>
      </w:r>
      <w:r w:rsidRPr="000F7F18">
        <w:rPr>
          <w:rFonts w:ascii="HGｺﾞｼｯｸE" w:eastAsia="HGｺﾞｼｯｸE" w:hAnsi="HGｺﾞｼｯｸE" w:hint="eastAsia"/>
          <w:sz w:val="24"/>
        </w:rPr>
        <w:t>(</w:t>
      </w:r>
      <w:r w:rsidRPr="000F7F18">
        <w:rPr>
          <w:rFonts w:ascii="HGｺﾞｼｯｸE" w:eastAsia="HGｺﾞｼｯｸE" w:hAnsi="HGｺﾞｼｯｸE" w:hint="eastAsia"/>
          <w:sz w:val="24"/>
        </w:rPr>
        <w:t>建築確認の対象となります。</w:t>
      </w:r>
      <w:r w:rsidRPr="000F7F18">
        <w:rPr>
          <w:rFonts w:ascii="HGｺﾞｼｯｸE" w:eastAsia="HGｺﾞｼｯｸE" w:hAnsi="HGｺﾞｼｯｸE" w:hint="eastAsia"/>
          <w:sz w:val="24"/>
        </w:rPr>
        <w:t>)</w:t>
      </w:r>
    </w:p>
    <w:p w:rsidR="00EB5E41" w:rsidRPr="000D0D6E" w:rsidRDefault="00AB3CB9" w:rsidP="008C7F7D">
      <w:pPr>
        <w:ind w:firstLineChars="300" w:firstLine="630"/>
        <w:rPr>
          <w:rFonts w:ascii="ＭＳ ゴシック" w:eastAsia="ＭＳ ゴシック" w:hAnsi="ＭＳ ゴシック" w:hint="eastAsia"/>
          <w:bdr w:val="single" w:sz="4" w:space="0" w:color="auto"/>
        </w:rPr>
      </w:pPr>
      <w:r w:rsidRPr="000D0D6E">
        <w:rPr>
          <w:rFonts w:ascii="ＭＳ ゴシック" w:eastAsia="ＭＳ ゴシック" w:hAnsi="ＭＳ ゴシック" w:hint="eastAsia"/>
          <w:bdr w:val="single" w:sz="4" w:space="0" w:color="auto"/>
        </w:rPr>
        <w:t>課</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題</w:t>
      </w:r>
    </w:p>
    <w:p w:rsidR="00EB5E41" w:rsidRPr="000F7F18" w:rsidRDefault="00AB3CB9" w:rsidP="008C7F7D">
      <w:pPr>
        <w:ind w:leftChars="300" w:left="840" w:hangingChars="100" w:hanging="210"/>
      </w:pPr>
      <w:r>
        <w:rPr>
          <w:rFonts w:hint="eastAsia"/>
        </w:rPr>
        <w:t xml:space="preserve">　</w:t>
      </w:r>
      <w:r w:rsidR="008C7F7D">
        <w:rPr>
          <w:rFonts w:hint="eastAsia"/>
        </w:rPr>
        <w:t xml:space="preserve">　</w:t>
      </w:r>
      <w:r>
        <w:rPr>
          <w:rFonts w:hint="eastAsia"/>
        </w:rPr>
        <w:t>生活様式の多様化や少子高齢化など、社会</w:t>
      </w:r>
      <w:r>
        <w:rPr>
          <w:rFonts w:hint="eastAsia"/>
        </w:rPr>
        <w:t>環境が大きく変化するなかで、バリアフリー化の図られた住宅が求められています。</w:t>
      </w:r>
    </w:p>
    <w:p w:rsidR="00EB5E41" w:rsidRPr="000D0D6E" w:rsidRDefault="00AB3CB9" w:rsidP="008C7F7D">
      <w:pPr>
        <w:ind w:firstLineChars="300" w:firstLine="630"/>
        <w:rPr>
          <w:rFonts w:ascii="ＭＳ ゴシック" w:eastAsia="ＭＳ ゴシック" w:hAnsi="ＭＳ ゴシック" w:hint="eastAsia"/>
          <w:bdr w:val="single" w:sz="4" w:space="0" w:color="auto"/>
        </w:rPr>
      </w:pPr>
      <w:r w:rsidRPr="000D0D6E">
        <w:rPr>
          <w:rFonts w:ascii="ＭＳ ゴシック" w:eastAsia="ＭＳ ゴシック" w:hAnsi="ＭＳ ゴシック" w:hint="eastAsia"/>
          <w:bdr w:val="single" w:sz="4" w:space="0" w:color="auto"/>
        </w:rPr>
        <w:t>改</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正</w:t>
      </w:r>
      <w:r w:rsidR="008C7F7D" w:rsidRPr="000D0D6E">
        <w:rPr>
          <w:rFonts w:ascii="ＭＳ ゴシック" w:eastAsia="ＭＳ ゴシック" w:hAnsi="ＭＳ ゴシック" w:hint="eastAsia"/>
          <w:bdr w:val="single" w:sz="4" w:space="0" w:color="auto"/>
        </w:rPr>
        <w:t xml:space="preserve">　</w:t>
      </w:r>
      <w:r w:rsidRPr="000D0D6E">
        <w:rPr>
          <w:rFonts w:ascii="ＭＳ ゴシック" w:eastAsia="ＭＳ ゴシック" w:hAnsi="ＭＳ ゴシック" w:hint="eastAsia"/>
          <w:bdr w:val="single" w:sz="4" w:space="0" w:color="auto"/>
        </w:rPr>
        <w:t>案</w:t>
      </w:r>
    </w:p>
    <w:p w:rsidR="00EB5E41" w:rsidRDefault="00AB3CB9" w:rsidP="008C7F7D">
      <w:pPr>
        <w:ind w:leftChars="300" w:left="840" w:hangingChars="100" w:hanging="210"/>
        <w:rPr>
          <w:rFonts w:hint="eastAsia"/>
        </w:rPr>
      </w:pPr>
      <w:r>
        <w:rPr>
          <w:rFonts w:hint="eastAsia"/>
        </w:rPr>
        <w:t xml:space="preserve">　</w:t>
      </w:r>
      <w:r w:rsidR="008C7F7D">
        <w:rPr>
          <w:rFonts w:hint="eastAsia"/>
        </w:rPr>
        <w:t xml:space="preserve">　</w:t>
      </w:r>
      <w:r>
        <w:rPr>
          <w:rFonts w:hint="eastAsia"/>
        </w:rPr>
        <w:t xml:space="preserve">2,000 </w:t>
      </w:r>
      <w:r>
        <w:rPr>
          <w:rFonts w:hint="eastAsia"/>
        </w:rPr>
        <w:t>㎡以上の共同住宅を義務規定の対象として追加することにより、建築する際、バリアフリーに関する整備基準が、建築確認や完了検査でチェックされ、適合していないと建築することができなくなります。</w:t>
      </w:r>
    </w:p>
    <w:p w:rsidR="001261A6" w:rsidRDefault="00EB5E41" w:rsidP="008C7F7D">
      <w:pPr>
        <w:ind w:leftChars="400" w:left="840" w:firstLineChars="100" w:firstLine="210"/>
      </w:pPr>
      <w:r>
        <w:rPr>
          <w:rFonts w:hint="eastAsia"/>
        </w:rPr>
        <w:t>なお、</w:t>
      </w:r>
      <w:r>
        <w:rPr>
          <w:rFonts w:hint="eastAsia"/>
        </w:rPr>
        <w:t>1,000</w:t>
      </w:r>
      <w:r>
        <w:rPr>
          <w:rFonts w:hint="eastAsia"/>
        </w:rPr>
        <w:t>㎡以上の共同住宅については、引き続き努力規定（遵守）を適用します。</w:t>
      </w:r>
    </w:p>
    <w:p w:rsidR="001261A6" w:rsidRPr="000D0D6E" w:rsidRDefault="00AB3CB9" w:rsidP="001261A6">
      <w:pPr>
        <w:rPr>
          <w:rFonts w:ascii="ＭＳ ゴシック" w:eastAsia="ＭＳ ゴシック" w:hAnsi="ＭＳ ゴシック" w:hint="eastAsia"/>
        </w:rPr>
      </w:pPr>
      <w:r>
        <w:br w:type="page"/>
      </w:r>
      <w:r w:rsidR="00144003" w:rsidRPr="000D0D6E">
        <w:rPr>
          <w:rFonts w:ascii="ＭＳ ゴシック" w:eastAsia="ＭＳ ゴシック" w:hAnsi="ＭＳ ゴシック" w:hint="eastAsia"/>
        </w:rPr>
        <w:lastRenderedPageBreak/>
        <w:t>【</w:t>
      </w:r>
      <w:r w:rsidRPr="000D0D6E">
        <w:rPr>
          <w:rFonts w:ascii="ＭＳ ゴシック" w:eastAsia="ＭＳ ゴシック" w:hAnsi="ＭＳ ゴシック" w:hint="eastAsia"/>
        </w:rPr>
        <w:t>今後のスケジュール</w:t>
      </w:r>
      <w:r w:rsidR="00144003" w:rsidRPr="000D0D6E">
        <w:rPr>
          <w:rFonts w:ascii="ＭＳ ゴシック" w:eastAsia="ＭＳ ゴシック" w:hAnsi="ＭＳ ゴシック" w:hint="eastAsia"/>
        </w:rPr>
        <w:t>】</w:t>
      </w:r>
    </w:p>
    <w:p w:rsidR="001261A6" w:rsidRDefault="00AB3CB9" w:rsidP="00144003">
      <w:pPr>
        <w:ind w:firstLineChars="100" w:firstLine="210"/>
        <w:rPr>
          <w:rFonts w:hint="eastAsia"/>
        </w:rPr>
      </w:pPr>
      <w:r>
        <w:rPr>
          <w:rFonts w:hint="eastAsia"/>
        </w:rPr>
        <w:t>平成</w:t>
      </w:r>
      <w:r>
        <w:rPr>
          <w:rFonts w:hint="eastAsia"/>
        </w:rPr>
        <w:t>24</w:t>
      </w:r>
      <w:r>
        <w:rPr>
          <w:rFonts w:hint="eastAsia"/>
        </w:rPr>
        <w:t>年</w:t>
      </w:r>
      <w:r>
        <w:rPr>
          <w:rFonts w:hint="eastAsia"/>
        </w:rPr>
        <w:t>7</w:t>
      </w:r>
      <w:r>
        <w:rPr>
          <w:rFonts w:hint="eastAsia"/>
        </w:rPr>
        <w:t>月</w:t>
      </w:r>
      <w:r>
        <w:rPr>
          <w:rFonts w:hint="eastAsia"/>
        </w:rPr>
        <w:t>9</w:t>
      </w:r>
      <w:r>
        <w:rPr>
          <w:rFonts w:hint="eastAsia"/>
        </w:rPr>
        <w:t>日～</w:t>
      </w:r>
      <w:r>
        <w:rPr>
          <w:rFonts w:hint="eastAsia"/>
        </w:rPr>
        <w:t>8</w:t>
      </w:r>
      <w:r>
        <w:rPr>
          <w:rFonts w:hint="eastAsia"/>
        </w:rPr>
        <w:t>月</w:t>
      </w:r>
      <w:r>
        <w:rPr>
          <w:rFonts w:hint="eastAsia"/>
        </w:rPr>
        <w:t>10</w:t>
      </w:r>
      <w:r>
        <w:rPr>
          <w:rFonts w:hint="eastAsia"/>
        </w:rPr>
        <w:t xml:space="preserve">日　パブリックコメント　</w:t>
      </w:r>
    </w:p>
    <w:p w:rsidR="001261A6" w:rsidRDefault="00AB3CB9" w:rsidP="00144003">
      <w:pPr>
        <w:ind w:firstLineChars="100" w:firstLine="210"/>
        <w:rPr>
          <w:rFonts w:hint="eastAsia"/>
        </w:rPr>
      </w:pPr>
      <w:r>
        <w:rPr>
          <w:rFonts w:hint="eastAsia"/>
        </w:rPr>
        <w:t>平成</w:t>
      </w:r>
      <w:r>
        <w:rPr>
          <w:rFonts w:hint="eastAsia"/>
        </w:rPr>
        <w:t>24</w:t>
      </w:r>
      <w:r>
        <w:rPr>
          <w:rFonts w:hint="eastAsia"/>
        </w:rPr>
        <w:t>年</w:t>
      </w:r>
      <w:r>
        <w:rPr>
          <w:rFonts w:hint="eastAsia"/>
        </w:rPr>
        <w:t>12</w:t>
      </w:r>
      <w:r>
        <w:rPr>
          <w:rFonts w:hint="eastAsia"/>
        </w:rPr>
        <w:t>月　条例</w:t>
      </w:r>
      <w:r>
        <w:rPr>
          <w:rFonts w:hint="eastAsia"/>
        </w:rPr>
        <w:t xml:space="preserve"> </w:t>
      </w:r>
      <w:r>
        <w:rPr>
          <w:rFonts w:hint="eastAsia"/>
        </w:rPr>
        <w:t>公布</w:t>
      </w:r>
    </w:p>
    <w:p w:rsidR="001261A6" w:rsidRDefault="00AB3CB9" w:rsidP="00144003">
      <w:pPr>
        <w:ind w:firstLineChars="100" w:firstLine="210"/>
        <w:rPr>
          <w:rFonts w:hint="eastAsia"/>
        </w:rPr>
      </w:pPr>
      <w:r>
        <w:rPr>
          <w:rFonts w:hint="eastAsia"/>
        </w:rPr>
        <w:t>平成</w:t>
      </w:r>
      <w:r>
        <w:rPr>
          <w:rFonts w:hint="eastAsia"/>
        </w:rPr>
        <w:t>25</w:t>
      </w:r>
      <w:r>
        <w:rPr>
          <w:rFonts w:hint="eastAsia"/>
        </w:rPr>
        <w:t>年</w:t>
      </w:r>
      <w:r>
        <w:rPr>
          <w:rFonts w:hint="eastAsia"/>
        </w:rPr>
        <w:t>6</w:t>
      </w:r>
      <w:r>
        <w:rPr>
          <w:rFonts w:hint="eastAsia"/>
        </w:rPr>
        <w:t>月　条例施行規</w:t>
      </w:r>
      <w:r>
        <w:rPr>
          <w:rFonts w:hint="eastAsia"/>
        </w:rPr>
        <w:t>則</w:t>
      </w:r>
      <w:r>
        <w:rPr>
          <w:rFonts w:hint="eastAsia"/>
        </w:rPr>
        <w:t xml:space="preserve"> </w:t>
      </w:r>
      <w:r>
        <w:rPr>
          <w:rFonts w:hint="eastAsia"/>
        </w:rPr>
        <w:t>公布</w:t>
      </w:r>
    </w:p>
    <w:p w:rsidR="001261A6" w:rsidRDefault="00AB3CB9" w:rsidP="00144003">
      <w:pPr>
        <w:ind w:firstLineChars="100" w:firstLine="210"/>
        <w:rPr>
          <w:rFonts w:hint="eastAsia"/>
        </w:rPr>
      </w:pPr>
      <w:r>
        <w:rPr>
          <w:rFonts w:hint="eastAsia"/>
        </w:rPr>
        <w:t>平成</w:t>
      </w:r>
      <w:r>
        <w:rPr>
          <w:rFonts w:hint="eastAsia"/>
        </w:rPr>
        <w:t>26</w:t>
      </w:r>
      <w:r>
        <w:rPr>
          <w:rFonts w:hint="eastAsia"/>
        </w:rPr>
        <w:t>年</w:t>
      </w:r>
      <w:r>
        <w:rPr>
          <w:rFonts w:hint="eastAsia"/>
        </w:rPr>
        <w:t>1</w:t>
      </w:r>
      <w:r>
        <w:rPr>
          <w:rFonts w:hint="eastAsia"/>
        </w:rPr>
        <w:t>月　条例・条例施行規則</w:t>
      </w:r>
      <w:r>
        <w:rPr>
          <w:rFonts w:hint="eastAsia"/>
        </w:rPr>
        <w:t xml:space="preserve"> </w:t>
      </w:r>
      <w:r>
        <w:rPr>
          <w:rFonts w:hint="eastAsia"/>
        </w:rPr>
        <w:t>施行</w:t>
      </w:r>
    </w:p>
    <w:p w:rsidR="001261A6" w:rsidRDefault="001261A6" w:rsidP="001261A6"/>
    <w:p w:rsidR="001261A6" w:rsidRPr="000D0D6E" w:rsidRDefault="00144003" w:rsidP="001261A6">
      <w:pPr>
        <w:rPr>
          <w:rFonts w:ascii="ＭＳ ゴシック" w:eastAsia="ＭＳ ゴシック" w:hAnsi="ＭＳ ゴシック" w:hint="eastAsia"/>
        </w:rPr>
      </w:pPr>
      <w:r w:rsidRPr="000D0D6E">
        <w:rPr>
          <w:rFonts w:ascii="ＭＳ ゴシック" w:eastAsia="ＭＳ ゴシック" w:hAnsi="ＭＳ ゴシック" w:hint="eastAsia"/>
        </w:rPr>
        <w:t>【</w:t>
      </w:r>
      <w:r w:rsidR="00AB3CB9" w:rsidRPr="000D0D6E">
        <w:rPr>
          <w:rFonts w:ascii="ＭＳ ゴシック" w:eastAsia="ＭＳ ゴシック" w:hAnsi="ＭＳ ゴシック" w:hint="eastAsia"/>
        </w:rPr>
        <w:t>意見募集期間</w:t>
      </w:r>
      <w:r w:rsidRPr="000D0D6E">
        <w:rPr>
          <w:rFonts w:ascii="ＭＳ ゴシック" w:eastAsia="ＭＳ ゴシック" w:hAnsi="ＭＳ ゴシック" w:hint="eastAsia"/>
        </w:rPr>
        <w:t>】</w:t>
      </w:r>
    </w:p>
    <w:p w:rsidR="001261A6" w:rsidRDefault="00AB3CB9" w:rsidP="00144003">
      <w:pPr>
        <w:ind w:firstLineChars="100" w:firstLine="210"/>
        <w:rPr>
          <w:rFonts w:hint="eastAsia"/>
        </w:rPr>
      </w:pPr>
      <w:r>
        <w:rPr>
          <w:rFonts w:hint="eastAsia"/>
        </w:rPr>
        <w:t>平成</w:t>
      </w:r>
      <w:r>
        <w:rPr>
          <w:rFonts w:hint="eastAsia"/>
        </w:rPr>
        <w:t>24</w:t>
      </w:r>
      <w:r>
        <w:rPr>
          <w:rFonts w:hint="eastAsia"/>
        </w:rPr>
        <w:t>年</w:t>
      </w:r>
      <w:r>
        <w:rPr>
          <w:rFonts w:hint="eastAsia"/>
        </w:rPr>
        <w:t>7</w:t>
      </w:r>
      <w:r>
        <w:rPr>
          <w:rFonts w:hint="eastAsia"/>
        </w:rPr>
        <w:t>月</w:t>
      </w:r>
      <w:r>
        <w:rPr>
          <w:rFonts w:hint="eastAsia"/>
        </w:rPr>
        <w:t>9</w:t>
      </w:r>
      <w:r>
        <w:rPr>
          <w:rFonts w:hint="eastAsia"/>
        </w:rPr>
        <w:t>日（月）～</w:t>
      </w:r>
      <w:r>
        <w:rPr>
          <w:rFonts w:hint="eastAsia"/>
        </w:rPr>
        <w:t>8</w:t>
      </w:r>
      <w:r>
        <w:rPr>
          <w:rFonts w:hint="eastAsia"/>
        </w:rPr>
        <w:t>月</w:t>
      </w:r>
      <w:r>
        <w:rPr>
          <w:rFonts w:hint="eastAsia"/>
        </w:rPr>
        <w:t>10</w:t>
      </w:r>
      <w:r>
        <w:rPr>
          <w:rFonts w:hint="eastAsia"/>
        </w:rPr>
        <w:t>日（金）</w:t>
      </w:r>
    </w:p>
    <w:p w:rsidR="001261A6" w:rsidRDefault="001261A6" w:rsidP="001261A6"/>
    <w:p w:rsidR="001261A6" w:rsidRPr="000D0D6E" w:rsidRDefault="00144003" w:rsidP="001261A6">
      <w:pPr>
        <w:rPr>
          <w:rFonts w:ascii="ＭＳ ゴシック" w:eastAsia="ＭＳ ゴシック" w:hAnsi="ＭＳ ゴシック" w:hint="eastAsia"/>
        </w:rPr>
      </w:pPr>
      <w:r w:rsidRPr="000D0D6E">
        <w:rPr>
          <w:rFonts w:ascii="ＭＳ ゴシック" w:eastAsia="ＭＳ ゴシック" w:hAnsi="ＭＳ ゴシック" w:hint="eastAsia"/>
        </w:rPr>
        <w:t>【</w:t>
      </w:r>
      <w:r w:rsidR="00AB3CB9" w:rsidRPr="000D0D6E">
        <w:rPr>
          <w:rFonts w:ascii="ＭＳ ゴシック" w:eastAsia="ＭＳ ゴシック" w:hAnsi="ＭＳ ゴシック" w:hint="eastAsia"/>
        </w:rPr>
        <w:t>意見提出方法</w:t>
      </w:r>
      <w:r w:rsidRPr="000D0D6E">
        <w:rPr>
          <w:rFonts w:ascii="ＭＳ ゴシック" w:eastAsia="ＭＳ ゴシック" w:hAnsi="ＭＳ ゴシック" w:hint="eastAsia"/>
        </w:rPr>
        <w:t>】</w:t>
      </w:r>
    </w:p>
    <w:p w:rsidR="000D0D6E" w:rsidRDefault="00C048AB" w:rsidP="00144003">
      <w:pPr>
        <w:ind w:firstLineChars="100" w:firstLine="210"/>
        <w:rPr>
          <w:rFonts w:hint="eastAsia"/>
        </w:rPr>
      </w:pPr>
      <w:r>
        <w:rPr>
          <w:rFonts w:hint="eastAsia"/>
        </w:rPr>
        <w:t>５</w:t>
      </w:r>
      <w:r w:rsidR="001261A6">
        <w:rPr>
          <w:rFonts w:hint="eastAsia"/>
        </w:rPr>
        <w:t>ページ目</w:t>
      </w:r>
      <w:r w:rsidR="00AB3CB9">
        <w:rPr>
          <w:rFonts w:hint="eastAsia"/>
        </w:rPr>
        <w:t>（最終ページ）</w:t>
      </w:r>
      <w:r w:rsidR="001261A6">
        <w:rPr>
          <w:rFonts w:hint="eastAsia"/>
        </w:rPr>
        <w:t>の意見用紙</w:t>
      </w:r>
      <w:r w:rsidR="00F420CD">
        <w:rPr>
          <w:rFonts w:hint="eastAsia"/>
        </w:rPr>
        <w:t>の内容について、</w:t>
      </w:r>
      <w:r w:rsidR="001261A6">
        <w:rPr>
          <w:rFonts w:hint="eastAsia"/>
        </w:rPr>
        <w:t>次のいずれかの方法により、</w:t>
      </w:r>
    </w:p>
    <w:p w:rsidR="001261A6" w:rsidRPr="00144003" w:rsidRDefault="00AB3CB9" w:rsidP="000D0D6E">
      <w:pPr>
        <w:ind w:firstLineChars="100" w:firstLine="210"/>
      </w:pPr>
      <w:r w:rsidRPr="000D0D6E">
        <w:rPr>
          <w:rFonts w:ascii="ＭＳ ゴシック" w:eastAsia="ＭＳ ゴシック" w:hAnsi="ＭＳ ゴシック" w:hint="eastAsia"/>
        </w:rPr>
        <w:t>健康福祉局福祉保健課福祉のまちづくり担当まで</w:t>
      </w:r>
      <w:r>
        <w:rPr>
          <w:rFonts w:hint="eastAsia"/>
        </w:rPr>
        <w:t>、ご提出願います。</w:t>
      </w:r>
    </w:p>
    <w:p w:rsidR="001261A6" w:rsidRPr="00144003" w:rsidRDefault="00144003" w:rsidP="00144003">
      <w:pPr>
        <w:ind w:firstLineChars="100" w:firstLine="210"/>
        <w:rPr>
          <w:rFonts w:hint="eastAsia"/>
          <w:u w:val="single"/>
        </w:rPr>
      </w:pPr>
      <w:r w:rsidRPr="00144003">
        <w:rPr>
          <w:rFonts w:hint="eastAsia"/>
          <w:u w:val="single"/>
        </w:rPr>
        <w:t xml:space="preserve">１　</w:t>
      </w:r>
      <w:r w:rsidR="00AB3CB9" w:rsidRPr="00144003">
        <w:rPr>
          <w:rFonts w:hint="eastAsia"/>
          <w:u w:val="single"/>
        </w:rPr>
        <w:t>電子メールの場合</w:t>
      </w:r>
    </w:p>
    <w:p w:rsidR="001261A6" w:rsidRDefault="00AB3CB9" w:rsidP="00144003">
      <w:pPr>
        <w:ind w:firstLineChars="300" w:firstLine="630"/>
        <w:rPr>
          <w:rFonts w:hint="eastAsia"/>
        </w:rPr>
      </w:pPr>
      <w:r>
        <w:rPr>
          <w:rFonts w:hint="eastAsia"/>
        </w:rPr>
        <w:t>電子メールアドレス</w:t>
      </w:r>
      <w:r w:rsidR="00AB2D02">
        <w:rPr>
          <w:rFonts w:hint="eastAsia"/>
        </w:rPr>
        <w:t xml:space="preserve">　</w:t>
      </w:r>
      <w:r w:rsidRPr="00AB2D02">
        <w:rPr>
          <w:rFonts w:hint="eastAsia"/>
          <w:sz w:val="28"/>
          <w:szCs w:val="28"/>
        </w:rPr>
        <w:t>kf-fukumachi@city.yokohama.jp</w:t>
      </w:r>
    </w:p>
    <w:p w:rsidR="001261A6" w:rsidRDefault="00AB3CB9" w:rsidP="00AB2D02">
      <w:pPr>
        <w:ind w:firstLineChars="400" w:firstLine="840"/>
        <w:rPr>
          <w:rFonts w:hint="eastAsia"/>
        </w:rPr>
      </w:pPr>
      <w:r>
        <w:rPr>
          <w:rFonts w:hint="eastAsia"/>
        </w:rPr>
        <w:t>※メールの件名は、「パブリックコメント」と表記してください。</w:t>
      </w:r>
    </w:p>
    <w:p w:rsidR="001261A6" w:rsidRPr="0042172C" w:rsidRDefault="00144003" w:rsidP="0042172C">
      <w:pPr>
        <w:ind w:firstLineChars="100" w:firstLine="210"/>
        <w:rPr>
          <w:rFonts w:hint="eastAsia"/>
          <w:sz w:val="28"/>
          <w:szCs w:val="28"/>
        </w:rPr>
      </w:pPr>
      <w:r w:rsidRPr="00144003">
        <w:rPr>
          <w:rFonts w:hint="eastAsia"/>
          <w:u w:val="single"/>
        </w:rPr>
        <w:t xml:space="preserve">２　</w:t>
      </w:r>
      <w:r w:rsidR="00AB3CB9" w:rsidRPr="00144003">
        <w:rPr>
          <w:rFonts w:hint="eastAsia"/>
          <w:u w:val="single"/>
        </w:rPr>
        <w:t>郵送の場合</w:t>
      </w:r>
      <w:r w:rsidR="0042172C">
        <w:rPr>
          <w:rFonts w:hint="eastAsia"/>
          <w:u w:val="single"/>
        </w:rPr>
        <w:t xml:space="preserve">　</w:t>
      </w:r>
      <w:r w:rsidR="00AB3CB9" w:rsidRPr="0042172C">
        <w:rPr>
          <w:rFonts w:hint="eastAsia"/>
          <w:sz w:val="28"/>
          <w:szCs w:val="28"/>
        </w:rPr>
        <w:t>〒</w:t>
      </w:r>
      <w:r w:rsidR="00AB3CB9" w:rsidRPr="0042172C">
        <w:rPr>
          <w:rFonts w:hint="eastAsia"/>
          <w:sz w:val="28"/>
          <w:szCs w:val="28"/>
        </w:rPr>
        <w:t>231-0017</w:t>
      </w:r>
      <w:r w:rsidR="00AB3CB9" w:rsidRPr="0042172C">
        <w:rPr>
          <w:rFonts w:hint="eastAsia"/>
          <w:sz w:val="28"/>
          <w:szCs w:val="28"/>
        </w:rPr>
        <w:t xml:space="preserve">　横浜市中区港町</w:t>
      </w:r>
      <w:r w:rsidR="00AB3CB9" w:rsidRPr="0042172C">
        <w:rPr>
          <w:rFonts w:hint="eastAsia"/>
          <w:sz w:val="28"/>
          <w:szCs w:val="28"/>
        </w:rPr>
        <w:t>1</w:t>
      </w:r>
      <w:r w:rsidR="00AB3CB9" w:rsidRPr="0042172C">
        <w:rPr>
          <w:rFonts w:hint="eastAsia"/>
          <w:sz w:val="28"/>
          <w:szCs w:val="28"/>
        </w:rPr>
        <w:t>丁目</w:t>
      </w:r>
      <w:r w:rsidR="00AB3CB9" w:rsidRPr="0042172C">
        <w:rPr>
          <w:rFonts w:hint="eastAsia"/>
          <w:sz w:val="28"/>
          <w:szCs w:val="28"/>
        </w:rPr>
        <w:t>1</w:t>
      </w:r>
      <w:r w:rsidR="00AB3CB9" w:rsidRPr="0042172C">
        <w:rPr>
          <w:rFonts w:hint="eastAsia"/>
          <w:sz w:val="28"/>
          <w:szCs w:val="28"/>
        </w:rPr>
        <w:t>番地</w:t>
      </w:r>
    </w:p>
    <w:p w:rsidR="001261A6" w:rsidRPr="0042172C" w:rsidRDefault="00144003" w:rsidP="0042172C">
      <w:pPr>
        <w:ind w:firstLineChars="100" w:firstLine="210"/>
        <w:rPr>
          <w:rFonts w:hint="eastAsia"/>
          <w:sz w:val="28"/>
          <w:szCs w:val="28"/>
        </w:rPr>
      </w:pPr>
      <w:r w:rsidRPr="00144003">
        <w:rPr>
          <w:rFonts w:hint="eastAsia"/>
          <w:u w:val="single"/>
        </w:rPr>
        <w:t xml:space="preserve">３　</w:t>
      </w:r>
      <w:r w:rsidR="00AB3CB9" w:rsidRPr="00144003">
        <w:rPr>
          <w:rFonts w:hint="eastAsia"/>
          <w:u w:val="single"/>
        </w:rPr>
        <w:t>F</w:t>
      </w:r>
      <w:r w:rsidR="00AB3CB9" w:rsidRPr="00144003">
        <w:rPr>
          <w:rFonts w:hint="eastAsia"/>
          <w:u w:val="single"/>
        </w:rPr>
        <w:t>AX</w:t>
      </w:r>
      <w:r w:rsidR="00AB3CB9" w:rsidRPr="00144003">
        <w:rPr>
          <w:rFonts w:hint="eastAsia"/>
          <w:u w:val="single"/>
        </w:rPr>
        <w:t>の場合</w:t>
      </w:r>
      <w:r w:rsidR="0042172C" w:rsidRPr="0042172C">
        <w:rPr>
          <w:rFonts w:hint="eastAsia"/>
        </w:rPr>
        <w:t xml:space="preserve">　</w:t>
      </w:r>
      <w:r w:rsidR="00AB3CB9" w:rsidRPr="0042172C">
        <w:rPr>
          <w:rFonts w:hint="eastAsia"/>
          <w:sz w:val="28"/>
          <w:szCs w:val="28"/>
        </w:rPr>
        <w:t>FAX</w:t>
      </w:r>
      <w:r w:rsidR="00AB3CB9" w:rsidRPr="0042172C">
        <w:rPr>
          <w:rFonts w:hint="eastAsia"/>
          <w:sz w:val="28"/>
          <w:szCs w:val="28"/>
        </w:rPr>
        <w:t xml:space="preserve">番号　</w:t>
      </w:r>
      <w:r w:rsidR="00AB3CB9" w:rsidRPr="0042172C">
        <w:rPr>
          <w:rFonts w:hint="eastAsia"/>
          <w:sz w:val="28"/>
          <w:szCs w:val="28"/>
        </w:rPr>
        <w:t>045-664-3622</w:t>
      </w:r>
    </w:p>
    <w:p w:rsidR="00144003" w:rsidRDefault="00144003" w:rsidP="00144003"/>
    <w:p w:rsidR="00144003" w:rsidRPr="000D0D6E" w:rsidRDefault="00AB2D02" w:rsidP="00144003">
      <w:pPr>
        <w:rPr>
          <w:rFonts w:ascii="ＭＳ ゴシック" w:eastAsia="ＭＳ ゴシック" w:hAnsi="ＭＳ ゴシック" w:hint="eastAsia"/>
        </w:rPr>
      </w:pPr>
      <w:r w:rsidRPr="000D0D6E">
        <w:rPr>
          <w:rFonts w:ascii="ＭＳ ゴシック" w:eastAsia="ＭＳ ゴシック" w:hAnsi="ＭＳ ゴシック" w:hint="eastAsia"/>
        </w:rPr>
        <w:t>【</w:t>
      </w:r>
      <w:r w:rsidR="00AB3CB9" w:rsidRPr="000D0D6E">
        <w:rPr>
          <w:rFonts w:ascii="ＭＳ ゴシック" w:eastAsia="ＭＳ ゴシック" w:hAnsi="ＭＳ ゴシック" w:hint="eastAsia"/>
        </w:rPr>
        <w:t>注意事項</w:t>
      </w:r>
      <w:r w:rsidRPr="000D0D6E">
        <w:rPr>
          <w:rFonts w:ascii="ＭＳ ゴシック" w:eastAsia="ＭＳ ゴシック" w:hAnsi="ＭＳ ゴシック" w:hint="eastAsia"/>
        </w:rPr>
        <w:t>】</w:t>
      </w:r>
    </w:p>
    <w:p w:rsidR="00144003" w:rsidRDefault="00AB3CB9" w:rsidP="00144003">
      <w:pPr>
        <w:numPr>
          <w:ilvl w:val="0"/>
          <w:numId w:val="3"/>
        </w:numPr>
        <w:rPr>
          <w:rFonts w:hint="eastAsia"/>
        </w:rPr>
      </w:pPr>
      <w:r>
        <w:rPr>
          <w:rFonts w:hint="eastAsia"/>
        </w:rPr>
        <w:t>いただいたご意見に対して、個別の回答はいたしかねますので、あらかじめご了承ください。</w:t>
      </w:r>
    </w:p>
    <w:p w:rsidR="00144003" w:rsidRDefault="00AB3CB9" w:rsidP="00144003">
      <w:pPr>
        <w:numPr>
          <w:ilvl w:val="0"/>
          <w:numId w:val="3"/>
        </w:numPr>
        <w:rPr>
          <w:rFonts w:hint="eastAsia"/>
        </w:rPr>
      </w:pPr>
      <w:r>
        <w:rPr>
          <w:rFonts w:hint="eastAsia"/>
        </w:rPr>
        <w:t>いただいたご意見の内容につきましては、氏名、住所、電話番号及び電子メールアドレスを除き、公開される可能性がありますので、あらかじめご承知おきください。</w:t>
      </w:r>
    </w:p>
    <w:p w:rsidR="00144003" w:rsidRDefault="00AB3CB9" w:rsidP="00144003">
      <w:pPr>
        <w:numPr>
          <w:ilvl w:val="0"/>
          <w:numId w:val="3"/>
        </w:numPr>
        <w:rPr>
          <w:rFonts w:hint="eastAsia"/>
        </w:rPr>
      </w:pPr>
      <w:r>
        <w:rPr>
          <w:rFonts w:hint="eastAsia"/>
        </w:rPr>
        <w:t>ご意見に付記された氏名、住所等の個人情報につきましては適正に管理し、ご意見の内容に不明な点があった場合等の連絡･確認といった、本案に対するパブリックコメントに関する業務にのみ利用させていただきます。</w:t>
      </w:r>
    </w:p>
    <w:p w:rsidR="00144003" w:rsidRDefault="00AB3CB9" w:rsidP="00144003">
      <w:pPr>
        <w:numPr>
          <w:ilvl w:val="0"/>
          <w:numId w:val="3"/>
        </w:numPr>
        <w:rPr>
          <w:rFonts w:hint="eastAsia"/>
        </w:rPr>
      </w:pPr>
      <w:r>
        <w:rPr>
          <w:rFonts w:hint="eastAsia"/>
        </w:rPr>
        <w:t>その他個</w:t>
      </w:r>
      <w:r>
        <w:rPr>
          <w:rFonts w:hint="eastAsia"/>
        </w:rPr>
        <w:t>人情報については、「横浜市個人情報の保護に関する条例（平成</w:t>
      </w:r>
      <w:r>
        <w:rPr>
          <w:rFonts w:hint="eastAsia"/>
        </w:rPr>
        <w:t>17</w:t>
      </w:r>
      <w:r>
        <w:rPr>
          <w:rFonts w:hint="eastAsia"/>
        </w:rPr>
        <w:t>年横浜市条例第６号）」に従って適切に取り扱います。</w:t>
      </w:r>
    </w:p>
    <w:p w:rsidR="00144003" w:rsidRDefault="00144003" w:rsidP="001261A6">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6"/>
      </w:tblGrid>
      <w:tr w:rsidR="00000000" w:rsidTr="00AB2D02">
        <w:trPr>
          <w:trHeight w:val="144"/>
          <w:jc w:val="center"/>
        </w:trPr>
        <w:tc>
          <w:tcPr>
            <w:tcW w:w="7966" w:type="dxa"/>
          </w:tcPr>
          <w:p w:rsidR="00AB2D02" w:rsidRPr="00B64E4D" w:rsidRDefault="00AB3CB9" w:rsidP="00AB2D02">
            <w:pPr>
              <w:jc w:val="center"/>
              <w:rPr>
                <w:rFonts w:hint="eastAsia"/>
                <w:sz w:val="24"/>
              </w:rPr>
            </w:pPr>
            <w:r w:rsidRPr="00B64E4D">
              <w:rPr>
                <w:rFonts w:hint="eastAsia"/>
                <w:sz w:val="24"/>
              </w:rPr>
              <w:t>ご不明な点についてのお問い合わせ</w:t>
            </w:r>
          </w:p>
          <w:p w:rsidR="00AB2D02" w:rsidRPr="00B64E4D" w:rsidRDefault="00AB3CB9" w:rsidP="00AB2D02">
            <w:pPr>
              <w:jc w:val="center"/>
              <w:rPr>
                <w:sz w:val="24"/>
              </w:rPr>
            </w:pPr>
            <w:r w:rsidRPr="00B64E4D">
              <w:rPr>
                <w:rFonts w:hint="eastAsia"/>
                <w:sz w:val="24"/>
              </w:rPr>
              <w:t>横浜市</w:t>
            </w:r>
            <w:r w:rsidRPr="00B64E4D">
              <w:rPr>
                <w:rFonts w:hint="eastAsia"/>
                <w:sz w:val="24"/>
              </w:rPr>
              <w:t xml:space="preserve"> </w:t>
            </w:r>
            <w:r w:rsidRPr="00B64E4D">
              <w:rPr>
                <w:rFonts w:hint="eastAsia"/>
                <w:sz w:val="24"/>
              </w:rPr>
              <w:t>健康福祉局</w:t>
            </w:r>
            <w:r w:rsidRPr="00B64E4D">
              <w:rPr>
                <w:rFonts w:hint="eastAsia"/>
                <w:sz w:val="24"/>
              </w:rPr>
              <w:t xml:space="preserve"> </w:t>
            </w:r>
            <w:r w:rsidRPr="00B64E4D">
              <w:rPr>
                <w:rFonts w:hint="eastAsia"/>
                <w:sz w:val="24"/>
              </w:rPr>
              <w:t xml:space="preserve">福祉保健課　</w:t>
            </w:r>
            <w:r w:rsidRPr="00B64E4D">
              <w:rPr>
                <w:rFonts w:ascii="ＭＳ 明朝" w:hAnsi="ＭＳ 明朝" w:cs="ＭＳ 明朝" w:hint="eastAsia"/>
                <w:sz w:val="24"/>
              </w:rPr>
              <w:t>☎</w:t>
            </w:r>
            <w:r w:rsidRPr="00B64E4D">
              <w:rPr>
                <w:sz w:val="24"/>
              </w:rPr>
              <w:t xml:space="preserve"> 045-671-2387</w:t>
            </w:r>
            <w:r w:rsidRPr="00B64E4D">
              <w:rPr>
                <w:rFonts w:hint="eastAsia"/>
                <w:sz w:val="24"/>
              </w:rPr>
              <w:t>・</w:t>
            </w:r>
            <w:r w:rsidRPr="00B64E4D">
              <w:rPr>
                <w:sz w:val="24"/>
              </w:rPr>
              <w:t>4049</w:t>
            </w:r>
          </w:p>
          <w:p w:rsidR="00144003" w:rsidRDefault="00AB2D02" w:rsidP="00AB2D02">
            <w:pPr>
              <w:jc w:val="center"/>
              <w:rPr>
                <w:rFonts w:hint="eastAsia"/>
              </w:rPr>
            </w:pPr>
            <w:r w:rsidRPr="00B64E4D">
              <w:rPr>
                <w:rFonts w:hint="eastAsia"/>
                <w:sz w:val="24"/>
              </w:rPr>
              <w:t>横浜市</w:t>
            </w:r>
            <w:r w:rsidRPr="00B64E4D">
              <w:rPr>
                <w:rFonts w:hint="eastAsia"/>
                <w:sz w:val="24"/>
              </w:rPr>
              <w:t xml:space="preserve"> </w:t>
            </w:r>
            <w:r w:rsidRPr="00B64E4D">
              <w:rPr>
                <w:rFonts w:hint="eastAsia"/>
                <w:sz w:val="24"/>
              </w:rPr>
              <w:t>建築局</w:t>
            </w:r>
            <w:r w:rsidRPr="00B64E4D">
              <w:rPr>
                <w:rFonts w:hint="eastAsia"/>
                <w:sz w:val="24"/>
              </w:rPr>
              <w:t xml:space="preserve"> </w:t>
            </w:r>
            <w:r w:rsidRPr="00B64E4D">
              <w:rPr>
                <w:rFonts w:hint="eastAsia"/>
                <w:sz w:val="24"/>
              </w:rPr>
              <w:t xml:space="preserve">建築企画課　</w:t>
            </w:r>
            <w:r w:rsidRPr="00B64E4D">
              <w:rPr>
                <w:rFonts w:ascii="ＭＳ 明朝" w:hAnsi="ＭＳ 明朝" w:cs="ＭＳ 明朝" w:hint="eastAsia"/>
                <w:sz w:val="24"/>
              </w:rPr>
              <w:t>☎</w:t>
            </w:r>
            <w:r w:rsidRPr="00B64E4D">
              <w:rPr>
                <w:sz w:val="24"/>
              </w:rPr>
              <w:t xml:space="preserve"> 045-671-2933</w:t>
            </w:r>
          </w:p>
        </w:tc>
      </w:tr>
    </w:tbl>
    <w:p w:rsidR="001261A6" w:rsidRDefault="001261A6" w:rsidP="001261A6"/>
    <w:p w:rsidR="00C048AB" w:rsidRDefault="00C048AB" w:rsidP="001261A6"/>
    <w:p w:rsidR="00F420CD" w:rsidRPr="00F420CD" w:rsidRDefault="00C048AB" w:rsidP="00F420CD">
      <w:pPr>
        <w:jc w:val="center"/>
        <w:rPr>
          <w:rFonts w:ascii="HGS創英角ｺﾞｼｯｸUB" w:eastAsia="HGS創英角ｺﾞｼｯｸUB" w:hAnsi="HGS創英角ｺﾞｼｯｸUB" w:hint="eastAsia"/>
          <w:sz w:val="44"/>
          <w:szCs w:val="44"/>
        </w:rPr>
      </w:pPr>
      <w:r>
        <w:br w:type="page"/>
      </w:r>
      <w:r w:rsidR="00AB3CB9" w:rsidRPr="00F420CD">
        <w:rPr>
          <w:rFonts w:ascii="HGS創英角ｺﾞｼｯｸUB" w:eastAsia="HGS創英角ｺﾞｼｯｸUB" w:hAnsi="HGS創英角ｺﾞｼｯｸUB" w:hint="eastAsia"/>
          <w:sz w:val="44"/>
          <w:szCs w:val="44"/>
        </w:rPr>
        <w:lastRenderedPageBreak/>
        <w:t>意見用紙</w:t>
      </w:r>
    </w:p>
    <w:p w:rsidR="00F420CD" w:rsidRDefault="00AB3CB9" w:rsidP="00F420CD">
      <w:pPr>
        <w:rPr>
          <w:rFonts w:hint="eastAsia"/>
        </w:rPr>
      </w:pPr>
      <w:r>
        <w:rPr>
          <w:rFonts w:hint="eastAsia"/>
        </w:rPr>
        <w:t>横浜市福祉のまちづくり条例改正（素案）に関する以下の項目について、ご意見をお寄せください。</w:t>
      </w:r>
    </w:p>
    <w:p w:rsidR="00F420CD" w:rsidRDefault="00F420CD" w:rsidP="00F420CD"/>
    <w:p w:rsidR="00F420CD" w:rsidRDefault="00AB3CB9" w:rsidP="00F420CD">
      <w:pPr>
        <w:rPr>
          <w:rFonts w:hint="eastAsia"/>
        </w:rPr>
      </w:pPr>
      <w:r>
        <w:rPr>
          <w:rFonts w:hint="eastAsia"/>
        </w:rPr>
        <w:t>１　福祉のまちづくり条例と建築物バリアフリー条例を一本化することについて</w:t>
      </w:r>
    </w:p>
    <w:tbl>
      <w:tblPr>
        <w:tblW w:w="865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5"/>
      </w:tblGrid>
      <w:tr w:rsidR="00000000" w:rsidTr="00F420CD">
        <w:trPr>
          <w:trHeight w:val="1575"/>
        </w:trPr>
        <w:tc>
          <w:tcPr>
            <w:tcW w:w="8655" w:type="dxa"/>
          </w:tcPr>
          <w:p w:rsidR="00F420CD" w:rsidRDefault="00AB3CB9" w:rsidP="00F420CD">
            <w:pPr>
              <w:ind w:left="-24"/>
              <w:rPr>
                <w:rFonts w:hint="eastAsia"/>
              </w:rPr>
            </w:pPr>
            <w:r>
              <w:rPr>
                <w:rFonts w:hint="eastAsia"/>
              </w:rPr>
              <w:t>意見記入欄</w:t>
            </w:r>
          </w:p>
          <w:p w:rsidR="00F420CD" w:rsidRDefault="00F420CD" w:rsidP="00F420CD">
            <w:pPr>
              <w:ind w:left="-24"/>
              <w:rPr>
                <w:rFonts w:hint="eastAsia"/>
              </w:rPr>
            </w:pPr>
          </w:p>
          <w:p w:rsidR="00F420CD" w:rsidRDefault="00F420CD" w:rsidP="00F420CD">
            <w:pPr>
              <w:ind w:left="-24"/>
              <w:rPr>
                <w:rFonts w:hint="eastAsia"/>
              </w:rPr>
            </w:pPr>
          </w:p>
          <w:p w:rsidR="00F420CD" w:rsidRDefault="00F420CD" w:rsidP="00F420CD">
            <w:pPr>
              <w:ind w:left="-24"/>
              <w:rPr>
                <w:rFonts w:hint="eastAsia"/>
              </w:rPr>
            </w:pPr>
          </w:p>
          <w:p w:rsidR="00F420CD" w:rsidRDefault="00F420CD" w:rsidP="00F420CD">
            <w:pPr>
              <w:ind w:left="-24"/>
              <w:rPr>
                <w:rFonts w:hint="eastAsia"/>
              </w:rPr>
            </w:pPr>
          </w:p>
        </w:tc>
      </w:tr>
    </w:tbl>
    <w:p w:rsidR="00F420CD" w:rsidRDefault="00F420CD" w:rsidP="00F420CD"/>
    <w:p w:rsidR="00F420CD" w:rsidRDefault="00AB3CB9" w:rsidP="00F420CD">
      <w:pPr>
        <w:rPr>
          <w:rFonts w:hint="eastAsia"/>
        </w:rPr>
      </w:pPr>
      <w:r>
        <w:rPr>
          <w:rFonts w:hint="eastAsia"/>
        </w:rPr>
        <w:t>２　福祉のまちづくり条</w:t>
      </w:r>
      <w:r>
        <w:rPr>
          <w:rFonts w:hint="eastAsia"/>
        </w:rPr>
        <w:t>例の理念を明文化することについて</w:t>
      </w:r>
    </w:p>
    <w:tbl>
      <w:tblPr>
        <w:tblW w:w="865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5"/>
      </w:tblGrid>
      <w:tr w:rsidR="00000000" w:rsidTr="007E16C0">
        <w:trPr>
          <w:trHeight w:val="1575"/>
        </w:trPr>
        <w:tc>
          <w:tcPr>
            <w:tcW w:w="8655" w:type="dxa"/>
          </w:tcPr>
          <w:p w:rsidR="00F420CD" w:rsidRDefault="00AB3CB9" w:rsidP="007E16C0">
            <w:pPr>
              <w:ind w:left="-24"/>
              <w:rPr>
                <w:rFonts w:hint="eastAsia"/>
              </w:rPr>
            </w:pPr>
            <w:r>
              <w:rPr>
                <w:rFonts w:hint="eastAsia"/>
              </w:rPr>
              <w:t>意見記入欄</w:t>
            </w:r>
          </w:p>
          <w:p w:rsidR="00F420CD" w:rsidRDefault="00F420CD" w:rsidP="007E16C0">
            <w:pPr>
              <w:ind w:left="-24"/>
              <w:rPr>
                <w:rFonts w:hint="eastAsia"/>
              </w:rPr>
            </w:pPr>
          </w:p>
          <w:p w:rsidR="00F420CD" w:rsidRDefault="00F420CD" w:rsidP="007E16C0">
            <w:pPr>
              <w:ind w:left="-24"/>
              <w:rPr>
                <w:rFonts w:hint="eastAsia"/>
              </w:rPr>
            </w:pPr>
          </w:p>
          <w:p w:rsidR="00F420CD" w:rsidRDefault="00F420CD" w:rsidP="007E16C0">
            <w:pPr>
              <w:ind w:left="-24"/>
              <w:rPr>
                <w:rFonts w:hint="eastAsia"/>
              </w:rPr>
            </w:pPr>
          </w:p>
          <w:p w:rsidR="00F420CD" w:rsidRDefault="00F420CD" w:rsidP="007E16C0">
            <w:pPr>
              <w:ind w:left="-24"/>
              <w:rPr>
                <w:rFonts w:hint="eastAsia"/>
              </w:rPr>
            </w:pPr>
          </w:p>
        </w:tc>
      </w:tr>
    </w:tbl>
    <w:p w:rsidR="00F420CD" w:rsidRDefault="00F420CD" w:rsidP="00F420CD">
      <w:pPr>
        <w:ind w:left="-24"/>
        <w:rPr>
          <w:rFonts w:hint="eastAsia"/>
        </w:rPr>
      </w:pPr>
    </w:p>
    <w:p w:rsidR="00F420CD" w:rsidRDefault="00AB3CB9" w:rsidP="00F420CD">
      <w:pPr>
        <w:ind w:left="420" w:hangingChars="200" w:hanging="420"/>
        <w:rPr>
          <w:rFonts w:hint="eastAsia"/>
        </w:rPr>
      </w:pPr>
      <w:r>
        <w:rPr>
          <w:rFonts w:hint="eastAsia"/>
        </w:rPr>
        <w:t>３　新たに</w:t>
      </w:r>
      <w:r>
        <w:rPr>
          <w:rFonts w:hint="eastAsia"/>
        </w:rPr>
        <w:t>2,000</w:t>
      </w:r>
      <w:r>
        <w:rPr>
          <w:rFonts w:hint="eastAsia"/>
        </w:rPr>
        <w:t>㎡以上の共同住宅を義務規定の対象とし、整備基準の適合を求めることについて</w:t>
      </w:r>
    </w:p>
    <w:tbl>
      <w:tblPr>
        <w:tblW w:w="865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5"/>
      </w:tblGrid>
      <w:tr w:rsidR="00000000" w:rsidTr="007E16C0">
        <w:trPr>
          <w:trHeight w:val="1575"/>
        </w:trPr>
        <w:tc>
          <w:tcPr>
            <w:tcW w:w="8655" w:type="dxa"/>
          </w:tcPr>
          <w:p w:rsidR="00F420CD" w:rsidRDefault="00AB3CB9" w:rsidP="007E16C0">
            <w:pPr>
              <w:ind w:left="-24"/>
              <w:rPr>
                <w:rFonts w:hint="eastAsia"/>
              </w:rPr>
            </w:pPr>
            <w:r>
              <w:rPr>
                <w:rFonts w:hint="eastAsia"/>
              </w:rPr>
              <w:t>意見記入欄</w:t>
            </w:r>
          </w:p>
          <w:p w:rsidR="00F420CD" w:rsidRDefault="00F420CD" w:rsidP="007E16C0">
            <w:pPr>
              <w:ind w:left="-24"/>
              <w:rPr>
                <w:rFonts w:hint="eastAsia"/>
              </w:rPr>
            </w:pPr>
          </w:p>
          <w:p w:rsidR="00F420CD" w:rsidRDefault="00F420CD" w:rsidP="007E16C0">
            <w:pPr>
              <w:ind w:left="-24"/>
              <w:rPr>
                <w:rFonts w:hint="eastAsia"/>
              </w:rPr>
            </w:pPr>
          </w:p>
          <w:p w:rsidR="00F420CD" w:rsidRDefault="00F420CD" w:rsidP="007E16C0">
            <w:pPr>
              <w:ind w:left="-24"/>
              <w:rPr>
                <w:rFonts w:hint="eastAsia"/>
              </w:rPr>
            </w:pPr>
          </w:p>
          <w:p w:rsidR="00F420CD" w:rsidRDefault="00F420CD" w:rsidP="007E16C0">
            <w:pPr>
              <w:ind w:left="-24"/>
              <w:rPr>
                <w:rFonts w:hint="eastAsia"/>
              </w:rPr>
            </w:pPr>
          </w:p>
        </w:tc>
      </w:tr>
    </w:tbl>
    <w:p w:rsidR="00F420CD" w:rsidRPr="00F420CD" w:rsidRDefault="00F420CD" w:rsidP="00F420CD"/>
    <w:p w:rsidR="00F420CD" w:rsidRDefault="00AB3CB9" w:rsidP="00F420CD">
      <w:pPr>
        <w:rPr>
          <w:rFonts w:hint="eastAsia"/>
        </w:rPr>
      </w:pPr>
      <w:r>
        <w:rPr>
          <w:rFonts w:hint="eastAsia"/>
        </w:rPr>
        <w:t>４　その他</w:t>
      </w:r>
    </w:p>
    <w:tbl>
      <w:tblPr>
        <w:tblW w:w="865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5"/>
      </w:tblGrid>
      <w:tr w:rsidR="00000000" w:rsidTr="007E16C0">
        <w:trPr>
          <w:trHeight w:val="1575"/>
        </w:trPr>
        <w:tc>
          <w:tcPr>
            <w:tcW w:w="8655" w:type="dxa"/>
          </w:tcPr>
          <w:p w:rsidR="00F420CD" w:rsidRDefault="00AB3CB9" w:rsidP="007E16C0">
            <w:pPr>
              <w:ind w:left="-24"/>
              <w:rPr>
                <w:rFonts w:hint="eastAsia"/>
              </w:rPr>
            </w:pPr>
            <w:r>
              <w:rPr>
                <w:rFonts w:hint="eastAsia"/>
              </w:rPr>
              <w:t>意見記入欄</w:t>
            </w:r>
          </w:p>
          <w:p w:rsidR="00F420CD" w:rsidRDefault="00F420CD" w:rsidP="007E16C0">
            <w:pPr>
              <w:ind w:left="-24"/>
              <w:rPr>
                <w:rFonts w:hint="eastAsia"/>
              </w:rPr>
            </w:pPr>
          </w:p>
          <w:p w:rsidR="00F420CD" w:rsidRDefault="00F420CD" w:rsidP="007E16C0">
            <w:pPr>
              <w:ind w:left="-24"/>
              <w:rPr>
                <w:rFonts w:hint="eastAsia"/>
              </w:rPr>
            </w:pPr>
          </w:p>
          <w:p w:rsidR="00F420CD" w:rsidRDefault="00F420CD" w:rsidP="007E16C0">
            <w:pPr>
              <w:ind w:left="-24"/>
              <w:rPr>
                <w:rFonts w:hint="eastAsia"/>
              </w:rPr>
            </w:pPr>
          </w:p>
          <w:p w:rsidR="00F420CD" w:rsidRDefault="00F420CD" w:rsidP="007E16C0">
            <w:pPr>
              <w:ind w:left="-24"/>
              <w:rPr>
                <w:rFonts w:hint="eastAsia"/>
              </w:rPr>
            </w:pPr>
          </w:p>
        </w:tc>
      </w:tr>
    </w:tbl>
    <w:p w:rsidR="00F420CD" w:rsidRDefault="00F420CD" w:rsidP="00F420CD"/>
    <w:p w:rsidR="001261A6" w:rsidRPr="00144003" w:rsidRDefault="00F420CD" w:rsidP="00F420CD">
      <w:pPr>
        <w:jc w:val="center"/>
      </w:pPr>
      <w:r>
        <w:rPr>
          <w:rFonts w:hint="eastAsia"/>
        </w:rPr>
        <w:t>以上です。ご協力ありがとうございました。</w:t>
      </w:r>
    </w:p>
    <w:sectPr w:rsidR="001261A6" w:rsidRPr="0014400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CB9" w:rsidRDefault="00AB3CB9">
      <w:r>
        <w:separator/>
      </w:r>
    </w:p>
  </w:endnote>
  <w:endnote w:type="continuationSeparator" w:id="0">
    <w:p w:rsidR="00AB3CB9" w:rsidRDefault="00AB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D6E" w:rsidRDefault="00AB3CB9">
    <w:pPr>
      <w:pStyle w:val="a5"/>
      <w:jc w:val="center"/>
    </w:pPr>
    <w:r>
      <w:fldChar w:fldCharType="begin"/>
    </w:r>
    <w:r>
      <w:instrText>PAGE   \* MERGEFORMAT</w:instrText>
    </w:r>
    <w:r>
      <w:fldChar w:fldCharType="separate"/>
    </w:r>
    <w:r w:rsidR="00773C25" w:rsidRPr="00773C25">
      <w:rPr>
        <w:noProof/>
        <w:lang w:val="ja-JP"/>
      </w:rPr>
      <w:t>1</w:t>
    </w:r>
    <w:r>
      <w:fldChar w:fldCharType="end"/>
    </w:r>
  </w:p>
  <w:p w:rsidR="000D0D6E" w:rsidRDefault="000D0D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CB9" w:rsidRDefault="00AB3CB9">
      <w:r>
        <w:separator/>
      </w:r>
    </w:p>
  </w:footnote>
  <w:footnote w:type="continuationSeparator" w:id="0">
    <w:p w:rsidR="00AB3CB9" w:rsidRDefault="00AB3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5898"/>
    <w:multiLevelType w:val="hybridMultilevel"/>
    <w:tmpl w:val="381A8B26"/>
    <w:lvl w:ilvl="0">
      <w:start w:val="1"/>
      <w:numFmt w:val="decimalEnclosedCircle"/>
      <w:lvlText w:val="%1"/>
      <w:lvlJc w:val="left"/>
      <w:pPr>
        <w:ind w:left="360" w:hanging="36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77833C97"/>
    <w:multiLevelType w:val="hybridMultilevel"/>
    <w:tmpl w:val="9F10CC96"/>
    <w:lvl w:ilvl="0">
      <w:numFmt w:val="bullet"/>
      <w:lvlText w:val="◎"/>
      <w:lvlJc w:val="left"/>
      <w:pPr>
        <w:ind w:left="780" w:hanging="360"/>
      </w:pPr>
      <w:rPr>
        <w:rFonts w:ascii="ＭＳ 明朝" w:eastAsia="ＭＳ 明朝" w:hAnsi="ＭＳ 明朝" w:cs="Times New Roman" w:hint="eastAsia"/>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2" w15:restartNumberingAfterBreak="0">
    <w:nsid w:val="7F4A09BD"/>
    <w:multiLevelType w:val="hybridMultilevel"/>
    <w:tmpl w:val="6C36EB50"/>
    <w:lvl w:ilvl="0">
      <w:start w:val="1"/>
      <w:numFmt w:val="decimalEnclosedCircle"/>
      <w:lvlText w:val="%1"/>
      <w:lvlJc w:val="left"/>
      <w:pPr>
        <w:ind w:left="502" w:hanging="360"/>
      </w:pPr>
      <w:rPr>
        <w:rFonts w:hint="eastAsia"/>
      </w:rPr>
    </w:lvl>
    <w:lvl w:ilvl="1" w:tentative="1">
      <w:start w:val="1"/>
      <w:numFmt w:val="aiueoFullWidth"/>
      <w:lvlText w:val="(%2)"/>
      <w:lvlJc w:val="left"/>
      <w:pPr>
        <w:ind w:left="982" w:hanging="420"/>
      </w:pPr>
    </w:lvl>
    <w:lvl w:ilvl="2" w:tentative="1">
      <w:start w:val="1"/>
      <w:numFmt w:val="decimalEnclosedCircle"/>
      <w:lvlText w:val="%3"/>
      <w:lvlJc w:val="left"/>
      <w:pPr>
        <w:ind w:left="1402" w:hanging="420"/>
      </w:pPr>
    </w:lvl>
    <w:lvl w:ilvl="3" w:tentative="1">
      <w:start w:val="1"/>
      <w:numFmt w:val="decimal"/>
      <w:lvlText w:val="%4."/>
      <w:lvlJc w:val="left"/>
      <w:pPr>
        <w:ind w:left="1822" w:hanging="420"/>
      </w:pPr>
    </w:lvl>
    <w:lvl w:ilvl="4" w:tentative="1">
      <w:start w:val="1"/>
      <w:numFmt w:val="aiueoFullWidth"/>
      <w:lvlText w:val="(%5)"/>
      <w:lvlJc w:val="left"/>
      <w:pPr>
        <w:ind w:left="2242" w:hanging="420"/>
      </w:pPr>
    </w:lvl>
    <w:lvl w:ilvl="5" w:tentative="1">
      <w:start w:val="1"/>
      <w:numFmt w:val="decimalEnclosedCircle"/>
      <w:lvlText w:val="%6"/>
      <w:lvlJc w:val="left"/>
      <w:pPr>
        <w:ind w:left="2662" w:hanging="420"/>
      </w:pPr>
    </w:lvl>
    <w:lvl w:ilvl="6" w:tentative="1">
      <w:start w:val="1"/>
      <w:numFmt w:val="decimal"/>
      <w:lvlText w:val="%7."/>
      <w:lvlJc w:val="left"/>
      <w:pPr>
        <w:ind w:left="3082" w:hanging="420"/>
      </w:pPr>
    </w:lvl>
    <w:lvl w:ilvl="7" w:tentative="1">
      <w:start w:val="1"/>
      <w:numFmt w:val="aiueoFullWidth"/>
      <w:lvlText w:val="(%8)"/>
      <w:lvlJc w:val="left"/>
      <w:pPr>
        <w:ind w:left="3502" w:hanging="420"/>
      </w:pPr>
    </w:lvl>
    <w:lvl w:ilvl="8" w:tentative="1">
      <w:start w:val="1"/>
      <w:numFmt w:val="decimalEnclosedCircle"/>
      <w:lvlText w:val="%9"/>
      <w:lvlJc w:val="left"/>
      <w:pPr>
        <w:ind w:left="392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E"/>
    <w:rsid w:val="000D0D6E"/>
    <w:rsid w:val="000F7F18"/>
    <w:rsid w:val="001261A6"/>
    <w:rsid w:val="00144003"/>
    <w:rsid w:val="0042172C"/>
    <w:rsid w:val="006D1797"/>
    <w:rsid w:val="00773C25"/>
    <w:rsid w:val="007E16C0"/>
    <w:rsid w:val="007F7CED"/>
    <w:rsid w:val="0088422E"/>
    <w:rsid w:val="008C7F7D"/>
    <w:rsid w:val="008D2334"/>
    <w:rsid w:val="00AA0B0E"/>
    <w:rsid w:val="00AB2D02"/>
    <w:rsid w:val="00AB3CB9"/>
    <w:rsid w:val="00B64E4D"/>
    <w:rsid w:val="00C048AB"/>
    <w:rsid w:val="00D13677"/>
    <w:rsid w:val="00EB5E41"/>
    <w:rsid w:val="00F42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9B1AB7-AB41-49B3-A7CE-5870D8A3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0D6E"/>
    <w:pPr>
      <w:tabs>
        <w:tab w:val="center" w:pos="4252"/>
        <w:tab w:val="right" w:pos="8504"/>
      </w:tabs>
      <w:snapToGrid w:val="0"/>
    </w:pPr>
  </w:style>
  <w:style w:type="character" w:customStyle="1" w:styleId="a4">
    <w:name w:val="ヘッダー (文字)"/>
    <w:link w:val="a3"/>
    <w:rsid w:val="000D0D6E"/>
    <w:rPr>
      <w:kern w:val="2"/>
      <w:sz w:val="21"/>
      <w:szCs w:val="24"/>
    </w:rPr>
  </w:style>
  <w:style w:type="paragraph" w:styleId="a5">
    <w:name w:val="footer"/>
    <w:basedOn w:val="a"/>
    <w:link w:val="a6"/>
    <w:uiPriority w:val="99"/>
    <w:rsid w:val="000D0D6E"/>
    <w:pPr>
      <w:tabs>
        <w:tab w:val="center" w:pos="4252"/>
        <w:tab w:val="right" w:pos="8504"/>
      </w:tabs>
      <w:snapToGrid w:val="0"/>
    </w:pPr>
  </w:style>
  <w:style w:type="character" w:customStyle="1" w:styleId="a6">
    <w:name w:val="フッター (文字)"/>
    <w:link w:val="a5"/>
    <w:uiPriority w:val="99"/>
    <w:rsid w:val="000D0D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477</Words>
  <Characters>2722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cp:lastModifiedBy>曽我 真人</cp:lastModifiedBy>
  <cp:revision>2</cp:revision>
  <cp:lastPrinted>1601-01-01T00:00:00Z</cp:lastPrinted>
  <dcterms:created xsi:type="dcterms:W3CDTF">2021-01-07T07:33:00Z</dcterms:created>
  <dcterms:modified xsi:type="dcterms:W3CDTF">2021-01-07T07:33:00Z</dcterms:modified>
</cp:coreProperties>
</file>