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FA0" w:rsidRPr="002F4FA0" w:rsidRDefault="0020566F" w:rsidP="002F4FA0">
      <w:pPr>
        <w:rPr>
          <w:rFonts w:ascii="ＭＳ 明朝" w:hAnsi="ＭＳ 明朝"/>
          <w:color w:val="000000" w:themeColor="text1"/>
          <w:szCs w:val="28"/>
        </w:rPr>
      </w:pPr>
      <w:r>
        <w:rPr>
          <w:rFonts w:ascii="ＭＳ 明朝" w:hAnsi="ＭＳ 明朝" w:hint="eastAsia"/>
          <w:color w:val="000000" w:themeColor="text1"/>
          <w:szCs w:val="28"/>
        </w:rPr>
        <w:t>資料６</w:t>
      </w:r>
      <w:bookmarkStart w:id="0" w:name="_GoBack"/>
      <w:bookmarkEnd w:id="0"/>
    </w:p>
    <w:p w:rsidR="008F3126" w:rsidRPr="002F4FA0" w:rsidRDefault="008F3126" w:rsidP="002F4FA0">
      <w:pPr>
        <w:rPr>
          <w:rFonts w:ascii="ＭＳ 明朝" w:hAnsi="ＭＳ 明朝"/>
          <w:color w:val="000000" w:themeColor="text1"/>
          <w:szCs w:val="28"/>
        </w:rPr>
      </w:pPr>
      <w:r w:rsidRPr="002F4FA0">
        <w:rPr>
          <w:rFonts w:ascii="ＭＳ 明朝" w:hAnsi="ＭＳ 明朝" w:hint="eastAsia"/>
          <w:color w:val="000000" w:themeColor="text1"/>
          <w:szCs w:val="28"/>
        </w:rPr>
        <w:t>令和２年度　福祉のまちづくり推進事業の報告について</w:t>
      </w:r>
    </w:p>
    <w:p w:rsidR="008F3126" w:rsidRPr="008702D8" w:rsidRDefault="008F3126" w:rsidP="008F3126">
      <w:pPr>
        <w:rPr>
          <w:rFonts w:ascii="ＭＳ ゴシック" w:eastAsia="ＭＳ ゴシック" w:hAnsi="ＭＳ ゴシック"/>
          <w:color w:val="000000" w:themeColor="text1"/>
          <w:sz w:val="22"/>
        </w:rPr>
      </w:pPr>
    </w:p>
    <w:p w:rsidR="008F3126" w:rsidRDefault="008F3126" w:rsidP="008F3126">
      <w:pPr>
        <w:rPr>
          <w:rFonts w:ascii="ＭＳ ゴシック" w:eastAsia="ＭＳ ゴシック" w:hAnsi="ＭＳ ゴシック"/>
          <w:color w:val="000000" w:themeColor="text1"/>
          <w:sz w:val="22"/>
        </w:rPr>
      </w:pPr>
      <w:r w:rsidRPr="008702D8">
        <w:rPr>
          <w:rFonts w:ascii="ＭＳ ゴシック" w:eastAsia="ＭＳ ゴシック" w:hAnsi="ＭＳ ゴシック" w:hint="eastAsia"/>
          <w:color w:val="000000" w:themeColor="text1"/>
          <w:sz w:val="24"/>
        </w:rPr>
        <w:t>１　福祉のまちづくり条例推進事業</w:t>
      </w:r>
    </w:p>
    <w:p w:rsidR="008F3126" w:rsidRPr="008F3126" w:rsidRDefault="008F3126" w:rsidP="008F3126">
      <w:pPr>
        <w:rPr>
          <w:rFonts w:ascii="ＭＳ ゴシック" w:eastAsia="ＭＳ ゴシック" w:hAnsi="ＭＳ ゴシック"/>
          <w:color w:val="000000" w:themeColor="text1"/>
          <w:sz w:val="22"/>
        </w:rPr>
      </w:pPr>
      <w:r w:rsidRPr="008702D8">
        <w:rPr>
          <w:rFonts w:ascii="ＭＳ ゴシック" w:eastAsia="ＭＳ ゴシック" w:hAnsi="ＭＳ ゴシック" w:hint="eastAsia"/>
          <w:color w:val="000000" w:themeColor="text1"/>
          <w:sz w:val="22"/>
          <w:szCs w:val="22"/>
        </w:rPr>
        <w:t>(1)　横浜市福祉のまちづくり推進会議等の開催</w:t>
      </w:r>
    </w:p>
    <w:p w:rsidR="008F3126" w:rsidRPr="008702D8" w:rsidRDefault="008F3126" w:rsidP="008F3126">
      <w:pPr>
        <w:jc w:val="left"/>
        <w:rPr>
          <w:rFonts w:ascii="ＭＳ 明朝" w:hAnsi="ＭＳ 明朝"/>
          <w:color w:val="000000" w:themeColor="text1"/>
          <w:sz w:val="22"/>
          <w:szCs w:val="22"/>
        </w:rPr>
      </w:pPr>
      <w:r w:rsidRPr="008702D8">
        <w:rPr>
          <w:rFonts w:ascii="ＭＳ 明朝" w:hAnsi="ＭＳ 明朝" w:hint="eastAsia"/>
          <w:color w:val="000000" w:themeColor="text1"/>
          <w:sz w:val="22"/>
          <w:szCs w:val="22"/>
        </w:rPr>
        <w:t>・横浜市福祉のまちづくり推進会議の開催（</w:t>
      </w:r>
      <w:r w:rsidRPr="00F26BD6">
        <w:rPr>
          <w:rFonts w:ascii="ＭＳ 明朝" w:hAnsi="ＭＳ 明朝" w:hint="eastAsia"/>
          <w:color w:val="000000" w:themeColor="text1"/>
          <w:sz w:val="22"/>
          <w:szCs w:val="22"/>
        </w:rPr>
        <w:t>２</w:t>
      </w:r>
      <w:r w:rsidRPr="008702D8">
        <w:rPr>
          <w:rFonts w:ascii="ＭＳ 明朝" w:hAnsi="ＭＳ 明朝" w:hint="eastAsia"/>
          <w:color w:val="000000" w:themeColor="text1"/>
          <w:sz w:val="22"/>
          <w:szCs w:val="22"/>
        </w:rPr>
        <w:t>回）</w:t>
      </w:r>
    </w:p>
    <w:p w:rsidR="008F3126" w:rsidRDefault="008F3126" w:rsidP="008F3126">
      <w:pPr>
        <w:jc w:val="left"/>
        <w:rPr>
          <w:color w:val="000000" w:themeColor="text1"/>
          <w:sz w:val="22"/>
          <w:szCs w:val="22"/>
        </w:rPr>
      </w:pPr>
      <w:r w:rsidRPr="008702D8">
        <w:rPr>
          <w:rFonts w:ascii="ＭＳ 明朝" w:hAnsi="ＭＳ 明朝" w:hint="eastAsia"/>
          <w:color w:val="000000" w:themeColor="text1"/>
          <w:sz w:val="22"/>
          <w:szCs w:val="22"/>
        </w:rPr>
        <w:t>・</w:t>
      </w:r>
      <w:r w:rsidRPr="008702D8">
        <w:rPr>
          <w:rFonts w:hint="eastAsia"/>
          <w:color w:val="000000" w:themeColor="text1"/>
          <w:sz w:val="22"/>
          <w:szCs w:val="22"/>
        </w:rPr>
        <w:t>横浜市福祉のまちづくり推進会議専門委員会の開催（</w:t>
      </w:r>
      <w:r w:rsidRPr="00996E63">
        <w:rPr>
          <w:rFonts w:hint="eastAsia"/>
          <w:color w:val="000000" w:themeColor="text1"/>
          <w:sz w:val="22"/>
          <w:szCs w:val="22"/>
        </w:rPr>
        <w:t>３</w:t>
      </w:r>
      <w:r w:rsidRPr="008702D8">
        <w:rPr>
          <w:rFonts w:hint="eastAsia"/>
          <w:color w:val="000000" w:themeColor="text1"/>
          <w:sz w:val="22"/>
          <w:szCs w:val="22"/>
        </w:rPr>
        <w:t>回）</w:t>
      </w:r>
    </w:p>
    <w:p w:rsidR="008F3126" w:rsidRPr="008F3126" w:rsidRDefault="008F3126" w:rsidP="008F3126">
      <w:pPr>
        <w:jc w:val="left"/>
        <w:rPr>
          <w:color w:val="000000" w:themeColor="text1"/>
          <w:sz w:val="22"/>
          <w:szCs w:val="22"/>
        </w:rPr>
      </w:pPr>
      <w:r>
        <w:rPr>
          <w:rFonts w:ascii="ＭＳ 明朝" w:hAnsi="ＭＳ 明朝" w:hint="eastAsia"/>
          <w:color w:val="000000" w:themeColor="text1"/>
          <w:sz w:val="22"/>
          <w:szCs w:val="22"/>
        </w:rPr>
        <w:t>横浜市福祉のまちづくり条例施設整備マニュアル〔公共交通機関の施設編〕の改正</w:t>
      </w:r>
    </w:p>
    <w:p w:rsidR="008F3126" w:rsidRDefault="008F3126" w:rsidP="008F3126">
      <w:pPr>
        <w:jc w:val="left"/>
        <w:rPr>
          <w:rFonts w:ascii="ＭＳ 明朝" w:hAnsi="ＭＳ 明朝"/>
          <w:color w:val="000000" w:themeColor="text1"/>
          <w:sz w:val="22"/>
          <w:szCs w:val="22"/>
        </w:rPr>
      </w:pPr>
      <w:r>
        <w:rPr>
          <w:rFonts w:ascii="ＭＳ 明朝" w:hAnsi="ＭＳ 明朝" w:hint="eastAsia"/>
          <w:color w:val="000000" w:themeColor="text1"/>
          <w:sz w:val="22"/>
          <w:szCs w:val="22"/>
        </w:rPr>
        <w:t>小規模建築物における施設整備基準の検討</w:t>
      </w:r>
    </w:p>
    <w:p w:rsidR="008F3126" w:rsidRDefault="008F3126" w:rsidP="008F3126">
      <w:pPr>
        <w:jc w:val="left"/>
        <w:rPr>
          <w:rFonts w:ascii="ＭＳ 明朝" w:hAnsi="ＭＳ 明朝"/>
          <w:color w:val="000000" w:themeColor="text1"/>
          <w:sz w:val="22"/>
          <w:szCs w:val="22"/>
        </w:rPr>
      </w:pPr>
      <w:r w:rsidRPr="008702D8">
        <w:rPr>
          <w:rFonts w:ascii="ＭＳ 明朝" w:hAnsi="ＭＳ 明朝" w:hint="eastAsia"/>
          <w:color w:val="000000" w:themeColor="text1"/>
          <w:sz w:val="22"/>
          <w:szCs w:val="22"/>
        </w:rPr>
        <w:t>・</w:t>
      </w:r>
      <w:r w:rsidRPr="008702D8">
        <w:rPr>
          <w:rFonts w:hint="eastAsia"/>
          <w:color w:val="000000" w:themeColor="text1"/>
          <w:sz w:val="22"/>
          <w:szCs w:val="22"/>
        </w:rPr>
        <w:t>横浜市福祉のまちづくり推進会議</w:t>
      </w:r>
      <w:r>
        <w:rPr>
          <w:rFonts w:hint="eastAsia"/>
          <w:color w:val="000000" w:themeColor="text1"/>
          <w:sz w:val="22"/>
          <w:szCs w:val="22"/>
        </w:rPr>
        <w:t>小</w:t>
      </w:r>
      <w:r w:rsidRPr="008702D8">
        <w:rPr>
          <w:rFonts w:hint="eastAsia"/>
          <w:color w:val="000000" w:themeColor="text1"/>
          <w:sz w:val="22"/>
          <w:szCs w:val="22"/>
        </w:rPr>
        <w:t>委員会の開催（</w:t>
      </w:r>
      <w:r w:rsidRPr="00996E63">
        <w:rPr>
          <w:rFonts w:hint="eastAsia"/>
          <w:color w:val="000000" w:themeColor="text1"/>
          <w:sz w:val="22"/>
          <w:szCs w:val="22"/>
        </w:rPr>
        <w:t>４</w:t>
      </w:r>
      <w:r w:rsidRPr="008702D8">
        <w:rPr>
          <w:rFonts w:hint="eastAsia"/>
          <w:color w:val="000000" w:themeColor="text1"/>
          <w:sz w:val="22"/>
          <w:szCs w:val="22"/>
        </w:rPr>
        <w:t>回）</w:t>
      </w:r>
    </w:p>
    <w:p w:rsidR="008F3126" w:rsidRDefault="008F3126" w:rsidP="008F3126">
      <w:pPr>
        <w:jc w:val="left"/>
        <w:rPr>
          <w:color w:val="000000" w:themeColor="text1"/>
          <w:sz w:val="22"/>
          <w:szCs w:val="22"/>
        </w:rPr>
      </w:pPr>
      <w:r>
        <w:rPr>
          <w:rFonts w:hint="eastAsia"/>
          <w:color w:val="000000" w:themeColor="text1"/>
          <w:sz w:val="22"/>
          <w:szCs w:val="22"/>
        </w:rPr>
        <w:t>令和３年３月に福祉のまちづくりに関する施策を総合的かつ計画的に推進するための基本となる指針である横浜市福祉のまちづくり推進指針（令和３年度～令和７年度）</w:t>
      </w:r>
      <w:r w:rsidR="00BB6731">
        <w:rPr>
          <w:rFonts w:hint="eastAsia"/>
          <w:color w:val="000000" w:themeColor="text1"/>
          <w:sz w:val="22"/>
          <w:szCs w:val="22"/>
        </w:rPr>
        <w:t>、</w:t>
      </w:r>
      <w:r>
        <w:rPr>
          <w:rFonts w:hint="eastAsia"/>
          <w:color w:val="000000" w:themeColor="text1"/>
          <w:sz w:val="22"/>
          <w:szCs w:val="22"/>
        </w:rPr>
        <w:t>通称：</w:t>
      </w:r>
      <w:r w:rsidR="00BB6731">
        <w:rPr>
          <w:rFonts w:hint="eastAsia"/>
          <w:color w:val="000000" w:themeColor="text1"/>
          <w:sz w:val="22"/>
          <w:szCs w:val="22"/>
        </w:rPr>
        <w:t>ふくまちガイド</w:t>
      </w:r>
      <w:r>
        <w:rPr>
          <w:rFonts w:hint="eastAsia"/>
          <w:color w:val="000000" w:themeColor="text1"/>
          <w:sz w:val="22"/>
          <w:szCs w:val="22"/>
        </w:rPr>
        <w:t>を策定しました。</w:t>
      </w:r>
    </w:p>
    <w:p w:rsidR="008F3126" w:rsidRDefault="008F3126" w:rsidP="008F3126">
      <w:pPr>
        <w:jc w:val="left"/>
        <w:rPr>
          <w:color w:val="000000" w:themeColor="text1"/>
          <w:sz w:val="22"/>
          <w:szCs w:val="22"/>
        </w:rPr>
      </w:pPr>
    </w:p>
    <w:p w:rsidR="008F3126" w:rsidRPr="008F3126" w:rsidRDefault="008F3126" w:rsidP="008F3126">
      <w:pPr>
        <w:jc w:val="left"/>
        <w:rPr>
          <w:rFonts w:ascii="ＭＳ 明朝" w:hAnsi="ＭＳ 明朝"/>
          <w:color w:val="000000" w:themeColor="text1"/>
          <w:sz w:val="22"/>
          <w:szCs w:val="22"/>
        </w:rPr>
      </w:pPr>
      <w:r>
        <w:rPr>
          <w:rFonts w:hint="eastAsia"/>
          <w:color w:val="000000" w:themeColor="text1"/>
          <w:sz w:val="22"/>
          <w:szCs w:val="22"/>
        </w:rPr>
        <w:t>ふくまちガイド、ふくまちガイド（実践編）の表紙画像</w:t>
      </w:r>
    </w:p>
    <w:p w:rsidR="008F3126" w:rsidRDefault="008F3126" w:rsidP="008F3126">
      <w:pPr>
        <w:jc w:val="center"/>
        <w:rPr>
          <w:color w:val="000000" w:themeColor="text1"/>
          <w:sz w:val="22"/>
          <w:szCs w:val="22"/>
        </w:rPr>
      </w:pPr>
      <w:r>
        <w:rPr>
          <w:rFonts w:hint="eastAsia"/>
          <w:color w:val="000000" w:themeColor="text1"/>
          <w:sz w:val="22"/>
          <w:szCs w:val="22"/>
        </w:rPr>
        <w:t xml:space="preserve">　</w:t>
      </w:r>
      <w:r>
        <w:rPr>
          <w:rFonts w:asciiTheme="minorEastAsia" w:hAnsiTheme="minorEastAsia" w:hint="eastAsia"/>
        </w:rPr>
        <w:t xml:space="preserve">　　　　</w:t>
      </w:r>
    </w:p>
    <w:p w:rsidR="008F3126" w:rsidRPr="008F3126" w:rsidRDefault="008F3126" w:rsidP="008F3126">
      <w:pPr>
        <w:rPr>
          <w:color w:val="000000" w:themeColor="text1"/>
          <w:sz w:val="22"/>
          <w:szCs w:val="22"/>
        </w:rPr>
      </w:pPr>
      <w:r w:rsidRPr="008702D8">
        <w:rPr>
          <w:rFonts w:ascii="ＭＳ ゴシック" w:eastAsia="ＭＳ ゴシック" w:hAnsi="ＭＳ ゴシック" w:hint="eastAsia"/>
          <w:color w:val="000000" w:themeColor="text1"/>
          <w:sz w:val="22"/>
          <w:szCs w:val="22"/>
        </w:rPr>
        <w:t>(2)　条例対象施設についての事前協議・相談等（通年）</w:t>
      </w:r>
    </w:p>
    <w:p w:rsidR="008F3126" w:rsidRDefault="008F3126" w:rsidP="008F3126">
      <w:pPr>
        <w:rPr>
          <w:rFonts w:ascii="ＭＳ ゴシック" w:eastAsia="ＭＳ ゴシック" w:hAnsi="ＭＳ ゴシック"/>
          <w:color w:val="000000" w:themeColor="text1"/>
          <w:sz w:val="22"/>
          <w:szCs w:val="22"/>
        </w:rPr>
      </w:pPr>
      <w:r w:rsidRPr="008702D8">
        <w:rPr>
          <w:rFonts w:hint="eastAsia"/>
          <w:color w:val="000000" w:themeColor="text1"/>
          <w:sz w:val="22"/>
          <w:szCs w:val="22"/>
        </w:rPr>
        <w:t>横浜市福祉のまちづくり条例の対象となる施設を新設又は改修する際に、安全かつ円滑に利用できるようにするため、事前協議等を実施。</w:t>
      </w:r>
    </w:p>
    <w:p w:rsidR="008F3126" w:rsidRPr="008702D8" w:rsidRDefault="002F4FA0" w:rsidP="008F3126">
      <w:pPr>
        <w:rPr>
          <w:rFonts w:ascii="ＭＳ ゴシック" w:eastAsia="ＭＳ ゴシック" w:hAnsi="ＭＳ ゴシック"/>
          <w:color w:val="000000" w:themeColor="text1"/>
          <w:sz w:val="22"/>
          <w:szCs w:val="22"/>
        </w:rPr>
      </w:pPr>
      <w:r>
        <w:rPr>
          <w:rFonts w:hint="eastAsia"/>
          <w:color w:val="000000" w:themeColor="text1"/>
          <w:sz w:val="22"/>
          <w:szCs w:val="22"/>
        </w:rPr>
        <w:t>参考、</w:t>
      </w:r>
      <w:r w:rsidR="008F3126">
        <w:rPr>
          <w:rFonts w:hint="eastAsia"/>
          <w:color w:val="000000" w:themeColor="text1"/>
          <w:sz w:val="22"/>
          <w:szCs w:val="22"/>
        </w:rPr>
        <w:t>令和２</w:t>
      </w:r>
      <w:r w:rsidR="008F3126" w:rsidRPr="008702D8">
        <w:rPr>
          <w:rFonts w:ascii="ＭＳ 明朝" w:hAnsi="ＭＳ 明朝" w:hint="eastAsia"/>
          <w:color w:val="000000" w:themeColor="text1"/>
          <w:sz w:val="22"/>
          <w:szCs w:val="22"/>
        </w:rPr>
        <w:t xml:space="preserve">年度協議件数　</w:t>
      </w:r>
      <w:r w:rsidR="008F3126">
        <w:rPr>
          <w:rFonts w:ascii="ＭＳ 明朝" w:hAnsi="ＭＳ 明朝" w:hint="eastAsia"/>
          <w:color w:val="000000" w:themeColor="text1"/>
          <w:sz w:val="22"/>
          <w:szCs w:val="22"/>
        </w:rPr>
        <w:t>終了件数5</w:t>
      </w:r>
      <w:r w:rsidR="008F3126">
        <w:rPr>
          <w:rFonts w:ascii="ＭＳ 明朝" w:hAnsi="ＭＳ 明朝"/>
          <w:color w:val="000000" w:themeColor="text1"/>
          <w:sz w:val="22"/>
          <w:szCs w:val="22"/>
        </w:rPr>
        <w:t>69</w:t>
      </w:r>
      <w:r w:rsidR="008F3126">
        <w:rPr>
          <w:rFonts w:ascii="ＭＳ 明朝" w:hAnsi="ＭＳ 明朝" w:hint="eastAsia"/>
          <w:color w:val="000000" w:themeColor="text1"/>
          <w:sz w:val="22"/>
          <w:szCs w:val="22"/>
        </w:rPr>
        <w:t>件</w:t>
      </w:r>
      <w:r w:rsidR="008F3126" w:rsidRPr="008702D8">
        <w:rPr>
          <w:rFonts w:ascii="ＭＳ 明朝" w:hAnsi="ＭＳ 明朝" w:hint="eastAsia"/>
          <w:color w:val="000000" w:themeColor="text1"/>
          <w:sz w:val="22"/>
          <w:szCs w:val="22"/>
        </w:rPr>
        <w:t>うち適合件数</w:t>
      </w:r>
      <w:r w:rsidR="008F3126">
        <w:rPr>
          <w:rFonts w:ascii="ＭＳ 明朝" w:hAnsi="ＭＳ 明朝" w:hint="eastAsia"/>
          <w:color w:val="000000" w:themeColor="text1"/>
          <w:sz w:val="22"/>
          <w:szCs w:val="22"/>
        </w:rPr>
        <w:t>1</w:t>
      </w:r>
      <w:r w:rsidR="008F3126">
        <w:rPr>
          <w:rFonts w:ascii="ＭＳ 明朝" w:hAnsi="ＭＳ 明朝"/>
          <w:color w:val="000000" w:themeColor="text1"/>
          <w:sz w:val="22"/>
          <w:szCs w:val="22"/>
        </w:rPr>
        <w:t>50</w:t>
      </w:r>
      <w:r>
        <w:rPr>
          <w:rFonts w:ascii="ＭＳ 明朝" w:hAnsi="ＭＳ 明朝" w:hint="eastAsia"/>
          <w:color w:val="000000" w:themeColor="text1"/>
          <w:sz w:val="22"/>
          <w:szCs w:val="22"/>
        </w:rPr>
        <w:t>件、</w:t>
      </w:r>
      <w:r w:rsidR="008F3126" w:rsidRPr="008702D8">
        <w:rPr>
          <w:rFonts w:ascii="ＭＳ 明朝" w:hAnsi="ＭＳ 明朝" w:hint="eastAsia"/>
          <w:color w:val="000000" w:themeColor="text1"/>
          <w:sz w:val="22"/>
          <w:szCs w:val="22"/>
        </w:rPr>
        <w:t>約</w:t>
      </w:r>
      <w:r w:rsidR="008F3126">
        <w:rPr>
          <w:rFonts w:ascii="ＭＳ 明朝" w:hAnsi="ＭＳ 明朝"/>
          <w:color w:val="000000" w:themeColor="text1"/>
          <w:sz w:val="22"/>
          <w:szCs w:val="22"/>
        </w:rPr>
        <w:t>26</w:t>
      </w:r>
      <w:r>
        <w:rPr>
          <w:rFonts w:ascii="ＭＳ 明朝" w:hAnsi="ＭＳ 明朝" w:hint="eastAsia"/>
          <w:color w:val="000000" w:themeColor="text1"/>
          <w:sz w:val="22"/>
          <w:szCs w:val="22"/>
        </w:rPr>
        <w:t>％適合</w:t>
      </w:r>
    </w:p>
    <w:p w:rsidR="008F3126" w:rsidRPr="004A4EEE" w:rsidRDefault="008F3126" w:rsidP="008F3126">
      <w:pPr>
        <w:rPr>
          <w:rFonts w:ascii="ＭＳ ゴシック" w:eastAsia="ＭＳ ゴシック" w:hAnsi="ＭＳ ゴシック"/>
          <w:sz w:val="22"/>
          <w:szCs w:val="22"/>
        </w:rPr>
      </w:pPr>
      <w:r>
        <w:rPr>
          <w:rFonts w:ascii="ＭＳ ゴシック" w:eastAsia="ＭＳ ゴシック" w:hAnsi="ＭＳ ゴシック" w:hint="eastAsia"/>
          <w:sz w:val="22"/>
          <w:szCs w:val="22"/>
        </w:rPr>
        <w:t>(3)　福祉のまちづくり普及啓発</w:t>
      </w:r>
    </w:p>
    <w:p w:rsidR="008F3126" w:rsidRPr="008F3126" w:rsidRDefault="002F4FA0" w:rsidP="008F3126">
      <w:pPr>
        <w:rPr>
          <w:rFonts w:ascii="ＭＳ 明朝" w:hAnsi="ＭＳ 明朝"/>
          <w:color w:val="000000" w:themeColor="text1"/>
          <w:sz w:val="22"/>
          <w:szCs w:val="22"/>
        </w:rPr>
      </w:pPr>
      <w:r>
        <w:rPr>
          <w:rFonts w:ascii="ＭＳ 明朝" w:hAnsi="ＭＳ 明朝" w:hint="eastAsia"/>
          <w:color w:val="000000" w:themeColor="text1"/>
          <w:sz w:val="22"/>
          <w:szCs w:val="22"/>
        </w:rPr>
        <w:t>ア　新採用職員研修の実施、総務局主催</w:t>
      </w:r>
    </w:p>
    <w:p w:rsidR="008F3126" w:rsidRPr="008F3126" w:rsidRDefault="002F4FA0" w:rsidP="008F3126">
      <w:pPr>
        <w:ind w:left="880" w:hangingChars="400" w:hanging="880"/>
        <w:rPr>
          <w:rFonts w:ascii="ＭＳ 明朝" w:hAnsi="ＭＳ 明朝"/>
          <w:color w:val="000000" w:themeColor="text1"/>
          <w:sz w:val="22"/>
          <w:szCs w:val="22"/>
        </w:rPr>
      </w:pPr>
      <w:r>
        <w:rPr>
          <w:rFonts w:ascii="ＭＳ 明朝" w:hAnsi="ＭＳ 明朝" w:hint="eastAsia"/>
          <w:color w:val="000000" w:themeColor="text1"/>
          <w:sz w:val="22"/>
          <w:szCs w:val="22"/>
        </w:rPr>
        <w:t>横浜市職員として市民と接する上で必要な福祉の視点</w:t>
      </w:r>
      <w:r w:rsidR="008F3126" w:rsidRPr="008F3126">
        <w:rPr>
          <w:rFonts w:ascii="ＭＳ 明朝" w:hAnsi="ＭＳ 明朝" w:hint="eastAsia"/>
          <w:color w:val="000000" w:themeColor="text1"/>
          <w:sz w:val="22"/>
          <w:szCs w:val="22"/>
        </w:rPr>
        <w:t>を養うことを目的に実施。</w:t>
      </w:r>
    </w:p>
    <w:p w:rsidR="008F3126" w:rsidRPr="008F3126" w:rsidRDefault="008F3126" w:rsidP="008F3126">
      <w:pPr>
        <w:ind w:left="880" w:hangingChars="400" w:hanging="880"/>
        <w:rPr>
          <w:rFonts w:ascii="ＭＳ 明朝" w:hAnsi="ＭＳ 明朝"/>
          <w:color w:val="000000" w:themeColor="text1"/>
          <w:sz w:val="22"/>
          <w:szCs w:val="22"/>
        </w:rPr>
      </w:pPr>
      <w:r w:rsidRPr="008F3126">
        <w:rPr>
          <w:rFonts w:ascii="ＭＳ 明朝" w:hAnsi="ＭＳ 明朝" w:hint="eastAsia"/>
          <w:color w:val="000000" w:themeColor="text1"/>
          <w:sz w:val="22"/>
          <w:szCs w:val="22"/>
        </w:rPr>
        <w:t>日</w:t>
      </w:r>
      <w:r w:rsidR="002F4FA0">
        <w:rPr>
          <w:rFonts w:ascii="ＭＳ 明朝" w:hAnsi="ＭＳ 明朝" w:hint="eastAsia"/>
          <w:color w:val="000000" w:themeColor="text1"/>
          <w:sz w:val="22"/>
          <w:szCs w:val="22"/>
        </w:rPr>
        <w:t>時、</w:t>
      </w:r>
      <w:r w:rsidRPr="008F3126">
        <w:rPr>
          <w:rFonts w:ascii="ＭＳ 明朝" w:hAnsi="ＭＳ 明朝" w:hint="eastAsia"/>
          <w:color w:val="000000" w:themeColor="text1"/>
          <w:sz w:val="22"/>
          <w:szCs w:val="22"/>
        </w:rPr>
        <w:t>令和２年４月１日水</w:t>
      </w:r>
      <w:r>
        <w:rPr>
          <w:rFonts w:ascii="ＭＳ 明朝" w:hAnsi="ＭＳ 明朝" w:hint="eastAsia"/>
          <w:color w:val="000000" w:themeColor="text1"/>
          <w:sz w:val="22"/>
          <w:szCs w:val="22"/>
        </w:rPr>
        <w:t>曜日</w:t>
      </w:r>
    </w:p>
    <w:p w:rsidR="008F3126" w:rsidRPr="008F3126" w:rsidRDefault="008F3126" w:rsidP="008F3126">
      <w:pPr>
        <w:ind w:left="880" w:hangingChars="400" w:hanging="880"/>
        <w:rPr>
          <w:rFonts w:ascii="ＭＳ 明朝" w:hAnsi="ＭＳ 明朝"/>
          <w:color w:val="000000" w:themeColor="text1"/>
          <w:sz w:val="22"/>
          <w:szCs w:val="22"/>
        </w:rPr>
      </w:pPr>
      <w:r>
        <w:rPr>
          <w:rFonts w:ascii="ＭＳ 明朝" w:hAnsi="ＭＳ 明朝" w:hint="eastAsia"/>
          <w:color w:val="000000" w:themeColor="text1"/>
          <w:sz w:val="22"/>
          <w:szCs w:val="22"/>
        </w:rPr>
        <w:t xml:space="preserve">テーマ　</w:t>
      </w:r>
      <w:r w:rsidRPr="008F3126">
        <w:rPr>
          <w:rFonts w:ascii="ＭＳ 明朝" w:hAnsi="ＭＳ 明朝" w:hint="eastAsia"/>
          <w:color w:val="000000" w:themeColor="text1"/>
          <w:sz w:val="22"/>
          <w:szCs w:val="22"/>
        </w:rPr>
        <w:t>インクルーシブなまちづくり</w:t>
      </w:r>
    </w:p>
    <w:p w:rsidR="008F3126" w:rsidRDefault="008F3126" w:rsidP="008F3126">
      <w:pPr>
        <w:rPr>
          <w:rFonts w:ascii="ＭＳ 明朝" w:hAnsi="ＭＳ 明朝"/>
          <w:color w:val="000000" w:themeColor="text1"/>
          <w:sz w:val="22"/>
          <w:szCs w:val="22"/>
        </w:rPr>
      </w:pPr>
      <w:r w:rsidRPr="008F3126">
        <w:rPr>
          <w:rFonts w:ascii="ＭＳ 明朝" w:hAnsi="ＭＳ 明朝" w:hint="eastAsia"/>
          <w:color w:val="000000" w:themeColor="text1"/>
          <w:sz w:val="22"/>
          <w:szCs w:val="22"/>
        </w:rPr>
        <w:t>講</w:t>
      </w:r>
      <w:r>
        <w:rPr>
          <w:rFonts w:ascii="ＭＳ 明朝" w:hAnsi="ＭＳ 明朝" w:hint="eastAsia"/>
          <w:color w:val="000000" w:themeColor="text1"/>
          <w:sz w:val="22"/>
          <w:szCs w:val="22"/>
        </w:rPr>
        <w:t xml:space="preserve">師　</w:t>
      </w:r>
      <w:r w:rsidRPr="008F3126">
        <w:rPr>
          <w:rFonts w:ascii="ＭＳ 明朝" w:hAnsi="ＭＳ 明朝" w:hint="eastAsia"/>
          <w:color w:val="000000" w:themeColor="text1"/>
          <w:sz w:val="22"/>
          <w:szCs w:val="22"/>
        </w:rPr>
        <w:t>小泉 暁美　氏（特定非営利活動法人横浜市視覚障害者福祉協会）</w:t>
      </w:r>
    </w:p>
    <w:p w:rsidR="008F3126" w:rsidRPr="008F3126" w:rsidRDefault="008F3126" w:rsidP="008F3126">
      <w:pPr>
        <w:rPr>
          <w:rFonts w:ascii="ＭＳ 明朝" w:hAnsi="ＭＳ 明朝"/>
          <w:color w:val="000000" w:themeColor="text1"/>
          <w:sz w:val="22"/>
          <w:szCs w:val="22"/>
        </w:rPr>
      </w:pPr>
      <w:r w:rsidRPr="008F3126">
        <w:rPr>
          <w:rFonts w:ascii="ＭＳ 明朝" w:hAnsi="ＭＳ 明朝" w:hint="eastAsia"/>
          <w:color w:val="000000" w:themeColor="text1"/>
          <w:sz w:val="22"/>
          <w:szCs w:val="22"/>
        </w:rPr>
        <w:t xml:space="preserve">萩原 </w:t>
      </w:r>
      <w:r>
        <w:rPr>
          <w:rFonts w:ascii="ＭＳ 明朝" w:hAnsi="ＭＳ 明朝" w:hint="eastAsia"/>
          <w:color w:val="000000" w:themeColor="text1"/>
          <w:sz w:val="22"/>
          <w:szCs w:val="22"/>
        </w:rPr>
        <w:t>昌子</w:t>
      </w:r>
      <w:r w:rsidRPr="008F3126">
        <w:rPr>
          <w:rFonts w:ascii="ＭＳ 明朝" w:hAnsi="ＭＳ 明朝" w:hint="eastAsia"/>
          <w:color w:val="000000" w:themeColor="text1"/>
          <w:sz w:val="22"/>
          <w:szCs w:val="22"/>
        </w:rPr>
        <w:t>（横浜市健康福祉局障害施策推進課）</w:t>
      </w:r>
    </w:p>
    <w:p w:rsid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受講者：新卒・社会人・技能職員採用、</w:t>
      </w:r>
      <w:r w:rsidRPr="008F3126">
        <w:rPr>
          <w:rFonts w:ascii="ＭＳ 明朝" w:hAnsi="ＭＳ 明朝" w:hint="eastAsia"/>
          <w:color w:val="000000" w:themeColor="text1"/>
          <w:sz w:val="22"/>
          <w:szCs w:val="22"/>
        </w:rPr>
        <w:t>約800人</w:t>
      </w:r>
    </w:p>
    <w:p w:rsidR="008F3126" w:rsidRPr="008F3126" w:rsidRDefault="008F3126" w:rsidP="008F3126">
      <w:pPr>
        <w:rPr>
          <w:rFonts w:ascii="ＭＳ 明朝" w:hAnsi="ＭＳ 明朝"/>
          <w:color w:val="000000" w:themeColor="text1"/>
          <w:sz w:val="22"/>
          <w:szCs w:val="22"/>
        </w:rPr>
      </w:pPr>
      <w:r>
        <w:rPr>
          <w:rFonts w:hint="eastAsia"/>
          <w:sz w:val="22"/>
          <w:szCs w:val="22"/>
        </w:rPr>
        <w:t xml:space="preserve">イ　</w:t>
      </w:r>
      <w:r w:rsidRPr="00863859">
        <w:rPr>
          <w:rFonts w:hint="eastAsia"/>
          <w:sz w:val="22"/>
          <w:szCs w:val="22"/>
        </w:rPr>
        <w:t>福祉教育</w:t>
      </w:r>
    </w:p>
    <w:p w:rsidR="008F3126" w:rsidRPr="008F3126" w:rsidRDefault="008F3126" w:rsidP="008F3126">
      <w:pPr>
        <w:rPr>
          <w:rFonts w:ascii="ＭＳ 明朝" w:hAnsi="ＭＳ 明朝"/>
          <w:sz w:val="22"/>
          <w:szCs w:val="22"/>
        </w:rPr>
      </w:pPr>
      <w:r w:rsidRPr="008F3126">
        <w:rPr>
          <w:rFonts w:ascii="ＭＳ 明朝" w:hAnsi="ＭＳ 明朝" w:hint="eastAsia"/>
          <w:sz w:val="22"/>
          <w:szCs w:val="22"/>
        </w:rPr>
        <w:t>子ども用啓発リーフレットの配布（７月中旬）</w:t>
      </w:r>
    </w:p>
    <w:p w:rsidR="008F3126" w:rsidRPr="008F3126" w:rsidRDefault="002F4FA0" w:rsidP="008F3126">
      <w:pPr>
        <w:rPr>
          <w:rFonts w:ascii="ＭＳ 明朝" w:hAnsi="ＭＳ 明朝"/>
          <w:sz w:val="22"/>
          <w:szCs w:val="22"/>
        </w:rPr>
      </w:pPr>
      <w:r>
        <w:rPr>
          <w:rFonts w:ascii="ＭＳ 明朝" w:hAnsi="ＭＳ 明朝" w:hint="eastAsia"/>
          <w:sz w:val="22"/>
          <w:szCs w:val="22"/>
        </w:rPr>
        <w:t>「さぁ、行動しよう！福祉のまちづくり」の増刷、</w:t>
      </w:r>
      <w:r w:rsidR="008F3126" w:rsidRPr="008F3126">
        <w:rPr>
          <w:rFonts w:ascii="ＭＳ 明朝" w:hAnsi="ＭＳ 明朝" w:hint="eastAsia"/>
          <w:sz w:val="22"/>
          <w:szCs w:val="22"/>
        </w:rPr>
        <w:t>約37,000</w:t>
      </w:r>
      <w:r>
        <w:rPr>
          <w:rFonts w:ascii="ＭＳ 明朝" w:hAnsi="ＭＳ 明朝" w:hint="eastAsia"/>
          <w:sz w:val="22"/>
          <w:szCs w:val="22"/>
        </w:rPr>
        <w:t>部</w:t>
      </w:r>
    </w:p>
    <w:p w:rsidR="008F3126" w:rsidRPr="008F3126" w:rsidRDefault="008F3126" w:rsidP="008F3126">
      <w:pPr>
        <w:rPr>
          <w:rFonts w:ascii="ＭＳ 明朝" w:hAnsi="ＭＳ 明朝"/>
          <w:sz w:val="22"/>
          <w:szCs w:val="22"/>
        </w:rPr>
      </w:pPr>
      <w:r w:rsidRPr="008F3126">
        <w:rPr>
          <w:rFonts w:ascii="ＭＳ 明朝" w:hAnsi="ＭＳ 明朝" w:hint="eastAsia"/>
          <w:sz w:val="22"/>
          <w:szCs w:val="22"/>
        </w:rPr>
        <w:t>市内全小学校４年生に、授業等での活用事例集と合わせて配布、総合学習などに活用。</w:t>
      </w:r>
    </w:p>
    <w:p w:rsidR="008F3126" w:rsidRDefault="008F3126" w:rsidP="008F3126">
      <w:pPr>
        <w:rPr>
          <w:sz w:val="22"/>
          <w:szCs w:val="22"/>
        </w:rPr>
      </w:pPr>
      <w:r>
        <w:rPr>
          <w:rFonts w:hint="eastAsia"/>
          <w:sz w:val="22"/>
          <w:szCs w:val="22"/>
        </w:rPr>
        <w:t>ウ　福祉のまちづくり研修</w:t>
      </w:r>
      <w:r w:rsidRPr="00863859">
        <w:rPr>
          <w:rFonts w:hint="eastAsia"/>
          <w:sz w:val="22"/>
          <w:szCs w:val="22"/>
        </w:rPr>
        <w:t>の実施</w:t>
      </w:r>
    </w:p>
    <w:p w:rsidR="008F3126" w:rsidRDefault="008F3126" w:rsidP="008F3126">
      <w:pPr>
        <w:rPr>
          <w:sz w:val="22"/>
          <w:szCs w:val="22"/>
        </w:rPr>
      </w:pPr>
      <w:r>
        <w:rPr>
          <w:rFonts w:ascii="ＭＳ 明朝" w:hAnsi="ＭＳ 明朝" w:hint="eastAsia"/>
          <w:sz w:val="22"/>
          <w:szCs w:val="22"/>
        </w:rPr>
        <w:t>横浜市職員及び市内の建築関係者を対象に、</w:t>
      </w:r>
      <w:r>
        <w:rPr>
          <w:rFonts w:hint="eastAsia"/>
          <w:sz w:val="22"/>
          <w:szCs w:val="22"/>
        </w:rPr>
        <w:t>福祉のまちづくり条例、同条例</w:t>
      </w:r>
      <w:r w:rsidRPr="008B0444">
        <w:rPr>
          <w:rFonts w:hint="eastAsia"/>
          <w:sz w:val="22"/>
          <w:szCs w:val="22"/>
        </w:rPr>
        <w:t>施行規則における基本理念の学習とともに、</w:t>
      </w:r>
      <w:r>
        <w:rPr>
          <w:rFonts w:hint="eastAsia"/>
          <w:sz w:val="22"/>
          <w:szCs w:val="22"/>
        </w:rPr>
        <w:t>セミナー、</w:t>
      </w:r>
      <w:r w:rsidRPr="008B0444">
        <w:rPr>
          <w:rFonts w:hint="eastAsia"/>
          <w:sz w:val="22"/>
          <w:szCs w:val="22"/>
        </w:rPr>
        <w:t>車いす体験や</w:t>
      </w:r>
      <w:r>
        <w:rPr>
          <w:rFonts w:hint="eastAsia"/>
          <w:sz w:val="22"/>
          <w:szCs w:val="22"/>
        </w:rPr>
        <w:t>白杖を用いたフィールドワーク</w:t>
      </w:r>
      <w:r w:rsidRPr="008B0444">
        <w:rPr>
          <w:rFonts w:hint="eastAsia"/>
          <w:sz w:val="22"/>
          <w:szCs w:val="22"/>
        </w:rPr>
        <w:t>を通</w:t>
      </w:r>
      <w:r>
        <w:rPr>
          <w:rFonts w:hint="eastAsia"/>
          <w:sz w:val="22"/>
          <w:szCs w:val="22"/>
        </w:rPr>
        <w:t>して、施設整備基準の根拠を理解し、実際の業務に反映させていくことを目的に実施。</w:t>
      </w:r>
    </w:p>
    <w:p w:rsidR="008F3126" w:rsidRDefault="008F3126" w:rsidP="008F3126">
      <w:pPr>
        <w:rPr>
          <w:sz w:val="22"/>
          <w:szCs w:val="22"/>
        </w:rPr>
      </w:pPr>
      <w:r>
        <w:rPr>
          <w:rFonts w:hint="eastAsia"/>
          <w:sz w:val="22"/>
          <w:szCs w:val="22"/>
        </w:rPr>
        <w:t>開催概要</w:t>
      </w:r>
    </w:p>
    <w:p w:rsidR="008F3126" w:rsidRDefault="002F4FA0" w:rsidP="008F3126">
      <w:pPr>
        <w:rPr>
          <w:rFonts w:ascii="ＭＳ 明朝" w:hAnsi="ＭＳ 明朝"/>
          <w:color w:val="000000" w:themeColor="text1"/>
          <w:sz w:val="22"/>
          <w:szCs w:val="22"/>
        </w:rPr>
      </w:pPr>
      <w:r>
        <w:rPr>
          <w:rFonts w:ascii="ＭＳ 明朝" w:hAnsi="ＭＳ 明朝" w:hint="eastAsia"/>
          <w:color w:val="000000" w:themeColor="text1"/>
          <w:sz w:val="22"/>
          <w:szCs w:val="22"/>
        </w:rPr>
        <w:t>日時、</w:t>
      </w:r>
      <w:r w:rsidR="008F3126" w:rsidRPr="008F3126">
        <w:rPr>
          <w:rFonts w:ascii="ＭＳ 明朝" w:hAnsi="ＭＳ 明朝" w:hint="eastAsia"/>
          <w:color w:val="000000" w:themeColor="text1"/>
          <w:sz w:val="22"/>
          <w:szCs w:val="22"/>
        </w:rPr>
        <w:t>１</w:t>
      </w:r>
      <w:r w:rsidR="008F3126">
        <w:rPr>
          <w:rFonts w:ascii="ＭＳ 明朝" w:hAnsi="ＭＳ 明朝" w:hint="eastAsia"/>
          <w:color w:val="000000" w:themeColor="text1"/>
          <w:sz w:val="22"/>
          <w:szCs w:val="22"/>
        </w:rPr>
        <w:t>日目、</w:t>
      </w:r>
      <w:r w:rsidR="008F3126" w:rsidRPr="008F3126">
        <w:rPr>
          <w:rFonts w:ascii="ＭＳ 明朝" w:hAnsi="ＭＳ 明朝" w:hint="eastAsia"/>
          <w:color w:val="000000" w:themeColor="text1"/>
          <w:sz w:val="22"/>
          <w:szCs w:val="22"/>
        </w:rPr>
        <w:t>令和２年10月28</w:t>
      </w:r>
      <w:r w:rsidR="008F3126">
        <w:rPr>
          <w:rFonts w:ascii="ＭＳ 明朝" w:hAnsi="ＭＳ 明朝" w:hint="eastAsia"/>
          <w:color w:val="000000" w:themeColor="text1"/>
          <w:sz w:val="22"/>
          <w:szCs w:val="22"/>
        </w:rPr>
        <w:t>日</w:t>
      </w:r>
      <w:r w:rsidR="008F3126" w:rsidRPr="008F3126">
        <w:rPr>
          <w:rFonts w:ascii="ＭＳ 明朝" w:hAnsi="ＭＳ 明朝" w:hint="eastAsia"/>
          <w:color w:val="000000" w:themeColor="text1"/>
          <w:sz w:val="22"/>
          <w:szCs w:val="22"/>
        </w:rPr>
        <w:t>水</w:t>
      </w:r>
      <w:r w:rsidR="008F3126">
        <w:rPr>
          <w:rFonts w:ascii="ＭＳ 明朝" w:hAnsi="ＭＳ 明朝" w:hint="eastAsia"/>
          <w:color w:val="000000" w:themeColor="text1"/>
          <w:sz w:val="22"/>
          <w:szCs w:val="22"/>
        </w:rPr>
        <w:t>曜日、</w:t>
      </w:r>
      <w:r w:rsidR="008F3126" w:rsidRPr="008F3126">
        <w:rPr>
          <w:rFonts w:ascii="ＭＳ 明朝" w:hAnsi="ＭＳ 明朝" w:hint="eastAsia"/>
          <w:color w:val="000000" w:themeColor="text1"/>
          <w:sz w:val="22"/>
          <w:szCs w:val="22"/>
        </w:rPr>
        <w:t>９時15分～17時15分</w:t>
      </w:r>
      <w:r w:rsidR="008F3126">
        <w:rPr>
          <w:rFonts w:ascii="ＭＳ 明朝" w:hAnsi="ＭＳ 明朝" w:hint="eastAsia"/>
          <w:color w:val="000000" w:themeColor="text1"/>
          <w:sz w:val="22"/>
          <w:szCs w:val="22"/>
        </w:rPr>
        <w:t>、２日目、令和２</w:t>
      </w:r>
      <w:r w:rsidR="008F3126" w:rsidRPr="00CC279D">
        <w:rPr>
          <w:rFonts w:ascii="ＭＳ 明朝" w:hAnsi="ＭＳ 明朝" w:hint="eastAsia"/>
          <w:color w:val="000000" w:themeColor="text1"/>
          <w:sz w:val="22"/>
          <w:szCs w:val="22"/>
        </w:rPr>
        <w:t>年10月</w:t>
      </w:r>
      <w:r w:rsidR="008F3126">
        <w:rPr>
          <w:rFonts w:ascii="ＭＳ 明朝" w:hAnsi="ＭＳ 明朝" w:hint="eastAsia"/>
          <w:color w:val="000000" w:themeColor="text1"/>
          <w:sz w:val="22"/>
          <w:szCs w:val="22"/>
        </w:rPr>
        <w:t>29日木曜日、</w:t>
      </w:r>
      <w:r w:rsidR="008F3126" w:rsidRPr="00CC279D">
        <w:rPr>
          <w:rFonts w:ascii="ＭＳ 明朝" w:hAnsi="ＭＳ 明朝" w:hint="eastAsia"/>
          <w:color w:val="000000" w:themeColor="text1"/>
          <w:sz w:val="22"/>
          <w:szCs w:val="22"/>
        </w:rPr>
        <w:t>９時</w:t>
      </w:r>
      <w:r w:rsidR="008F3126">
        <w:rPr>
          <w:rFonts w:ascii="ＭＳ 明朝" w:hAnsi="ＭＳ 明朝" w:hint="eastAsia"/>
          <w:color w:val="000000" w:themeColor="text1"/>
          <w:sz w:val="22"/>
          <w:szCs w:val="22"/>
        </w:rPr>
        <w:t>15</w:t>
      </w:r>
      <w:r w:rsidR="008F3126" w:rsidRPr="00CC279D">
        <w:rPr>
          <w:rFonts w:ascii="ＭＳ 明朝" w:hAnsi="ＭＳ 明朝" w:hint="eastAsia"/>
          <w:color w:val="000000" w:themeColor="text1"/>
          <w:sz w:val="22"/>
          <w:szCs w:val="22"/>
        </w:rPr>
        <w:t>分～17時15分</w:t>
      </w:r>
    </w:p>
    <w:p w:rsidR="008F3126" w:rsidRPr="008F3126" w:rsidRDefault="008F3126" w:rsidP="008F3126">
      <w:pPr>
        <w:jc w:val="left"/>
        <w:rPr>
          <w:rFonts w:ascii="ＭＳ 明朝" w:hAnsi="ＭＳ 明朝"/>
          <w:color w:val="000000" w:themeColor="text1"/>
          <w:sz w:val="22"/>
          <w:szCs w:val="22"/>
        </w:rPr>
      </w:pPr>
      <w:r w:rsidRPr="008F3126">
        <w:rPr>
          <w:rFonts w:ascii="ＭＳ 明朝" w:hAnsi="ＭＳ 明朝" w:hint="eastAsia"/>
          <w:color w:val="000000" w:themeColor="text1"/>
          <w:sz w:val="22"/>
          <w:szCs w:val="22"/>
        </w:rPr>
        <w:t>会場</w:t>
      </w:r>
      <w:r>
        <w:rPr>
          <w:rFonts w:ascii="ＭＳ 明朝" w:hAnsi="ＭＳ 明朝" w:hint="eastAsia"/>
          <w:color w:val="000000" w:themeColor="text1"/>
          <w:sz w:val="22"/>
          <w:szCs w:val="22"/>
        </w:rPr>
        <w:t>、</w:t>
      </w:r>
      <w:r w:rsidR="002F4FA0">
        <w:rPr>
          <w:rFonts w:ascii="ＭＳ 明朝" w:hAnsi="ＭＳ 明朝" w:hint="eastAsia"/>
          <w:color w:val="000000" w:themeColor="text1"/>
          <w:sz w:val="22"/>
          <w:szCs w:val="22"/>
        </w:rPr>
        <w:t>産業貿易センター</w:t>
      </w:r>
      <w:r w:rsidRPr="008F3126">
        <w:rPr>
          <w:rFonts w:ascii="ＭＳ 明朝" w:hAnsi="ＭＳ 明朝" w:hint="eastAsia"/>
          <w:color w:val="000000" w:themeColor="text1"/>
          <w:sz w:val="22"/>
          <w:szCs w:val="22"/>
        </w:rPr>
        <w:t>B102会議室他</w:t>
      </w:r>
    </w:p>
    <w:p w:rsidR="008F3126" w:rsidRPr="008F3126" w:rsidRDefault="008F3126" w:rsidP="008F3126">
      <w:pPr>
        <w:jc w:val="left"/>
        <w:rPr>
          <w:rFonts w:ascii="ＭＳ 明朝" w:hAnsi="ＭＳ 明朝"/>
          <w:color w:val="000000" w:themeColor="text1"/>
          <w:sz w:val="22"/>
          <w:szCs w:val="22"/>
        </w:rPr>
      </w:pPr>
      <w:r w:rsidRPr="008F3126">
        <w:rPr>
          <w:rFonts w:ascii="ＭＳ 明朝" w:hAnsi="ＭＳ 明朝" w:hint="eastAsia"/>
          <w:color w:val="000000" w:themeColor="text1"/>
          <w:sz w:val="22"/>
          <w:szCs w:val="22"/>
        </w:rPr>
        <w:t>受講者</w:t>
      </w:r>
      <w:r>
        <w:rPr>
          <w:rFonts w:ascii="ＭＳ 明朝" w:hAnsi="ＭＳ 明朝" w:hint="eastAsia"/>
          <w:color w:val="000000" w:themeColor="text1"/>
          <w:sz w:val="22"/>
          <w:szCs w:val="22"/>
        </w:rPr>
        <w:t>、</w:t>
      </w:r>
      <w:r w:rsidRPr="008F3126">
        <w:rPr>
          <w:rFonts w:ascii="ＭＳ 明朝" w:hAnsi="ＭＳ 明朝" w:hint="eastAsia"/>
          <w:color w:val="000000" w:themeColor="text1"/>
          <w:sz w:val="22"/>
          <w:szCs w:val="22"/>
        </w:rPr>
        <w:t>合計37名</w:t>
      </w:r>
      <w:r>
        <w:rPr>
          <w:rFonts w:ascii="ＭＳ 明朝" w:hAnsi="ＭＳ 明朝" w:hint="eastAsia"/>
          <w:color w:val="000000" w:themeColor="text1"/>
          <w:sz w:val="22"/>
          <w:szCs w:val="22"/>
        </w:rPr>
        <w:t>、</w:t>
      </w:r>
      <w:r w:rsidRPr="008F3126">
        <w:rPr>
          <w:rFonts w:ascii="ＭＳ 明朝" w:hAnsi="ＭＳ 明朝" w:hint="eastAsia"/>
          <w:color w:val="000000" w:themeColor="text1"/>
          <w:sz w:val="22"/>
          <w:szCs w:val="22"/>
        </w:rPr>
        <w:t>１</w:t>
      </w:r>
      <w:r>
        <w:rPr>
          <w:rFonts w:ascii="ＭＳ 明朝" w:hAnsi="ＭＳ 明朝" w:hint="eastAsia"/>
          <w:color w:val="000000" w:themeColor="text1"/>
          <w:sz w:val="22"/>
          <w:szCs w:val="22"/>
        </w:rPr>
        <w:t>日目</w:t>
      </w:r>
      <w:r w:rsidRPr="008F3126">
        <w:rPr>
          <w:rFonts w:ascii="ＭＳ 明朝" w:hAnsi="ＭＳ 明朝" w:hint="eastAsia"/>
          <w:color w:val="000000" w:themeColor="text1"/>
          <w:sz w:val="22"/>
          <w:szCs w:val="22"/>
        </w:rPr>
        <w:t>18名、２</w:t>
      </w:r>
      <w:r>
        <w:rPr>
          <w:rFonts w:ascii="ＭＳ 明朝" w:hAnsi="ＭＳ 明朝" w:hint="eastAsia"/>
          <w:color w:val="000000" w:themeColor="text1"/>
          <w:sz w:val="22"/>
          <w:szCs w:val="22"/>
        </w:rPr>
        <w:t>日目</w:t>
      </w:r>
      <w:r w:rsidRPr="008F3126">
        <w:rPr>
          <w:rFonts w:ascii="ＭＳ 明朝" w:hAnsi="ＭＳ 明朝" w:hint="eastAsia"/>
          <w:color w:val="000000" w:themeColor="text1"/>
          <w:sz w:val="22"/>
          <w:szCs w:val="22"/>
        </w:rPr>
        <w:t>19</w:t>
      </w:r>
      <w:r>
        <w:rPr>
          <w:rFonts w:ascii="ＭＳ 明朝" w:hAnsi="ＭＳ 明朝" w:hint="eastAsia"/>
          <w:color w:val="000000" w:themeColor="text1"/>
          <w:sz w:val="22"/>
          <w:szCs w:val="22"/>
        </w:rPr>
        <w:t>名</w:t>
      </w:r>
    </w:p>
    <w:p w:rsidR="008F3126" w:rsidRPr="00CC279D" w:rsidRDefault="008F3126" w:rsidP="008F3126">
      <w:pPr>
        <w:rPr>
          <w:rFonts w:ascii="ＭＳ 明朝" w:hAnsi="ＭＳ 明朝"/>
          <w:color w:val="000000" w:themeColor="text1"/>
          <w:sz w:val="22"/>
          <w:szCs w:val="22"/>
        </w:rPr>
      </w:pPr>
      <w:r w:rsidRPr="008F3126">
        <w:rPr>
          <w:rFonts w:ascii="ＭＳ 明朝" w:hAnsi="ＭＳ 明朝" w:hint="eastAsia"/>
          <w:color w:val="000000" w:themeColor="text1"/>
          <w:sz w:val="22"/>
          <w:szCs w:val="22"/>
        </w:rPr>
        <w:t>受講者内訳</w:t>
      </w:r>
      <w:r>
        <w:rPr>
          <w:rFonts w:ascii="ＭＳ 明朝" w:hAnsi="ＭＳ 明朝" w:hint="eastAsia"/>
          <w:color w:val="000000" w:themeColor="text1"/>
          <w:sz w:val="22"/>
          <w:szCs w:val="22"/>
        </w:rPr>
        <w:t>、</w:t>
      </w:r>
      <w:r w:rsidRPr="008F3126">
        <w:rPr>
          <w:rFonts w:ascii="ＭＳ 明朝" w:hAnsi="ＭＳ 明朝" w:hint="eastAsia"/>
          <w:color w:val="000000" w:themeColor="text1"/>
          <w:sz w:val="22"/>
          <w:szCs w:val="22"/>
        </w:rPr>
        <w:t>本市職員35名</w:t>
      </w:r>
      <w:r w:rsidRPr="00CC279D">
        <w:rPr>
          <w:rFonts w:ascii="ＭＳ 明朝" w:hAnsi="ＭＳ 明朝" w:hint="eastAsia"/>
          <w:color w:val="000000" w:themeColor="text1"/>
          <w:sz w:val="22"/>
          <w:szCs w:val="22"/>
        </w:rPr>
        <w:t>うち事務</w:t>
      </w:r>
      <w:r>
        <w:rPr>
          <w:rFonts w:ascii="ＭＳ 明朝" w:hAnsi="ＭＳ 明朝" w:hint="eastAsia"/>
          <w:color w:val="000000" w:themeColor="text1"/>
          <w:sz w:val="22"/>
          <w:szCs w:val="22"/>
        </w:rPr>
        <w:t>14</w:t>
      </w:r>
      <w:r w:rsidRPr="00CC279D">
        <w:rPr>
          <w:rFonts w:ascii="ＭＳ 明朝" w:hAnsi="ＭＳ 明朝" w:hint="eastAsia"/>
          <w:color w:val="000000" w:themeColor="text1"/>
          <w:sz w:val="22"/>
          <w:szCs w:val="22"/>
        </w:rPr>
        <w:t>名、建築</w:t>
      </w:r>
      <w:r>
        <w:rPr>
          <w:rFonts w:ascii="ＭＳ 明朝" w:hAnsi="ＭＳ 明朝" w:hint="eastAsia"/>
          <w:color w:val="000000" w:themeColor="text1"/>
          <w:sz w:val="22"/>
          <w:szCs w:val="22"/>
        </w:rPr>
        <w:t>８</w:t>
      </w:r>
      <w:r w:rsidRPr="00CC279D">
        <w:rPr>
          <w:rFonts w:ascii="ＭＳ 明朝" w:hAnsi="ＭＳ 明朝" w:hint="eastAsia"/>
          <w:color w:val="000000" w:themeColor="text1"/>
          <w:sz w:val="22"/>
          <w:szCs w:val="22"/>
        </w:rPr>
        <w:t>名、土木</w:t>
      </w:r>
      <w:r>
        <w:rPr>
          <w:rFonts w:ascii="ＭＳ 明朝" w:hAnsi="ＭＳ 明朝" w:hint="eastAsia"/>
          <w:color w:val="000000" w:themeColor="text1"/>
          <w:sz w:val="22"/>
          <w:szCs w:val="22"/>
        </w:rPr>
        <w:t>５</w:t>
      </w:r>
      <w:r w:rsidRPr="00CC279D">
        <w:rPr>
          <w:rFonts w:ascii="ＭＳ 明朝" w:hAnsi="ＭＳ 明朝" w:hint="eastAsia"/>
          <w:color w:val="000000" w:themeColor="text1"/>
          <w:sz w:val="22"/>
          <w:szCs w:val="22"/>
        </w:rPr>
        <w:t>名、造園</w:t>
      </w:r>
      <w:r>
        <w:rPr>
          <w:rFonts w:ascii="ＭＳ 明朝" w:hAnsi="ＭＳ 明朝" w:hint="eastAsia"/>
          <w:color w:val="000000" w:themeColor="text1"/>
          <w:sz w:val="22"/>
          <w:szCs w:val="22"/>
        </w:rPr>
        <w:t>６</w:t>
      </w:r>
      <w:r w:rsidRPr="00CC279D">
        <w:rPr>
          <w:rFonts w:ascii="ＭＳ 明朝" w:hAnsi="ＭＳ 明朝" w:hint="eastAsia"/>
          <w:color w:val="000000" w:themeColor="text1"/>
          <w:sz w:val="22"/>
          <w:szCs w:val="22"/>
        </w:rPr>
        <w:t>名</w:t>
      </w:r>
      <w:r>
        <w:rPr>
          <w:rFonts w:ascii="ＭＳ 明朝" w:hAnsi="ＭＳ 明朝" w:hint="eastAsia"/>
          <w:color w:val="000000" w:themeColor="text1"/>
          <w:sz w:val="22"/>
          <w:szCs w:val="22"/>
        </w:rPr>
        <w:t>、農業１</w:t>
      </w:r>
      <w:r w:rsidRPr="00CC279D">
        <w:rPr>
          <w:rFonts w:ascii="ＭＳ 明朝" w:hAnsi="ＭＳ 明朝" w:hint="eastAsia"/>
          <w:color w:val="000000" w:themeColor="text1"/>
          <w:sz w:val="22"/>
          <w:szCs w:val="22"/>
        </w:rPr>
        <w:t>名、機械１名</w:t>
      </w:r>
      <w:r>
        <w:rPr>
          <w:rFonts w:ascii="ＭＳ 明朝" w:hAnsi="ＭＳ 明朝" w:hint="eastAsia"/>
          <w:color w:val="000000" w:themeColor="text1"/>
          <w:sz w:val="22"/>
          <w:szCs w:val="22"/>
        </w:rPr>
        <w:t xml:space="preserve">　　　　　　　　　　　　　その他市内の建築関係者２名</w:t>
      </w:r>
    </w:p>
    <w:p w:rsidR="008F3126" w:rsidRPr="008F3126" w:rsidRDefault="008F3126" w:rsidP="008F3126">
      <w:pPr>
        <w:rPr>
          <w:rFonts w:ascii="ＭＳ 明朝" w:hAnsi="ＭＳ 明朝"/>
          <w:color w:val="000000" w:themeColor="text1"/>
          <w:sz w:val="22"/>
          <w:szCs w:val="22"/>
        </w:rPr>
      </w:pPr>
      <w:r w:rsidRPr="008F3126">
        <w:rPr>
          <w:rFonts w:ascii="ＭＳ 明朝" w:hAnsi="ＭＳ 明朝" w:hint="eastAsia"/>
          <w:color w:val="000000" w:themeColor="text1"/>
          <w:sz w:val="22"/>
          <w:szCs w:val="22"/>
        </w:rPr>
        <w:t>内容</w:t>
      </w:r>
    </w:p>
    <w:p w:rsidR="008F3126" w:rsidRPr="00CC279D" w:rsidRDefault="008F3126" w:rsidP="008F3126">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lastRenderedPageBreak/>
        <w:t>TOTO</w:t>
      </w:r>
      <w:r>
        <w:rPr>
          <w:rFonts w:ascii="ＭＳ 明朝" w:hAnsi="ＭＳ 明朝" w:hint="eastAsia"/>
          <w:color w:val="000000" w:themeColor="text1"/>
          <w:sz w:val="22"/>
          <w:szCs w:val="22"/>
        </w:rPr>
        <w:t>株式会社</w:t>
      </w:r>
      <w:r w:rsidRPr="00CC279D">
        <w:rPr>
          <w:rFonts w:ascii="ＭＳ 明朝" w:hAnsi="ＭＳ 明朝" w:hint="eastAsia"/>
          <w:color w:val="000000" w:themeColor="text1"/>
          <w:sz w:val="22"/>
          <w:szCs w:val="22"/>
        </w:rPr>
        <w:t>によるトイレセミナー</w:t>
      </w:r>
    </w:p>
    <w:p w:rsidR="008F3126" w:rsidRPr="00CC279D" w:rsidRDefault="008F3126" w:rsidP="008F3126">
      <w:pPr>
        <w:rPr>
          <w:rFonts w:ascii="ＭＳ 明朝" w:hAnsi="ＭＳ 明朝"/>
          <w:color w:val="000000" w:themeColor="text1"/>
          <w:sz w:val="22"/>
          <w:szCs w:val="22"/>
        </w:rPr>
      </w:pPr>
      <w:r>
        <w:rPr>
          <w:rFonts w:ascii="ＭＳ 明朝" w:hAnsi="ＭＳ 明朝" w:hint="eastAsia"/>
          <w:sz w:val="22"/>
          <w:szCs w:val="22"/>
        </w:rPr>
        <w:t>障害当事者講話、内部障</w:t>
      </w:r>
      <w:r>
        <w:rPr>
          <w:rFonts w:ascii="ＭＳ 明朝" w:hAnsi="ＭＳ 明朝" w:hint="eastAsia"/>
          <w:color w:val="000000" w:themeColor="text1"/>
          <w:sz w:val="22"/>
          <w:szCs w:val="22"/>
        </w:rPr>
        <w:t>害（オストメイト）</w:t>
      </w:r>
      <w:r>
        <w:rPr>
          <w:rFonts w:ascii="ＭＳ 明朝" w:hAnsi="ＭＳ 明朝" w:hint="eastAsia"/>
          <w:sz w:val="22"/>
          <w:szCs w:val="22"/>
        </w:rPr>
        <w:t>、視覚障害</w:t>
      </w:r>
    </w:p>
    <w:p w:rsidR="008F3126" w:rsidRPr="00CC279D" w:rsidRDefault="008F3126" w:rsidP="008F3126">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車いす体験、白杖を用いたフィールドワーク</w:t>
      </w:r>
    </w:p>
    <w:p w:rsidR="008F3126" w:rsidRDefault="008F3126" w:rsidP="008F3126">
      <w:pPr>
        <w:rPr>
          <w:rFonts w:ascii="ＭＳ 明朝" w:hAnsi="ＭＳ 明朝"/>
          <w:sz w:val="22"/>
          <w:szCs w:val="22"/>
        </w:rPr>
      </w:pPr>
      <w:r>
        <w:rPr>
          <w:rFonts w:ascii="ＭＳ 明朝" w:hAnsi="ＭＳ 明朝" w:hint="eastAsia"/>
          <w:sz w:val="22"/>
          <w:szCs w:val="22"/>
        </w:rPr>
        <w:t>整備事例検討グループワーク</w:t>
      </w:r>
    </w:p>
    <w:p w:rsidR="008F3126" w:rsidRPr="00A16E5E" w:rsidRDefault="008F3126" w:rsidP="008F3126">
      <w:pPr>
        <w:rPr>
          <w:rFonts w:ascii="ＭＳ 明朝" w:hAnsi="ＭＳ 明朝"/>
          <w:sz w:val="22"/>
          <w:szCs w:val="22"/>
        </w:rPr>
      </w:pPr>
    </w:p>
    <w:p w:rsidR="008F3126" w:rsidRDefault="008F3126" w:rsidP="008F3126">
      <w:pPr>
        <w:rPr>
          <w:rFonts w:ascii="ＭＳ 明朝" w:hAnsi="ＭＳ 明朝"/>
          <w:sz w:val="22"/>
          <w:szCs w:val="22"/>
        </w:rPr>
      </w:pPr>
      <w:r>
        <w:rPr>
          <w:rFonts w:ascii="ＭＳ 明朝" w:hAnsi="ＭＳ 明朝" w:hint="eastAsia"/>
          <w:sz w:val="22"/>
          <w:szCs w:val="22"/>
        </w:rPr>
        <w:t>当日の様子の写真３点</w:t>
      </w:r>
    </w:p>
    <w:p w:rsidR="008F3126" w:rsidRDefault="008F3126" w:rsidP="008F3126">
      <w:pPr>
        <w:rPr>
          <w:rFonts w:ascii="ＭＳ 明朝" w:hAnsi="ＭＳ 明朝"/>
          <w:sz w:val="22"/>
          <w:szCs w:val="22"/>
        </w:rPr>
      </w:pPr>
      <w:r>
        <w:rPr>
          <w:rFonts w:ascii="ＭＳ 明朝" w:hAnsi="ＭＳ 明朝" w:hint="eastAsia"/>
          <w:sz w:val="22"/>
          <w:szCs w:val="22"/>
        </w:rPr>
        <w:t>講義中、車いす体験、事例検討</w:t>
      </w:r>
    </w:p>
    <w:p w:rsidR="008F3126" w:rsidRDefault="008F3126" w:rsidP="008F3126">
      <w:pPr>
        <w:rPr>
          <w:rFonts w:ascii="ＭＳ 明朝" w:hAnsi="ＭＳ 明朝"/>
          <w:sz w:val="22"/>
          <w:szCs w:val="22"/>
        </w:rPr>
      </w:pPr>
    </w:p>
    <w:p w:rsidR="008F3126" w:rsidRDefault="008F3126" w:rsidP="008F3126">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エ　福祉のまちづくり研修会</w:t>
      </w:r>
    </w:p>
    <w:p w:rsid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当事者の視点を踏まえたバリアフリーなまちづくり</w:t>
      </w:r>
    </w:p>
    <w:p w:rsid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神奈川県主催、共催、横浜市、川崎市</w:t>
      </w:r>
    </w:p>
    <w:p w:rsidR="008F3126" w:rsidRDefault="008F3126" w:rsidP="008F3126">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横浜市、川崎市を含む神奈川県下の建築関係者を対象に、福祉のまちづくりやバリアフリー、ユニバーサルデザイン等の理解を深めることを目的に実施。</w:t>
      </w:r>
    </w:p>
    <w:p w:rsid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オンラインによる限定公開により開催、令和３年３月１日から令和３年３月３日</w:t>
      </w:r>
    </w:p>
    <w:p w:rsidR="008F3126" w:rsidRP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開催概要</w:t>
      </w:r>
    </w:p>
    <w:p w:rsidR="008F3126" w:rsidRPr="008F3126" w:rsidRDefault="008F3126" w:rsidP="008F3126">
      <w:pPr>
        <w:rPr>
          <w:rFonts w:ascii="ＭＳ 明朝" w:hAnsi="ＭＳ 明朝"/>
          <w:color w:val="000000" w:themeColor="text1"/>
          <w:sz w:val="22"/>
          <w:szCs w:val="22"/>
        </w:rPr>
      </w:pPr>
      <w:r w:rsidRPr="008F3126">
        <w:rPr>
          <w:rFonts w:hint="eastAsia"/>
          <w:color w:val="000000" w:themeColor="text1"/>
          <w:sz w:val="22"/>
          <w:szCs w:val="22"/>
        </w:rPr>
        <w:t>日</w:t>
      </w:r>
      <w:r>
        <w:rPr>
          <w:rFonts w:hint="eastAsia"/>
          <w:color w:val="000000" w:themeColor="text1"/>
          <w:sz w:val="22"/>
          <w:szCs w:val="22"/>
        </w:rPr>
        <w:t>時、</w:t>
      </w:r>
      <w:r w:rsidRPr="008F3126">
        <w:rPr>
          <w:rFonts w:ascii="ＭＳ 明朝" w:hAnsi="ＭＳ 明朝" w:hint="eastAsia"/>
          <w:color w:val="000000" w:themeColor="text1"/>
          <w:sz w:val="22"/>
          <w:szCs w:val="22"/>
        </w:rPr>
        <w:t>オンラインにより開催</w:t>
      </w:r>
      <w:r>
        <w:rPr>
          <w:rFonts w:ascii="ＭＳ 明朝" w:hAnsi="ＭＳ 明朝" w:hint="eastAsia"/>
          <w:color w:val="000000" w:themeColor="text1"/>
          <w:sz w:val="22"/>
          <w:szCs w:val="22"/>
        </w:rPr>
        <w:t>、</w:t>
      </w:r>
      <w:r w:rsidRPr="008F3126">
        <w:rPr>
          <w:rFonts w:ascii="ＭＳ 明朝" w:hAnsi="ＭＳ 明朝" w:hint="eastAsia"/>
          <w:color w:val="000000" w:themeColor="text1"/>
          <w:sz w:val="22"/>
          <w:szCs w:val="22"/>
        </w:rPr>
        <w:t>公開期間：令和３年３月１日</w:t>
      </w:r>
      <w:r>
        <w:rPr>
          <w:rFonts w:ascii="ＭＳ 明朝" w:hAnsi="ＭＳ 明朝" w:hint="eastAsia"/>
          <w:color w:val="000000" w:themeColor="text1"/>
          <w:sz w:val="22"/>
          <w:szCs w:val="22"/>
        </w:rPr>
        <w:t>月曜日</w:t>
      </w:r>
      <w:r w:rsidRPr="008F3126">
        <w:rPr>
          <w:rFonts w:ascii="ＭＳ 明朝" w:hAnsi="ＭＳ 明朝" w:hint="eastAsia"/>
          <w:color w:val="000000" w:themeColor="text1"/>
          <w:sz w:val="22"/>
          <w:szCs w:val="22"/>
        </w:rPr>
        <w:t>から令和３年３月３日</w:t>
      </w:r>
      <w:r>
        <w:rPr>
          <w:rFonts w:ascii="ＭＳ 明朝" w:hAnsi="ＭＳ 明朝" w:hint="eastAsia"/>
          <w:color w:val="000000" w:themeColor="text1"/>
          <w:sz w:val="22"/>
          <w:szCs w:val="22"/>
        </w:rPr>
        <w:t>水曜日</w:t>
      </w:r>
    </w:p>
    <w:p w:rsidR="008F3126" w:rsidRP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参加者、</w:t>
      </w:r>
      <w:r w:rsidRPr="008F3126">
        <w:rPr>
          <w:rFonts w:ascii="ＭＳ 明朝" w:hAnsi="ＭＳ 明朝" w:hint="eastAsia"/>
          <w:color w:val="000000" w:themeColor="text1"/>
          <w:sz w:val="22"/>
          <w:szCs w:val="22"/>
        </w:rPr>
        <w:t>建築関係者（建築士等）、行政</w:t>
      </w:r>
      <w:r>
        <w:rPr>
          <w:rFonts w:ascii="ＭＳ 明朝" w:hAnsi="ＭＳ 明朝" w:hint="eastAsia"/>
          <w:color w:val="000000" w:themeColor="text1"/>
          <w:sz w:val="22"/>
          <w:szCs w:val="22"/>
        </w:rPr>
        <w:t>職員</w:t>
      </w:r>
      <w:r w:rsidRPr="008F3126">
        <w:rPr>
          <w:rFonts w:ascii="ＭＳ 明朝" w:hAnsi="ＭＳ 明朝" w:hint="eastAsia"/>
          <w:color w:val="000000" w:themeColor="text1"/>
          <w:sz w:val="22"/>
          <w:szCs w:val="22"/>
        </w:rPr>
        <w:t>等</w:t>
      </w:r>
    </w:p>
    <w:p w:rsidR="008F3126" w:rsidRP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参加者数</w:t>
      </w:r>
      <w:r w:rsidRPr="008F3126">
        <w:rPr>
          <w:rFonts w:ascii="ＭＳ 明朝" w:hAnsi="ＭＳ 明朝" w:hint="eastAsia"/>
          <w:color w:val="000000" w:themeColor="text1"/>
          <w:sz w:val="22"/>
          <w:szCs w:val="22"/>
        </w:rPr>
        <w:t>93名（建築関係者46名、行政職員47名）</w:t>
      </w:r>
    </w:p>
    <w:p w:rsidR="008F3126" w:rsidRP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講演内容、</w:t>
      </w:r>
      <w:r w:rsidRPr="008F3126">
        <w:rPr>
          <w:rFonts w:ascii="ＭＳ 明朝" w:hAnsi="ＭＳ 明朝" w:hint="eastAsia"/>
          <w:color w:val="000000" w:themeColor="text1"/>
          <w:sz w:val="22"/>
          <w:szCs w:val="22"/>
        </w:rPr>
        <w:t>講師</w:t>
      </w:r>
    </w:p>
    <w:p w:rsidR="008F3126" w:rsidRPr="00CC279D"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当事者目線のバリアフリー設計</w:t>
      </w:r>
    </w:p>
    <w:p w:rsidR="008F3126" w:rsidRPr="00CC279D"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講師、吉田 紗栄子</w:t>
      </w:r>
      <w:r w:rsidRPr="00CC279D">
        <w:rPr>
          <w:rFonts w:ascii="ＭＳ 明朝" w:hAnsi="ＭＳ 明朝" w:hint="eastAsia"/>
          <w:color w:val="000000" w:themeColor="text1"/>
          <w:sz w:val="22"/>
          <w:szCs w:val="22"/>
        </w:rPr>
        <w:t xml:space="preserve">　氏</w:t>
      </w:r>
      <w:r>
        <w:rPr>
          <w:rFonts w:ascii="ＭＳ 明朝" w:hAnsi="ＭＳ 明朝" w:hint="eastAsia"/>
          <w:color w:val="000000" w:themeColor="text1"/>
          <w:sz w:val="22"/>
          <w:szCs w:val="22"/>
        </w:rPr>
        <w:t xml:space="preserve">　</w:t>
      </w:r>
      <w:r w:rsidRPr="00CC279D">
        <w:rPr>
          <w:rFonts w:ascii="ＭＳ 明朝" w:hAnsi="ＭＳ 明朝" w:hint="eastAsia"/>
          <w:color w:val="000000" w:themeColor="text1"/>
          <w:sz w:val="22"/>
          <w:szCs w:val="22"/>
        </w:rPr>
        <w:t>（</w:t>
      </w:r>
      <w:r>
        <w:rPr>
          <w:rFonts w:ascii="ＭＳ 明朝" w:hAnsi="ＭＳ 明朝" w:hint="eastAsia"/>
          <w:color w:val="000000" w:themeColor="text1"/>
          <w:sz w:val="22"/>
          <w:szCs w:val="22"/>
        </w:rPr>
        <w:t>特定</w:t>
      </w:r>
      <w:r w:rsidRPr="001C0E3C">
        <w:rPr>
          <w:rFonts w:ascii="ＭＳ 明朝" w:hAnsi="ＭＳ 明朝" w:hint="eastAsia"/>
          <w:color w:val="000000" w:themeColor="text1"/>
          <w:sz w:val="22"/>
          <w:szCs w:val="22"/>
        </w:rPr>
        <w:t xml:space="preserve">非営利活動法人高齢社会の住まいをつくる会 </w:t>
      </w:r>
      <w:r>
        <w:rPr>
          <w:rFonts w:ascii="ＭＳ 明朝" w:hAnsi="ＭＳ 明朝" w:hint="eastAsia"/>
          <w:color w:val="000000" w:themeColor="text1"/>
          <w:sz w:val="22"/>
          <w:szCs w:val="22"/>
        </w:rPr>
        <w:t>理事長、</w:t>
      </w:r>
      <w:r w:rsidRPr="001C0E3C">
        <w:rPr>
          <w:rFonts w:ascii="ＭＳ 明朝" w:hAnsi="ＭＳ 明朝" w:hint="eastAsia"/>
          <w:color w:val="000000" w:themeColor="text1"/>
          <w:sz w:val="22"/>
          <w:szCs w:val="22"/>
        </w:rPr>
        <w:t>ケアリングデザイン一級建築士事務所 代表</w:t>
      </w:r>
      <w:r w:rsidRPr="00CC279D">
        <w:rPr>
          <w:rFonts w:ascii="ＭＳ 明朝" w:hAnsi="ＭＳ 明朝" w:hint="eastAsia"/>
          <w:color w:val="000000" w:themeColor="text1"/>
          <w:sz w:val="22"/>
          <w:szCs w:val="22"/>
        </w:rPr>
        <w:t>）</w:t>
      </w:r>
    </w:p>
    <w:p w:rsidR="008F3126" w:rsidRPr="001C0E3C" w:rsidRDefault="00BB6731" w:rsidP="008F3126">
      <w:pPr>
        <w:rPr>
          <w:rFonts w:ascii="ＭＳ 明朝" w:hAnsi="ＭＳ 明朝"/>
          <w:color w:val="000000" w:themeColor="text1"/>
          <w:sz w:val="22"/>
          <w:szCs w:val="22"/>
        </w:rPr>
      </w:pPr>
      <w:r>
        <w:rPr>
          <w:rFonts w:ascii="ＭＳ 明朝" w:hAnsi="ＭＳ 明朝" w:hint="eastAsia"/>
          <w:color w:val="000000" w:themeColor="text1"/>
          <w:sz w:val="22"/>
          <w:szCs w:val="22"/>
        </w:rPr>
        <w:t>障害</w:t>
      </w:r>
      <w:r w:rsidR="008F3126">
        <w:rPr>
          <w:rFonts w:ascii="ＭＳ 明朝" w:hAnsi="ＭＳ 明朝" w:hint="eastAsia"/>
          <w:color w:val="000000" w:themeColor="text1"/>
          <w:sz w:val="22"/>
          <w:szCs w:val="22"/>
        </w:rPr>
        <w:t>当事者の日常生活からみえるバリアと求められる配慮</w:t>
      </w:r>
    </w:p>
    <w:p w:rsid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講師、</w:t>
      </w:r>
      <w:r w:rsidRPr="001C0E3C">
        <w:rPr>
          <w:rFonts w:ascii="ＭＳ 明朝" w:hAnsi="ＭＳ 明朝" w:hint="eastAsia"/>
          <w:color w:val="000000" w:themeColor="text1"/>
          <w:sz w:val="22"/>
          <w:szCs w:val="22"/>
        </w:rPr>
        <w:t>小野 和佳氏（自立生活センター</w:t>
      </w:r>
      <w:r>
        <w:rPr>
          <w:rFonts w:ascii="ＭＳ 明朝" w:hAnsi="ＭＳ 明朝" w:hint="eastAsia"/>
          <w:color w:val="000000" w:themeColor="text1"/>
          <w:sz w:val="22"/>
          <w:szCs w:val="22"/>
        </w:rPr>
        <w:t>、</w:t>
      </w:r>
      <w:r w:rsidRPr="001C0E3C">
        <w:rPr>
          <w:rFonts w:ascii="ＭＳ 明朝" w:hAnsi="ＭＳ 明朝" w:hint="eastAsia"/>
          <w:color w:val="000000" w:themeColor="text1"/>
          <w:sz w:val="22"/>
          <w:szCs w:val="22"/>
        </w:rPr>
        <w:t>自立の魂</w:t>
      </w:r>
      <w:r>
        <w:rPr>
          <w:rFonts w:ascii="ＭＳ 明朝" w:hAnsi="ＭＳ 明朝" w:hint="eastAsia"/>
          <w:color w:val="000000" w:themeColor="text1"/>
          <w:sz w:val="22"/>
          <w:szCs w:val="22"/>
        </w:rPr>
        <w:t>、</w:t>
      </w:r>
      <w:r w:rsidRPr="001C0E3C">
        <w:rPr>
          <w:rFonts w:ascii="ＭＳ 明朝" w:hAnsi="ＭＳ 明朝" w:hint="eastAsia"/>
          <w:color w:val="000000" w:themeColor="text1"/>
          <w:sz w:val="22"/>
          <w:szCs w:val="22"/>
        </w:rPr>
        <w:t>略して</w:t>
      </w:r>
      <w:r>
        <w:rPr>
          <w:rFonts w:ascii="ＭＳ 明朝" w:hAnsi="ＭＳ 明朝" w:hint="eastAsia"/>
          <w:color w:val="000000" w:themeColor="text1"/>
          <w:sz w:val="22"/>
          <w:szCs w:val="22"/>
        </w:rPr>
        <w:t>じりたま！</w:t>
      </w:r>
      <w:r w:rsidRPr="001C0E3C">
        <w:rPr>
          <w:rFonts w:ascii="ＭＳ 明朝" w:hAnsi="ＭＳ 明朝" w:hint="eastAsia"/>
          <w:color w:val="000000" w:themeColor="text1"/>
          <w:sz w:val="22"/>
          <w:szCs w:val="22"/>
        </w:rPr>
        <w:t>）</w:t>
      </w:r>
    </w:p>
    <w:p w:rsidR="008F3126" w:rsidRPr="00DB17FF"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色覚の多様性とカラーバリアフリーの実践</w:t>
      </w:r>
    </w:p>
    <w:p w:rsidR="008F3126" w:rsidRDefault="008F3126" w:rsidP="008F3126">
      <w:pPr>
        <w:rPr>
          <w:rFonts w:ascii="ＭＳ 明朝" w:hAnsi="ＭＳ 明朝"/>
          <w:color w:val="000000" w:themeColor="text1"/>
          <w:sz w:val="22"/>
          <w:szCs w:val="22"/>
        </w:rPr>
      </w:pPr>
      <w:r>
        <w:rPr>
          <w:rFonts w:ascii="ＭＳ 明朝" w:hAnsi="ＭＳ 明朝" w:hint="eastAsia"/>
          <w:color w:val="000000" w:themeColor="text1"/>
          <w:sz w:val="22"/>
          <w:szCs w:val="22"/>
        </w:rPr>
        <w:t>講師、</w:t>
      </w:r>
      <w:r w:rsidRPr="00DB17FF">
        <w:rPr>
          <w:rFonts w:ascii="ＭＳ 明朝" w:hAnsi="ＭＳ 明朝" w:hint="eastAsia"/>
          <w:color w:val="000000" w:themeColor="text1"/>
          <w:sz w:val="22"/>
          <w:szCs w:val="22"/>
        </w:rPr>
        <w:t>田中 陽介氏（特定非営利活動法人カラーユニバーサルデザイン機構副理事長）</w:t>
      </w:r>
    </w:p>
    <w:p w:rsidR="008F3126" w:rsidRDefault="008F3126" w:rsidP="008F3126">
      <w:pPr>
        <w:rPr>
          <w:rFonts w:ascii="ＭＳ 明朝" w:hAnsi="ＭＳ 明朝"/>
          <w:color w:val="000000" w:themeColor="text1"/>
          <w:sz w:val="22"/>
          <w:szCs w:val="22"/>
        </w:rPr>
      </w:pPr>
    </w:p>
    <w:p w:rsidR="008F3126" w:rsidRPr="00CC279D" w:rsidRDefault="008F3126" w:rsidP="008F3126">
      <w:pPr>
        <w:rPr>
          <w:rFonts w:ascii="ＭＳ ゴシック" w:eastAsia="ＭＳ ゴシック" w:hAnsi="ＭＳ ゴシック"/>
          <w:color w:val="000000" w:themeColor="text1"/>
          <w:sz w:val="24"/>
        </w:rPr>
      </w:pPr>
      <w:r w:rsidRPr="00CC279D">
        <w:rPr>
          <w:rFonts w:ascii="ＭＳ ゴシック" w:eastAsia="ＭＳ ゴシック" w:hAnsi="ＭＳ ゴシック" w:hint="eastAsia"/>
          <w:color w:val="000000" w:themeColor="text1"/>
          <w:sz w:val="24"/>
        </w:rPr>
        <w:t>２　高齢者・障害者等に配慮した路線バス整備事業</w:t>
      </w:r>
    </w:p>
    <w:p w:rsidR="008F3126" w:rsidRPr="00CC279D" w:rsidRDefault="008F3126" w:rsidP="008F3126">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車いす使用者、高齢者、障害者やベビーカー利用者など誰もが乗降しやすいノンステップバスの導入を促進するため、横浜市内に営業所をもつ民営バス事業者に対し、導入に係る経費の一部を補助する。</w:t>
      </w:r>
    </w:p>
    <w:p w:rsidR="008F3126" w:rsidRPr="008F3126" w:rsidRDefault="008F3126" w:rsidP="008F3126">
      <w:pPr>
        <w:rPr>
          <w:rFonts w:ascii="ＭＳ 明朝" w:hAnsi="ＭＳ 明朝"/>
          <w:color w:val="000000" w:themeColor="text1"/>
          <w:sz w:val="22"/>
          <w:szCs w:val="22"/>
        </w:rPr>
      </w:pPr>
      <w:r w:rsidRPr="008F3126">
        <w:rPr>
          <w:rFonts w:ascii="ＭＳ 明朝" w:hAnsi="ＭＳ 明朝" w:hint="eastAsia"/>
          <w:color w:val="000000" w:themeColor="text1"/>
          <w:sz w:val="22"/>
          <w:szCs w:val="22"/>
        </w:rPr>
        <w:t>令和２年度補助台数</w:t>
      </w:r>
      <w:r w:rsidRPr="008F3126">
        <w:rPr>
          <w:rFonts w:ascii="ＭＳ 明朝" w:hAnsi="ＭＳ 明朝"/>
          <w:color w:val="000000" w:themeColor="text1"/>
          <w:sz w:val="22"/>
          <w:szCs w:val="22"/>
        </w:rPr>
        <w:t>10</w:t>
      </w:r>
      <w:r w:rsidRPr="008F3126">
        <w:rPr>
          <w:rFonts w:ascii="ＭＳ 明朝" w:hAnsi="ＭＳ 明朝" w:hint="eastAsia"/>
          <w:color w:val="000000" w:themeColor="text1"/>
          <w:sz w:val="22"/>
          <w:szCs w:val="22"/>
        </w:rPr>
        <w:t>台</w:t>
      </w:r>
    </w:p>
    <w:p w:rsidR="008F3126" w:rsidRDefault="008F3126" w:rsidP="008F3126">
      <w:pPr>
        <w:ind w:left="220" w:hangingChars="100" w:hanging="220"/>
        <w:rPr>
          <w:color w:val="000000" w:themeColor="text1"/>
          <w:sz w:val="22"/>
          <w:szCs w:val="22"/>
        </w:rPr>
      </w:pPr>
      <w:r>
        <w:rPr>
          <w:rFonts w:hint="eastAsia"/>
          <w:color w:val="000000" w:themeColor="text1"/>
          <w:sz w:val="22"/>
          <w:szCs w:val="22"/>
        </w:rPr>
        <w:t>参考、</w:t>
      </w:r>
      <w:r w:rsidRPr="00CC279D">
        <w:rPr>
          <w:rFonts w:hint="eastAsia"/>
          <w:color w:val="000000" w:themeColor="text1"/>
          <w:sz w:val="22"/>
          <w:szCs w:val="22"/>
        </w:rPr>
        <w:t>市内バス事業者のバス保有台数とノンステップバス</w:t>
      </w:r>
      <w:r>
        <w:rPr>
          <w:rFonts w:hint="eastAsia"/>
          <w:color w:val="000000" w:themeColor="text1"/>
          <w:sz w:val="22"/>
          <w:szCs w:val="22"/>
        </w:rPr>
        <w:t>導入率</w:t>
      </w:r>
    </w:p>
    <w:p w:rsidR="008F3126" w:rsidRDefault="008F3126" w:rsidP="008F3126">
      <w:pPr>
        <w:ind w:left="220" w:hangingChars="100" w:hanging="220"/>
        <w:rPr>
          <w:color w:val="000000" w:themeColor="text1"/>
          <w:sz w:val="22"/>
          <w:szCs w:val="22"/>
        </w:rPr>
      </w:pPr>
      <w:r>
        <w:rPr>
          <w:rFonts w:hint="eastAsia"/>
          <w:color w:val="000000" w:themeColor="text1"/>
          <w:sz w:val="22"/>
          <w:szCs w:val="22"/>
        </w:rPr>
        <w:t>平成</w:t>
      </w:r>
      <w:r>
        <w:rPr>
          <w:rFonts w:hint="eastAsia"/>
          <w:color w:val="000000" w:themeColor="text1"/>
          <w:sz w:val="22"/>
          <w:szCs w:val="22"/>
        </w:rPr>
        <w:t>29</w:t>
      </w:r>
      <w:r>
        <w:rPr>
          <w:rFonts w:hint="eastAsia"/>
          <w:color w:val="000000" w:themeColor="text1"/>
          <w:sz w:val="22"/>
          <w:szCs w:val="22"/>
        </w:rPr>
        <w:t>年度、保有台数</w:t>
      </w:r>
      <w:r>
        <w:rPr>
          <w:rFonts w:hint="eastAsia"/>
          <w:color w:val="000000" w:themeColor="text1"/>
          <w:sz w:val="22"/>
          <w:szCs w:val="22"/>
        </w:rPr>
        <w:t>2046</w:t>
      </w:r>
      <w:r>
        <w:rPr>
          <w:rFonts w:hint="eastAsia"/>
          <w:color w:val="000000" w:themeColor="text1"/>
          <w:sz w:val="22"/>
          <w:szCs w:val="22"/>
        </w:rPr>
        <w:t>台、導入率</w:t>
      </w:r>
      <w:r>
        <w:rPr>
          <w:rFonts w:hint="eastAsia"/>
          <w:color w:val="000000" w:themeColor="text1"/>
          <w:sz w:val="22"/>
          <w:szCs w:val="22"/>
        </w:rPr>
        <w:t>72.5</w:t>
      </w:r>
      <w:r>
        <w:rPr>
          <w:rFonts w:hint="eastAsia"/>
          <w:color w:val="000000" w:themeColor="text1"/>
          <w:sz w:val="22"/>
          <w:szCs w:val="22"/>
        </w:rPr>
        <w:t>パーセント</w:t>
      </w:r>
    </w:p>
    <w:p w:rsidR="008F3126" w:rsidRDefault="008F3126" w:rsidP="008F3126">
      <w:pPr>
        <w:ind w:left="220" w:hangingChars="100" w:hanging="220"/>
        <w:rPr>
          <w:color w:val="000000" w:themeColor="text1"/>
          <w:sz w:val="22"/>
          <w:szCs w:val="22"/>
        </w:rPr>
      </w:pPr>
      <w:r w:rsidRPr="008F3126">
        <w:rPr>
          <w:rFonts w:hint="eastAsia"/>
          <w:color w:val="000000" w:themeColor="text1"/>
          <w:sz w:val="22"/>
          <w:szCs w:val="22"/>
        </w:rPr>
        <w:t>平成</w:t>
      </w:r>
      <w:r w:rsidRPr="008F3126">
        <w:rPr>
          <w:rFonts w:hint="eastAsia"/>
          <w:color w:val="000000" w:themeColor="text1"/>
          <w:sz w:val="22"/>
          <w:szCs w:val="22"/>
        </w:rPr>
        <w:t>30</w:t>
      </w:r>
      <w:r w:rsidRPr="008F3126">
        <w:rPr>
          <w:rFonts w:hint="eastAsia"/>
          <w:color w:val="000000" w:themeColor="text1"/>
          <w:sz w:val="22"/>
          <w:szCs w:val="22"/>
        </w:rPr>
        <w:t>年度</w:t>
      </w:r>
      <w:r>
        <w:rPr>
          <w:rFonts w:hint="eastAsia"/>
          <w:color w:val="000000" w:themeColor="text1"/>
          <w:sz w:val="22"/>
          <w:szCs w:val="22"/>
        </w:rPr>
        <w:t>、保有台数</w:t>
      </w:r>
      <w:r>
        <w:rPr>
          <w:rFonts w:hint="eastAsia"/>
          <w:color w:val="000000" w:themeColor="text1"/>
          <w:sz w:val="22"/>
          <w:szCs w:val="22"/>
        </w:rPr>
        <w:t>2032</w:t>
      </w:r>
      <w:r>
        <w:rPr>
          <w:rFonts w:hint="eastAsia"/>
          <w:color w:val="000000" w:themeColor="text1"/>
          <w:sz w:val="22"/>
          <w:szCs w:val="22"/>
        </w:rPr>
        <w:t>台、導入率</w:t>
      </w:r>
      <w:r>
        <w:rPr>
          <w:rFonts w:hint="eastAsia"/>
          <w:color w:val="000000" w:themeColor="text1"/>
          <w:sz w:val="22"/>
          <w:szCs w:val="22"/>
        </w:rPr>
        <w:t>7</w:t>
      </w:r>
      <w:r>
        <w:rPr>
          <w:color w:val="000000" w:themeColor="text1"/>
          <w:sz w:val="22"/>
          <w:szCs w:val="22"/>
        </w:rPr>
        <w:t>4</w:t>
      </w:r>
      <w:r>
        <w:rPr>
          <w:rFonts w:hint="eastAsia"/>
          <w:color w:val="000000" w:themeColor="text1"/>
          <w:sz w:val="22"/>
          <w:szCs w:val="22"/>
        </w:rPr>
        <w:t>.5</w:t>
      </w:r>
      <w:r>
        <w:rPr>
          <w:rFonts w:hint="eastAsia"/>
          <w:color w:val="000000" w:themeColor="text1"/>
          <w:sz w:val="22"/>
          <w:szCs w:val="22"/>
        </w:rPr>
        <w:t>パーセント</w:t>
      </w:r>
    </w:p>
    <w:p w:rsidR="008F3126" w:rsidRDefault="008F3126" w:rsidP="008F3126">
      <w:pPr>
        <w:ind w:left="220" w:hangingChars="100" w:hanging="220"/>
        <w:rPr>
          <w:color w:val="000000" w:themeColor="text1"/>
          <w:sz w:val="22"/>
          <w:szCs w:val="22"/>
        </w:rPr>
      </w:pPr>
      <w:r w:rsidRPr="008F3126">
        <w:rPr>
          <w:rFonts w:hint="eastAsia"/>
          <w:color w:val="000000" w:themeColor="text1"/>
          <w:sz w:val="22"/>
          <w:szCs w:val="22"/>
        </w:rPr>
        <w:t>令和元年度</w:t>
      </w:r>
      <w:r>
        <w:rPr>
          <w:rFonts w:hint="eastAsia"/>
          <w:color w:val="000000" w:themeColor="text1"/>
          <w:sz w:val="22"/>
          <w:szCs w:val="22"/>
        </w:rPr>
        <w:t>、保有台数</w:t>
      </w:r>
      <w:r>
        <w:rPr>
          <w:rFonts w:hint="eastAsia"/>
          <w:color w:val="000000" w:themeColor="text1"/>
          <w:sz w:val="22"/>
          <w:szCs w:val="22"/>
        </w:rPr>
        <w:t>204</w:t>
      </w:r>
      <w:r>
        <w:rPr>
          <w:color w:val="000000" w:themeColor="text1"/>
          <w:sz w:val="22"/>
          <w:szCs w:val="22"/>
        </w:rPr>
        <w:t>1</w:t>
      </w:r>
      <w:r>
        <w:rPr>
          <w:rFonts w:hint="eastAsia"/>
          <w:color w:val="000000" w:themeColor="text1"/>
          <w:sz w:val="22"/>
          <w:szCs w:val="22"/>
        </w:rPr>
        <w:t>台、導入率</w:t>
      </w:r>
      <w:r>
        <w:rPr>
          <w:rFonts w:hint="eastAsia"/>
          <w:color w:val="000000" w:themeColor="text1"/>
          <w:sz w:val="22"/>
          <w:szCs w:val="22"/>
        </w:rPr>
        <w:t>7</w:t>
      </w:r>
      <w:r>
        <w:rPr>
          <w:color w:val="000000" w:themeColor="text1"/>
          <w:sz w:val="22"/>
          <w:szCs w:val="22"/>
        </w:rPr>
        <w:t>7</w:t>
      </w:r>
      <w:r>
        <w:rPr>
          <w:rFonts w:hint="eastAsia"/>
          <w:color w:val="000000" w:themeColor="text1"/>
          <w:sz w:val="22"/>
          <w:szCs w:val="22"/>
        </w:rPr>
        <w:t>.</w:t>
      </w:r>
      <w:r>
        <w:rPr>
          <w:color w:val="000000" w:themeColor="text1"/>
          <w:sz w:val="22"/>
          <w:szCs w:val="22"/>
        </w:rPr>
        <w:t>6</w:t>
      </w:r>
      <w:r>
        <w:rPr>
          <w:rFonts w:hint="eastAsia"/>
          <w:color w:val="000000" w:themeColor="text1"/>
          <w:sz w:val="22"/>
          <w:szCs w:val="22"/>
        </w:rPr>
        <w:t>パーセント</w:t>
      </w:r>
    </w:p>
    <w:p w:rsidR="008F3126" w:rsidRPr="00CC279D" w:rsidRDefault="008F3126" w:rsidP="008F3126">
      <w:pPr>
        <w:ind w:left="220" w:hangingChars="100" w:hanging="220"/>
        <w:rPr>
          <w:color w:val="000000" w:themeColor="text1"/>
          <w:sz w:val="22"/>
          <w:szCs w:val="22"/>
        </w:rPr>
      </w:pPr>
      <w:r w:rsidRPr="008F3126">
        <w:rPr>
          <w:rFonts w:hint="eastAsia"/>
          <w:color w:val="000000" w:themeColor="text1"/>
          <w:sz w:val="22"/>
          <w:szCs w:val="22"/>
        </w:rPr>
        <w:t>令和２年度</w:t>
      </w:r>
      <w:r>
        <w:rPr>
          <w:rFonts w:hint="eastAsia"/>
          <w:color w:val="000000" w:themeColor="text1"/>
          <w:sz w:val="22"/>
          <w:szCs w:val="22"/>
        </w:rPr>
        <w:t>、保有台数</w:t>
      </w:r>
      <w:r>
        <w:rPr>
          <w:color w:val="000000" w:themeColor="text1"/>
          <w:sz w:val="22"/>
          <w:szCs w:val="22"/>
        </w:rPr>
        <w:t>1992</w:t>
      </w:r>
      <w:r>
        <w:rPr>
          <w:rFonts w:hint="eastAsia"/>
          <w:color w:val="000000" w:themeColor="text1"/>
          <w:sz w:val="22"/>
          <w:szCs w:val="22"/>
        </w:rPr>
        <w:t>台、導入率</w:t>
      </w:r>
      <w:r>
        <w:rPr>
          <w:rFonts w:hint="eastAsia"/>
          <w:color w:val="000000" w:themeColor="text1"/>
          <w:sz w:val="22"/>
          <w:szCs w:val="22"/>
        </w:rPr>
        <w:t>7</w:t>
      </w:r>
      <w:r>
        <w:rPr>
          <w:color w:val="000000" w:themeColor="text1"/>
          <w:sz w:val="22"/>
          <w:szCs w:val="22"/>
        </w:rPr>
        <w:t>9</w:t>
      </w:r>
      <w:r>
        <w:rPr>
          <w:rFonts w:hint="eastAsia"/>
          <w:color w:val="000000" w:themeColor="text1"/>
          <w:sz w:val="22"/>
          <w:szCs w:val="22"/>
        </w:rPr>
        <w:t>.</w:t>
      </w:r>
      <w:r>
        <w:rPr>
          <w:color w:val="000000" w:themeColor="text1"/>
          <w:sz w:val="22"/>
          <w:szCs w:val="22"/>
        </w:rPr>
        <w:t>2</w:t>
      </w:r>
      <w:r>
        <w:rPr>
          <w:rFonts w:hint="eastAsia"/>
          <w:color w:val="000000" w:themeColor="text1"/>
          <w:sz w:val="22"/>
          <w:szCs w:val="22"/>
        </w:rPr>
        <w:t>パーセント</w:t>
      </w:r>
    </w:p>
    <w:p w:rsidR="008F3126" w:rsidRPr="00CC279D" w:rsidRDefault="008F3126" w:rsidP="008F3126">
      <w:pPr>
        <w:rPr>
          <w:color w:val="000000" w:themeColor="text1"/>
          <w:sz w:val="22"/>
          <w:szCs w:val="22"/>
        </w:rPr>
      </w:pPr>
    </w:p>
    <w:p w:rsidR="008F3126" w:rsidRDefault="008F3126" w:rsidP="008F3126">
      <w:pPr>
        <w:rPr>
          <w:rFonts w:ascii="ＭＳ ゴシック" w:eastAsia="ＭＳ ゴシック" w:hAnsi="ＭＳ ゴシック"/>
          <w:color w:val="000000" w:themeColor="text1"/>
          <w:sz w:val="24"/>
        </w:rPr>
      </w:pPr>
      <w:r w:rsidRPr="00CC279D">
        <w:rPr>
          <w:rFonts w:ascii="ＭＳ ゴシック" w:eastAsia="ＭＳ ゴシック" w:hAnsi="ＭＳ ゴシック" w:hint="eastAsia"/>
          <w:color w:val="000000" w:themeColor="text1"/>
          <w:sz w:val="24"/>
        </w:rPr>
        <w:t>３　鉄道駅舎エレベーター等設置事業</w:t>
      </w:r>
    </w:p>
    <w:p w:rsidR="008F3126" w:rsidRDefault="008F3126" w:rsidP="008F3126">
      <w:pPr>
        <w:rPr>
          <w:rFonts w:ascii="ＭＳ ゴシック" w:eastAsia="ＭＳ ゴシック" w:hAnsi="ＭＳ ゴシック"/>
          <w:color w:val="000000" w:themeColor="text1"/>
          <w:sz w:val="24"/>
        </w:rPr>
      </w:pPr>
      <w:r w:rsidRPr="00CC279D">
        <w:rPr>
          <w:rFonts w:hint="eastAsia"/>
          <w:color w:val="000000" w:themeColor="text1"/>
          <w:sz w:val="22"/>
          <w:szCs w:val="22"/>
        </w:rPr>
        <w:t>高齢者・障害者を含むすべての人が生活し、活動しやすいまちづくりを推進するため、移動の拠点となる鉄道駅舎において鉄道事業者がエレベーターを設置する際に、経費の一部を補助する。</w:t>
      </w:r>
    </w:p>
    <w:p w:rsidR="008F3126" w:rsidRPr="008F3126" w:rsidRDefault="008F3126" w:rsidP="008F3126">
      <w:pPr>
        <w:rPr>
          <w:rFonts w:ascii="ＭＳ ゴシック" w:eastAsia="ＭＳ ゴシック" w:hAnsi="ＭＳ ゴシック"/>
          <w:color w:val="000000" w:themeColor="text1"/>
          <w:sz w:val="24"/>
        </w:rPr>
      </w:pPr>
      <w:r w:rsidRPr="008F3126">
        <w:rPr>
          <w:rFonts w:ascii="ＭＳ 明朝" w:hAnsi="ＭＳ 明朝" w:hint="eastAsia"/>
          <w:color w:val="000000" w:themeColor="text1"/>
          <w:sz w:val="22"/>
          <w:szCs w:val="22"/>
        </w:rPr>
        <w:t>令和２年度は新規の補助は行っていません。</w:t>
      </w:r>
    </w:p>
    <w:p w:rsidR="00071FB0" w:rsidRPr="008F3126" w:rsidRDefault="00071FB0"/>
    <w:sectPr w:rsidR="00071FB0" w:rsidRPr="008F3126" w:rsidSect="00662C80">
      <w:footerReference w:type="default" r:id="rId7"/>
      <w:pgSz w:w="11906" w:h="16838" w:code="9"/>
      <w:pgMar w:top="1134" w:right="1077" w:bottom="1134" w:left="1077" w:header="851" w:footer="680"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26" w:rsidRDefault="008F3126" w:rsidP="008F3126">
      <w:r>
        <w:separator/>
      </w:r>
    </w:p>
  </w:endnote>
  <w:endnote w:type="continuationSeparator" w:id="0">
    <w:p w:rsidR="008F3126" w:rsidRDefault="008F3126" w:rsidP="008F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C3" w:rsidRPr="008B7610" w:rsidRDefault="00BB6731" w:rsidP="002329C3">
    <w:pPr>
      <w:pStyle w:val="a5"/>
      <w:jc w:val="center"/>
      <w:rPr>
        <w:rFonts w:eastAsia="ＭＳ ゴシック"/>
        <w:sz w:val="22"/>
        <w:szCs w:val="22"/>
      </w:rPr>
    </w:pPr>
    <w:r w:rsidRPr="008B7610">
      <w:rPr>
        <w:rFonts w:eastAsia="ＭＳ ゴシック"/>
        <w:sz w:val="22"/>
        <w:szCs w:val="22"/>
      </w:rPr>
      <w:fldChar w:fldCharType="begin"/>
    </w:r>
    <w:r w:rsidRPr="008B7610">
      <w:rPr>
        <w:rFonts w:eastAsia="ＭＳ ゴシック"/>
        <w:sz w:val="22"/>
        <w:szCs w:val="22"/>
      </w:rPr>
      <w:instrText>PAGE   \* MERGEFORMAT</w:instrText>
    </w:r>
    <w:r w:rsidRPr="008B7610">
      <w:rPr>
        <w:rFonts w:eastAsia="ＭＳ ゴシック"/>
        <w:sz w:val="22"/>
        <w:szCs w:val="22"/>
      </w:rPr>
      <w:fldChar w:fldCharType="separate"/>
    </w:r>
    <w:r w:rsidR="0020566F" w:rsidRPr="0020566F">
      <w:rPr>
        <w:rFonts w:eastAsia="ＭＳ ゴシック"/>
        <w:noProof/>
        <w:sz w:val="22"/>
        <w:szCs w:val="22"/>
        <w:lang w:val="ja-JP"/>
      </w:rPr>
      <w:t>2</w:t>
    </w:r>
    <w:r w:rsidRPr="008B7610">
      <w:rPr>
        <w:rFonts w:eastAsia="ＭＳ ゴシック"/>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26" w:rsidRDefault="008F3126" w:rsidP="008F3126">
      <w:r>
        <w:separator/>
      </w:r>
    </w:p>
  </w:footnote>
  <w:footnote w:type="continuationSeparator" w:id="0">
    <w:p w:rsidR="008F3126" w:rsidRDefault="008F3126" w:rsidP="008F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036"/>
    <w:multiLevelType w:val="hybridMultilevel"/>
    <w:tmpl w:val="9A648764"/>
    <w:lvl w:ilvl="0" w:tplc="ABEE77F4">
      <w:start w:val="1"/>
      <w:numFmt w:val="decimalEnclosedCircle"/>
      <w:lvlText w:val="%1"/>
      <w:lvlJc w:val="left"/>
      <w:pPr>
        <w:ind w:left="1240" w:hanging="360"/>
      </w:pPr>
      <w:rPr>
        <w:rFonts w:ascii="Century" w:eastAsia="ＭＳ 明朝" w:hAnsi="Century"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80146D5"/>
    <w:multiLevelType w:val="hybridMultilevel"/>
    <w:tmpl w:val="C660FCBC"/>
    <w:lvl w:ilvl="0" w:tplc="202CA95C">
      <w:numFmt w:val="bullet"/>
      <w:lvlText w:val="※"/>
      <w:lvlJc w:val="left"/>
      <w:pPr>
        <w:ind w:left="1575" w:hanging="360"/>
      </w:pPr>
      <w:rPr>
        <w:rFonts w:ascii="ＭＳ 明朝" w:eastAsia="ＭＳ 明朝" w:hAnsi="ＭＳ 明朝" w:cs="Times New Roman"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2" w15:restartNumberingAfterBreak="0">
    <w:nsid w:val="0C1D6DB6"/>
    <w:multiLevelType w:val="hybridMultilevel"/>
    <w:tmpl w:val="D09A28C2"/>
    <w:lvl w:ilvl="0" w:tplc="6F7C6C80">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54C8496B"/>
    <w:multiLevelType w:val="hybridMultilevel"/>
    <w:tmpl w:val="EA5457E6"/>
    <w:lvl w:ilvl="0" w:tplc="413ABA34">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18"/>
    <w:rsid w:val="00071FB0"/>
    <w:rsid w:val="0020566F"/>
    <w:rsid w:val="002F4FA0"/>
    <w:rsid w:val="005A4EF8"/>
    <w:rsid w:val="005D25DC"/>
    <w:rsid w:val="008F3126"/>
    <w:rsid w:val="00BB6731"/>
    <w:rsid w:val="00D87631"/>
    <w:rsid w:val="00DF3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152EA"/>
  <w15:chartTrackingRefBased/>
  <w15:docId w15:val="{FD976EC4-9E90-4DE4-94F7-0178910C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1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126"/>
    <w:pPr>
      <w:tabs>
        <w:tab w:val="center" w:pos="4252"/>
        <w:tab w:val="right" w:pos="8504"/>
      </w:tabs>
      <w:snapToGrid w:val="0"/>
    </w:pPr>
  </w:style>
  <w:style w:type="character" w:customStyle="1" w:styleId="a4">
    <w:name w:val="ヘッダー (文字)"/>
    <w:basedOn w:val="a0"/>
    <w:link w:val="a3"/>
    <w:uiPriority w:val="99"/>
    <w:rsid w:val="008F3126"/>
  </w:style>
  <w:style w:type="paragraph" w:styleId="a5">
    <w:name w:val="footer"/>
    <w:basedOn w:val="a"/>
    <w:link w:val="a6"/>
    <w:uiPriority w:val="99"/>
    <w:unhideWhenUsed/>
    <w:rsid w:val="008F3126"/>
    <w:pPr>
      <w:tabs>
        <w:tab w:val="center" w:pos="4252"/>
        <w:tab w:val="right" w:pos="8504"/>
      </w:tabs>
      <w:snapToGrid w:val="0"/>
    </w:pPr>
  </w:style>
  <w:style w:type="character" w:customStyle="1" w:styleId="a6">
    <w:name w:val="フッター (文字)"/>
    <w:basedOn w:val="a0"/>
    <w:link w:val="a5"/>
    <w:uiPriority w:val="99"/>
    <w:rsid w:val="008F3126"/>
  </w:style>
  <w:style w:type="paragraph" w:styleId="a7">
    <w:name w:val="List Paragraph"/>
    <w:basedOn w:val="a"/>
    <w:uiPriority w:val="34"/>
    <w:qFormat/>
    <w:rsid w:val="008F3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4</cp:revision>
  <dcterms:created xsi:type="dcterms:W3CDTF">2021-11-15T23:09:00Z</dcterms:created>
  <dcterms:modified xsi:type="dcterms:W3CDTF">2021-11-16T07:01:00Z</dcterms:modified>
</cp:coreProperties>
</file>