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460" w:rsidRDefault="003F1460">
      <w:pPr>
        <w:autoSpaceDE w:val="0"/>
        <w:autoSpaceDN w:val="0"/>
        <w:adjustRightInd w:val="0"/>
        <w:jc w:val="center"/>
        <w:textAlignment w:val="baseline"/>
        <w:rPr>
          <w:rFonts w:ascii="ＭＳ 明朝" w:hAnsi="ＭＳ 明朝" w:cs="ＭＳ 明朝"/>
          <w:color w:val="000000"/>
          <w:spacing w:val="16"/>
          <w:kern w:val="0"/>
          <w:szCs w:val="21"/>
        </w:rPr>
      </w:pPr>
      <w:bookmarkStart w:id="0" w:name="_GoBack"/>
      <w:bookmarkEnd w:id="0"/>
      <w:r>
        <w:rPr>
          <w:rFonts w:ascii="ＭＳ 明朝" w:eastAsia="ＭＳ ゴシック" w:hAnsi="ＭＳ 明朝" w:cs="ＭＳ ゴシック" w:hint="eastAsia"/>
          <w:color w:val="000000"/>
          <w:kern w:val="0"/>
          <w:szCs w:val="21"/>
        </w:rPr>
        <w:t xml:space="preserve">　横浜市福祉のまちづくり推進会議運営要綱</w:t>
      </w:r>
    </w:p>
    <w:p w:rsidR="003F1460" w:rsidRPr="00706FFC" w:rsidRDefault="003F1460">
      <w:pPr>
        <w:autoSpaceDE w:val="0"/>
        <w:autoSpaceDN w:val="0"/>
        <w:adjustRightInd w:val="0"/>
        <w:jc w:val="right"/>
        <w:textAlignment w:val="baseline"/>
        <w:rPr>
          <w:rFonts w:ascii="ＭＳ ゴシック" w:eastAsia="ＭＳ ゴシック" w:hAnsi="ＭＳ ゴシック" w:cs="ＭＳ 明朝"/>
          <w:color w:val="000000"/>
          <w:spacing w:val="16"/>
          <w:kern w:val="0"/>
          <w:szCs w:val="21"/>
          <w:lang w:eastAsia="zh-TW"/>
        </w:rPr>
      </w:pPr>
      <w:r w:rsidRPr="00706FFC">
        <w:rPr>
          <w:rFonts w:ascii="ＭＳ ゴシック" w:eastAsia="ＭＳ ゴシック" w:hAnsi="ＭＳ ゴシック" w:cs="ＭＳ ゴシック" w:hint="eastAsia"/>
          <w:color w:val="000000"/>
          <w:kern w:val="0"/>
          <w:szCs w:val="21"/>
          <w:lang w:eastAsia="zh-TW"/>
        </w:rPr>
        <w:t>制定　平成</w:t>
      </w:r>
      <w:r w:rsidR="00706FFC" w:rsidRPr="00706FFC">
        <w:rPr>
          <w:rFonts w:ascii="ＭＳ ゴシック" w:eastAsia="ＭＳ ゴシック" w:hAnsi="ＭＳ ゴシック" w:cs="ＭＳ ゴシック" w:hint="eastAsia"/>
          <w:color w:val="000000"/>
          <w:kern w:val="0"/>
          <w:szCs w:val="21"/>
        </w:rPr>
        <w:t>９</w:t>
      </w:r>
      <w:r w:rsidRPr="00706FFC">
        <w:rPr>
          <w:rFonts w:ascii="ＭＳ ゴシック" w:eastAsia="ＭＳ ゴシック" w:hAnsi="ＭＳ ゴシック" w:cs="ＭＳ ゴシック" w:hint="eastAsia"/>
          <w:color w:val="000000"/>
          <w:kern w:val="0"/>
          <w:szCs w:val="21"/>
          <w:lang w:eastAsia="zh-TW"/>
        </w:rPr>
        <w:t>年</w:t>
      </w:r>
      <w:r w:rsidR="00706FFC" w:rsidRPr="00706FFC">
        <w:rPr>
          <w:rFonts w:ascii="ＭＳ ゴシック" w:eastAsia="ＭＳ ゴシック" w:hAnsi="ＭＳ ゴシック" w:cs="ＭＳ ゴシック" w:hint="eastAsia"/>
          <w:color w:val="000000"/>
          <w:kern w:val="0"/>
          <w:szCs w:val="21"/>
        </w:rPr>
        <w:t>７</w:t>
      </w:r>
      <w:r w:rsidRPr="00706FFC">
        <w:rPr>
          <w:rFonts w:ascii="ＭＳ ゴシック" w:eastAsia="ＭＳ ゴシック" w:hAnsi="ＭＳ ゴシック" w:cs="ＭＳ ゴシック" w:hint="eastAsia"/>
          <w:color w:val="000000"/>
          <w:kern w:val="0"/>
          <w:szCs w:val="21"/>
          <w:lang w:eastAsia="zh-TW"/>
        </w:rPr>
        <w:t>月</w:t>
      </w:r>
      <w:r w:rsidRPr="00706FFC">
        <w:rPr>
          <w:rFonts w:ascii="ＭＳ ゴシック" w:eastAsia="ＭＳ ゴシック" w:hAnsi="ＭＳ ゴシック" w:cs="ＭＳ ゴシック"/>
          <w:color w:val="000000"/>
          <w:kern w:val="0"/>
          <w:szCs w:val="21"/>
          <w:lang w:eastAsia="zh-TW"/>
        </w:rPr>
        <w:t>15</w:t>
      </w:r>
      <w:r w:rsidRPr="00706FFC">
        <w:rPr>
          <w:rFonts w:ascii="ＭＳ ゴシック" w:eastAsia="ＭＳ ゴシック" w:hAnsi="ＭＳ ゴシック" w:cs="ＭＳ ゴシック" w:hint="eastAsia"/>
          <w:color w:val="000000"/>
          <w:kern w:val="0"/>
          <w:szCs w:val="21"/>
          <w:lang w:eastAsia="zh-TW"/>
        </w:rPr>
        <w:t>日（局長決裁）</w:t>
      </w:r>
    </w:p>
    <w:p w:rsidR="003F1460" w:rsidRPr="00706FFC" w:rsidRDefault="003F1460">
      <w:pPr>
        <w:autoSpaceDE w:val="0"/>
        <w:autoSpaceDN w:val="0"/>
        <w:adjustRightInd w:val="0"/>
        <w:jc w:val="right"/>
        <w:textAlignment w:val="baseline"/>
        <w:rPr>
          <w:rFonts w:ascii="ＭＳ ゴシック" w:eastAsia="ＭＳ ゴシック" w:hAnsi="ＭＳ ゴシック" w:cs="ＭＳ 明朝"/>
          <w:color w:val="000000"/>
          <w:spacing w:val="16"/>
          <w:kern w:val="0"/>
          <w:szCs w:val="21"/>
          <w:lang w:eastAsia="zh-TW"/>
        </w:rPr>
      </w:pPr>
      <w:r w:rsidRPr="00706FFC">
        <w:rPr>
          <w:rFonts w:ascii="ＭＳ ゴシック" w:eastAsia="ＭＳ ゴシック" w:hAnsi="ＭＳ ゴシック" w:cs="ＭＳ ゴシック" w:hint="eastAsia"/>
          <w:color w:val="000000"/>
          <w:kern w:val="0"/>
          <w:szCs w:val="21"/>
          <w:lang w:eastAsia="zh-TW"/>
        </w:rPr>
        <w:t xml:space="preserve">最近改正　</w:t>
      </w:r>
      <w:r w:rsidR="00072A2D" w:rsidRPr="00706FFC">
        <w:rPr>
          <w:rFonts w:ascii="ＭＳ ゴシック" w:eastAsia="ＭＳ ゴシック" w:hAnsi="ＭＳ ゴシック" w:cs="ＭＳ ゴシック" w:hint="eastAsia"/>
          <w:color w:val="000000"/>
          <w:kern w:val="0"/>
          <w:szCs w:val="21"/>
        </w:rPr>
        <w:t>令和元</w:t>
      </w:r>
      <w:r w:rsidRPr="00706FFC">
        <w:rPr>
          <w:rFonts w:ascii="ＭＳ ゴシック" w:eastAsia="ＭＳ ゴシック" w:hAnsi="ＭＳ ゴシック" w:cs="ＭＳ ゴシック" w:hint="eastAsia"/>
          <w:color w:val="000000"/>
          <w:kern w:val="0"/>
          <w:szCs w:val="21"/>
        </w:rPr>
        <w:t>年</w:t>
      </w:r>
      <w:r w:rsidR="00706FFC" w:rsidRPr="00706FFC">
        <w:rPr>
          <w:rFonts w:ascii="ＭＳ ゴシック" w:eastAsia="ＭＳ ゴシック" w:hAnsi="ＭＳ ゴシック" w:cs="ＭＳ ゴシック" w:hint="eastAsia"/>
          <w:color w:val="000000"/>
          <w:kern w:val="0"/>
          <w:szCs w:val="21"/>
        </w:rPr>
        <w:t>11</w:t>
      </w:r>
      <w:r w:rsidRPr="00706FFC">
        <w:rPr>
          <w:rFonts w:ascii="ＭＳ ゴシック" w:eastAsia="ＭＳ ゴシック" w:hAnsi="ＭＳ ゴシック" w:cs="ＭＳ ゴシック" w:hint="eastAsia"/>
          <w:color w:val="000000"/>
          <w:kern w:val="0"/>
          <w:szCs w:val="21"/>
        </w:rPr>
        <w:t>月</w:t>
      </w:r>
      <w:r w:rsidR="00706FFC" w:rsidRPr="00706FFC">
        <w:rPr>
          <w:rFonts w:ascii="ＭＳ ゴシック" w:eastAsia="ＭＳ ゴシック" w:hAnsi="ＭＳ ゴシック" w:cs="ＭＳ ゴシック" w:hint="eastAsia"/>
          <w:color w:val="000000"/>
          <w:kern w:val="0"/>
          <w:szCs w:val="21"/>
        </w:rPr>
        <w:t>19</w:t>
      </w:r>
      <w:r w:rsidRPr="00706FFC">
        <w:rPr>
          <w:rFonts w:ascii="ＭＳ ゴシック" w:eastAsia="ＭＳ ゴシック" w:hAnsi="ＭＳ ゴシック" w:cs="ＭＳ ゴシック" w:hint="eastAsia"/>
          <w:color w:val="000000"/>
          <w:kern w:val="0"/>
          <w:szCs w:val="21"/>
        </w:rPr>
        <w:t>日</w:t>
      </w:r>
      <w:r w:rsidRPr="00706FFC">
        <w:rPr>
          <w:rFonts w:ascii="ＭＳ ゴシック" w:eastAsia="ＭＳ ゴシック" w:hAnsi="ＭＳ ゴシック" w:cs="ＭＳ ゴシック" w:hint="eastAsia"/>
          <w:color w:val="000000"/>
          <w:kern w:val="0"/>
          <w:szCs w:val="21"/>
          <w:lang w:eastAsia="zh-TW"/>
        </w:rPr>
        <w:t>（局長決裁）</w:t>
      </w:r>
    </w:p>
    <w:p w:rsidR="003F1460" w:rsidRPr="00072A2D" w:rsidRDefault="003F1460">
      <w:pPr>
        <w:autoSpaceDE w:val="0"/>
        <w:autoSpaceDN w:val="0"/>
        <w:adjustRightInd w:val="0"/>
        <w:jc w:val="center"/>
        <w:textAlignment w:val="baseline"/>
        <w:rPr>
          <w:rFonts w:ascii="ＭＳ 明朝" w:hAnsi="ＭＳ 明朝" w:cs="ＭＳ 明朝"/>
          <w:color w:val="000000"/>
          <w:spacing w:val="16"/>
          <w:kern w:val="0"/>
          <w:szCs w:val="21"/>
          <w:lang w:eastAsia="zh-TW"/>
        </w:rPr>
      </w:pP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（目的）</w:t>
      </w:r>
    </w:p>
    <w:p w:rsidR="00D270C2" w:rsidRDefault="00D270C2" w:rsidP="00D270C2">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ゴシック" w:hint="eastAsia"/>
          <w:color w:val="000000"/>
          <w:kern w:val="0"/>
          <w:szCs w:val="21"/>
        </w:rPr>
        <w:t>第１条</w:t>
      </w:r>
      <w:r>
        <w:rPr>
          <w:rFonts w:ascii="ＭＳ 明朝" w:hAnsi="ＭＳ 明朝" w:cs="ＭＳ 明朝" w:hint="eastAsia"/>
          <w:color w:val="000000"/>
          <w:kern w:val="0"/>
          <w:szCs w:val="21"/>
        </w:rPr>
        <w:t xml:space="preserve">　この要綱は、横浜市福祉のまちづくり条例</w:t>
      </w:r>
      <w:r w:rsidRPr="00D270C2">
        <w:rPr>
          <w:rFonts w:ascii="ＭＳ 明朝" w:hAnsi="ＭＳ 明朝" w:cs="ＭＳ 明朝" w:hint="eastAsia"/>
          <w:color w:val="000000"/>
          <w:kern w:val="0"/>
          <w:szCs w:val="21"/>
        </w:rPr>
        <w:t>（以下「条例」という。）</w:t>
      </w:r>
      <w:r>
        <w:rPr>
          <w:rFonts w:ascii="ＭＳ 明朝" w:hAnsi="ＭＳ 明朝" w:cs="ＭＳ 明朝" w:hint="eastAsia"/>
          <w:color w:val="000000"/>
          <w:kern w:val="0"/>
          <w:szCs w:val="21"/>
        </w:rPr>
        <w:t>（平成</w:t>
      </w:r>
      <w:r w:rsidR="005A5F7F">
        <w:rPr>
          <w:rFonts w:ascii="ＭＳ 明朝" w:hAnsi="ＭＳ 明朝" w:cs="ＭＳ 明朝" w:hint="eastAsia"/>
          <w:color w:val="000000"/>
          <w:kern w:val="0"/>
          <w:szCs w:val="21"/>
        </w:rPr>
        <w:t>24年12月28</w:t>
      </w:r>
      <w:r>
        <w:rPr>
          <w:rFonts w:ascii="ＭＳ 明朝" w:hAnsi="ＭＳ 明朝" w:cs="ＭＳ 明朝" w:hint="eastAsia"/>
          <w:color w:val="000000"/>
          <w:kern w:val="0"/>
          <w:szCs w:val="21"/>
        </w:rPr>
        <w:t>日横浜市条例第</w:t>
      </w:r>
      <w:r w:rsidR="005A5F7F">
        <w:rPr>
          <w:rFonts w:ascii="ＭＳ 明朝" w:hAnsi="ＭＳ 明朝" w:cs="ＭＳ 明朝" w:hint="eastAsia"/>
          <w:color w:val="000000"/>
          <w:kern w:val="0"/>
          <w:szCs w:val="21"/>
        </w:rPr>
        <w:t>90号）第７</w:t>
      </w:r>
      <w:r>
        <w:rPr>
          <w:rFonts w:ascii="ＭＳ 明朝" w:hAnsi="ＭＳ 明朝" w:cs="ＭＳ 明朝" w:hint="eastAsia"/>
          <w:color w:val="000000"/>
          <w:kern w:val="0"/>
          <w:szCs w:val="21"/>
        </w:rPr>
        <w:t>条に規定する横浜市福祉のまちづくり推進会議（以下「推進会議」という。）の運営に必要な基本事項を定める。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（会議等）</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第２条　推進会議は会長が招集する。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２　推進会議は委員の過半数以上の出席がなければ会議を開くことができない。</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３　推進会議の議事は出席した委員の過半数をもって決し、可否同数のときは会長の決す　るところによる。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（会議の公開）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 xml:space="preserve">第３条　推進会議は、公開とする。　</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２　推進会議を傍聴しようとする者は、あらかじめ傍聴人名簿に記入し、係員の指示に従　い、傍聴しなければならない。</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３　傍聴定員は、先着順で１０人とする。ただし、会長が必要と認めるときはこの限りで　はない。</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４　会長は、傍聴者が会議運営の支障となる行為をし、指示に従わないときは、会場から　の退去を命じることができる。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５　傍聴者は、会議場において許可なく撮影、録音等を行ってはならない。</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（会議の非公開）</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第４条　横浜市の保有する情報の公開に関する条例（平成</w:t>
      </w:r>
      <w:r>
        <w:rPr>
          <w:rFonts w:ascii="ＭＳ 明朝" w:hAnsi="ＭＳ 明朝" w:cs="ＭＳ 明朝"/>
          <w:color w:val="000000"/>
          <w:kern w:val="0"/>
          <w:szCs w:val="21"/>
        </w:rPr>
        <w:t>12</w:t>
      </w:r>
      <w:r>
        <w:rPr>
          <w:rFonts w:ascii="ＭＳ 明朝" w:hAnsi="ＭＳ 明朝" w:cs="ＭＳ 明朝" w:hint="eastAsia"/>
          <w:color w:val="000000"/>
          <w:kern w:val="0"/>
          <w:szCs w:val="21"/>
        </w:rPr>
        <w:t xml:space="preserve">年２月横浜市条例第１号）第　</w:t>
      </w:r>
      <w:r>
        <w:rPr>
          <w:rFonts w:ascii="ＭＳ 明朝" w:hAnsi="ＭＳ 明朝" w:cs="ＭＳ 明朝"/>
          <w:color w:val="000000"/>
          <w:kern w:val="0"/>
          <w:szCs w:val="21"/>
        </w:rPr>
        <w:t>31</w:t>
      </w:r>
      <w:r>
        <w:rPr>
          <w:rFonts w:ascii="ＭＳ 明朝" w:hAnsi="ＭＳ 明朝" w:cs="ＭＳ 明朝" w:hint="eastAsia"/>
          <w:color w:val="000000"/>
          <w:kern w:val="0"/>
          <w:szCs w:val="21"/>
        </w:rPr>
        <w:t>条ただし書の規定により推進会議を非公開とするときは、会長は、その旨を宣告する　ものとする。</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２　会長は、委員の発議により推進会議を非公開とするときは、各委員の意見を求めるも　のとする。</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３　推進会議を非公開とする場合において、会議場に傍聴者等がいるときは、会長は、そ　の指定する者以外の者及び傍聴人を会議場から退去させるものとする。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（普及・啓発）</w:t>
      </w:r>
    </w:p>
    <w:p w:rsidR="003F1460" w:rsidRDefault="003F1460">
      <w:pPr>
        <w:autoSpaceDE w:val="0"/>
        <w:autoSpaceDN w:val="0"/>
        <w:adjustRightInd w:val="0"/>
        <w:ind w:left="255" w:hanging="255"/>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第５条　推進会議は、必要に応じ、福祉のまちづくりの普及・啓発のため、講演会等を開　催することができる。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（小委員会）</w:t>
      </w:r>
    </w:p>
    <w:p w:rsidR="00653D15" w:rsidRPr="00653D15" w:rsidRDefault="003F1460" w:rsidP="00653D15">
      <w:pPr>
        <w:autoSpaceDE w:val="0"/>
        <w:autoSpaceDN w:val="0"/>
        <w:adjustRightInd w:val="0"/>
        <w:ind w:left="240" w:hangingChars="100" w:hanging="240"/>
        <w:jc w:val="left"/>
        <w:textAlignment w:val="baseline"/>
        <w:rPr>
          <w:rFonts w:ascii="ＭＳ 明朝" w:hAnsi="ＭＳ 明朝" w:cs="ＭＳ 明朝" w:hint="eastAsia"/>
          <w:color w:val="000000"/>
          <w:spacing w:val="16"/>
          <w:kern w:val="0"/>
          <w:szCs w:val="21"/>
        </w:rPr>
      </w:pPr>
      <w:r>
        <w:rPr>
          <w:rFonts w:ascii="ＭＳ 明朝" w:hAnsi="ＭＳ 明朝" w:cs="ＭＳ 明朝" w:hint="eastAsia"/>
          <w:color w:val="000000"/>
          <w:kern w:val="0"/>
          <w:szCs w:val="21"/>
        </w:rPr>
        <w:t xml:space="preserve">第６条　</w:t>
      </w:r>
      <w:r w:rsidR="00653D15" w:rsidRPr="000C6101">
        <w:rPr>
          <w:rFonts w:ascii="ＭＳ 明朝" w:hAnsi="ＭＳ 明朝" w:cs="ＭＳ 明朝" w:hint="eastAsia"/>
          <w:color w:val="000000"/>
          <w:kern w:val="0"/>
          <w:szCs w:val="21"/>
        </w:rPr>
        <w:t>推進会議は、福祉のまちづくりを地域に普及するとともに、市民意見を反映するため、</w:t>
      </w:r>
      <w:r w:rsidR="00653D15" w:rsidRPr="00653D15">
        <w:rPr>
          <w:rFonts w:ascii="ＭＳ 明朝" w:hAnsi="ＭＳ 明朝" w:cs="ＭＳ 明朝" w:hint="eastAsia"/>
          <w:color w:val="000000"/>
          <w:kern w:val="0"/>
          <w:szCs w:val="21"/>
        </w:rPr>
        <w:t>条例第７条第３項に定める小委員会を置くことができる。</w:t>
      </w:r>
    </w:p>
    <w:p w:rsidR="003F1460" w:rsidRPr="00653D15" w:rsidRDefault="003F1460" w:rsidP="00653D15">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２　</w:t>
      </w:r>
      <w:r w:rsidR="00653D15">
        <w:rPr>
          <w:rFonts w:ascii="ＭＳ 明朝" w:hAnsi="ＭＳ 明朝" w:cs="ＭＳ 明朝" w:hint="eastAsia"/>
          <w:color w:val="000000"/>
          <w:kern w:val="0"/>
          <w:szCs w:val="21"/>
        </w:rPr>
        <w:t>小委員会は、</w:t>
      </w:r>
      <w:r w:rsidR="00653D15" w:rsidRPr="00653D15">
        <w:rPr>
          <w:rFonts w:ascii="ＭＳ 明朝" w:hAnsi="ＭＳ 明朝" w:cs="ＭＳ 明朝" w:hint="eastAsia"/>
          <w:color w:val="000000"/>
          <w:kern w:val="0"/>
          <w:szCs w:val="21"/>
        </w:rPr>
        <w:t>会長のほか推進会議の委員若干名及び必要に応じて臨時委員により組織する。</w:t>
      </w:r>
    </w:p>
    <w:p w:rsidR="003F1460" w:rsidRPr="00161B08" w:rsidRDefault="003F1460" w:rsidP="00161B08">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３　</w:t>
      </w:r>
      <w:r w:rsidR="00A007D3" w:rsidRPr="00A007D3">
        <w:rPr>
          <w:rFonts w:ascii="ＭＳ 明朝" w:hAnsi="ＭＳ 明朝" w:cs="ＭＳ 明朝" w:hint="eastAsia"/>
          <w:color w:val="000000"/>
          <w:kern w:val="0"/>
          <w:szCs w:val="21"/>
        </w:rPr>
        <w:t>小委員会に所属する委員は、会長が推進会議に諮り指名する。</w:t>
      </w:r>
    </w:p>
    <w:p w:rsidR="003F1460" w:rsidRDefault="003F1460">
      <w:pPr>
        <w:autoSpaceDE w:val="0"/>
        <w:autoSpaceDN w:val="0"/>
        <w:adjustRightInd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４　</w:t>
      </w:r>
      <w:r w:rsidR="00A007D3" w:rsidRPr="00A007D3">
        <w:rPr>
          <w:rFonts w:ascii="ＭＳ 明朝" w:hAnsi="ＭＳ 明朝" w:cs="ＭＳ 明朝" w:hint="eastAsia"/>
          <w:color w:val="000000"/>
          <w:kern w:val="0"/>
          <w:szCs w:val="21"/>
        </w:rPr>
        <w:t>小委員会</w:t>
      </w:r>
      <w:r w:rsidR="00733A3F">
        <w:rPr>
          <w:rFonts w:ascii="ＭＳ 明朝" w:hAnsi="ＭＳ 明朝" w:cs="ＭＳ 明朝" w:hint="eastAsia"/>
          <w:color w:val="000000"/>
          <w:kern w:val="0"/>
          <w:szCs w:val="21"/>
        </w:rPr>
        <w:t>に、委員長及び副委員長１名を置く</w:t>
      </w:r>
      <w:r w:rsidR="00A007D3" w:rsidRPr="00A007D3">
        <w:rPr>
          <w:rFonts w:ascii="ＭＳ 明朝" w:hAnsi="ＭＳ 明朝" w:cs="ＭＳ 明朝" w:hint="eastAsia"/>
          <w:color w:val="000000"/>
          <w:kern w:val="0"/>
          <w:szCs w:val="21"/>
        </w:rPr>
        <w:t>。</w:t>
      </w:r>
    </w:p>
    <w:p w:rsidR="00733A3F" w:rsidRDefault="00733A3F">
      <w:pPr>
        <w:autoSpaceDE w:val="0"/>
        <w:autoSpaceDN w:val="0"/>
        <w:adjustRightInd w:val="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５　委員長及び副委員長は、委員の互選によって定める。</w:t>
      </w:r>
    </w:p>
    <w:p w:rsidR="00A007D3" w:rsidRDefault="00733A3F"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lastRenderedPageBreak/>
        <w:t>６</w:t>
      </w:r>
      <w:r w:rsidR="00A007D3" w:rsidRPr="00A007D3">
        <w:rPr>
          <w:rFonts w:ascii="ＭＳ 明朝" w:hAnsi="ＭＳ 明朝" w:cs="ＭＳ 明朝" w:hint="eastAsia"/>
          <w:color w:val="000000"/>
          <w:kern w:val="0"/>
          <w:szCs w:val="21"/>
        </w:rPr>
        <w:t xml:space="preserve">　小委員会は、委員長が招集する。</w:t>
      </w:r>
    </w:p>
    <w:p w:rsidR="00A007D3" w:rsidRPr="00A007D3" w:rsidRDefault="00733A3F"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７</w:t>
      </w:r>
      <w:r w:rsidR="00A007D3" w:rsidRPr="00A007D3">
        <w:rPr>
          <w:rFonts w:ascii="ＭＳ 明朝" w:hAnsi="ＭＳ 明朝" w:cs="ＭＳ 明朝" w:hint="eastAsia"/>
          <w:color w:val="000000"/>
          <w:kern w:val="0"/>
          <w:szCs w:val="21"/>
        </w:rPr>
        <w:t xml:space="preserve">　小委員会は、第１項の目的のために、福祉のまちづくりに関する事務局への助言を行うことができる。</w:t>
      </w:r>
    </w:p>
    <w:p w:rsidR="00A007D3" w:rsidRPr="00A007D3" w:rsidRDefault="00733A3F"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８</w:t>
      </w:r>
      <w:r w:rsidR="00A007D3" w:rsidRPr="00A007D3">
        <w:rPr>
          <w:rFonts w:ascii="ＭＳ 明朝" w:hAnsi="ＭＳ 明朝" w:cs="ＭＳ 明朝" w:hint="eastAsia"/>
          <w:color w:val="000000"/>
          <w:kern w:val="0"/>
          <w:szCs w:val="21"/>
        </w:rPr>
        <w:t xml:space="preserve">　小委員会の委員は、第１項の目的を達成するため次に掲げる事項を積極的に行わなければならない。</w:t>
      </w:r>
    </w:p>
    <w:p w:rsidR="00A007D3" w:rsidRDefault="00A007D3" w:rsidP="00676674">
      <w:pPr>
        <w:autoSpaceDE w:val="0"/>
        <w:autoSpaceDN w:val="0"/>
        <w:adjustRightInd w:val="0"/>
        <w:ind w:left="510" w:hanging="510"/>
        <w:jc w:val="left"/>
        <w:textAlignment w:val="baseline"/>
        <w:rPr>
          <w:rFonts w:ascii="ＭＳ 明朝" w:hAnsi="ＭＳ 明朝" w:cs="ＭＳ 明朝" w:hint="eastAsia"/>
          <w:color w:val="000000"/>
          <w:kern w:val="0"/>
          <w:szCs w:val="21"/>
        </w:rPr>
      </w:pPr>
      <w:r w:rsidRPr="000C6101">
        <w:rPr>
          <w:rFonts w:ascii="ＭＳ 明朝" w:hAnsi="ＭＳ 明朝" w:cs="ＭＳ 明朝" w:hint="eastAsia"/>
          <w:color w:val="000000"/>
          <w:kern w:val="0"/>
          <w:szCs w:val="21"/>
        </w:rPr>
        <w:t>（１）</w:t>
      </w:r>
      <w:r>
        <w:rPr>
          <w:rFonts w:ascii="ＭＳ 明朝" w:hAnsi="ＭＳ 明朝" w:cs="ＭＳ 明朝" w:hint="eastAsia"/>
          <w:color w:val="000000"/>
          <w:kern w:val="0"/>
          <w:szCs w:val="21"/>
        </w:rPr>
        <w:t>事業者及び市民が地域で実施する福祉のまちづくりをテーマとする懇談会などへの</w:t>
      </w:r>
    </w:p>
    <w:p w:rsidR="00A007D3" w:rsidRDefault="00A007D3" w:rsidP="00A007D3">
      <w:pPr>
        <w:autoSpaceDE w:val="0"/>
        <w:autoSpaceDN w:val="0"/>
        <w:adjustRightInd w:val="0"/>
        <w:ind w:leftChars="100" w:left="581" w:hangingChars="142" w:hanging="341"/>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参加</w:t>
      </w:r>
    </w:p>
    <w:p w:rsidR="00A007D3" w:rsidRDefault="00A007D3" w:rsidP="00A007D3">
      <w:pPr>
        <w:autoSpaceDE w:val="0"/>
        <w:autoSpaceDN w:val="0"/>
        <w:adjustRightInd w:val="0"/>
        <w:ind w:left="240" w:hangingChars="100" w:hanging="240"/>
        <w:jc w:val="left"/>
        <w:textAlignment w:val="baseline"/>
        <w:rPr>
          <w:rFonts w:ascii="ＭＳ 明朝" w:hAnsi="ＭＳ 明朝" w:cs="ＭＳ 明朝"/>
          <w:color w:val="000000"/>
          <w:spacing w:val="16"/>
          <w:kern w:val="0"/>
          <w:szCs w:val="21"/>
        </w:rPr>
      </w:pPr>
      <w:r w:rsidRPr="000C6101">
        <w:rPr>
          <w:rFonts w:ascii="ＭＳ 明朝" w:hAnsi="ＭＳ 明朝" w:cs="ＭＳ 明朝" w:hint="eastAsia"/>
          <w:color w:val="000000"/>
          <w:kern w:val="0"/>
          <w:szCs w:val="21"/>
        </w:rPr>
        <w:t>（２）</w:t>
      </w:r>
      <w:r>
        <w:rPr>
          <w:rFonts w:ascii="ＭＳ 明朝" w:hAnsi="ＭＳ 明朝" w:cs="ＭＳ 明朝" w:hint="eastAsia"/>
          <w:color w:val="000000"/>
          <w:kern w:val="0"/>
          <w:szCs w:val="21"/>
        </w:rPr>
        <w:t>市が実施する福祉のまちづくりに関する障害者団体等との意見交換会への参画</w:t>
      </w:r>
    </w:p>
    <w:p w:rsidR="00161B08" w:rsidRPr="00161B08" w:rsidRDefault="00A007D3" w:rsidP="00A007D3">
      <w:pPr>
        <w:autoSpaceDE w:val="0"/>
        <w:autoSpaceDN w:val="0"/>
        <w:adjustRightInd w:val="0"/>
        <w:ind w:left="240" w:hangingChars="100" w:hanging="240"/>
        <w:jc w:val="left"/>
        <w:textAlignment w:val="baseline"/>
        <w:rPr>
          <w:rFonts w:ascii="ＭＳ 明朝" w:hAnsi="ＭＳ 明朝" w:cs="ＭＳ 明朝" w:hint="eastAsia"/>
          <w:color w:val="000000"/>
          <w:spacing w:val="16"/>
          <w:kern w:val="0"/>
          <w:szCs w:val="21"/>
        </w:rPr>
      </w:pPr>
      <w:r w:rsidRPr="000C6101">
        <w:rPr>
          <w:rFonts w:ascii="ＭＳ 明朝" w:hAnsi="ＭＳ 明朝" w:cs="ＭＳ 明朝" w:hint="eastAsia"/>
          <w:color w:val="000000"/>
          <w:kern w:val="0"/>
          <w:szCs w:val="21"/>
        </w:rPr>
        <w:t>（３）</w:t>
      </w:r>
      <w:r>
        <w:rPr>
          <w:rFonts w:ascii="ＭＳ 明朝" w:hAnsi="ＭＳ 明朝" w:cs="ＭＳ 明朝" w:hint="eastAsia"/>
          <w:color w:val="000000"/>
          <w:kern w:val="0"/>
          <w:szCs w:val="21"/>
        </w:rPr>
        <w:t>第５条で規定する講演会等の企画、運営に関すること</w:t>
      </w:r>
    </w:p>
    <w:p w:rsidR="003F1460" w:rsidRPr="003F1460" w:rsidRDefault="00161B08">
      <w:pPr>
        <w:autoSpaceDE w:val="0"/>
        <w:autoSpaceDN w:val="0"/>
        <w:adjustRightInd w:val="0"/>
        <w:jc w:val="left"/>
        <w:textAlignment w:val="baseline"/>
        <w:rPr>
          <w:rFonts w:ascii="ＭＳ ゴシック" w:eastAsia="ＭＳ ゴシック" w:hAnsi="ＭＳ ゴシック" w:cs="ＭＳ 明朝" w:hint="eastAsia"/>
          <w:color w:val="000000"/>
          <w:kern w:val="0"/>
          <w:szCs w:val="21"/>
        </w:rPr>
      </w:pPr>
      <w:r>
        <w:rPr>
          <w:rFonts w:ascii="ＭＳ ゴシック" w:eastAsia="ＭＳ ゴシック" w:hAnsi="ＭＳ ゴシック" w:cs="ＭＳ 明朝" w:hint="eastAsia"/>
          <w:color w:val="000000"/>
          <w:kern w:val="0"/>
          <w:szCs w:val="21"/>
        </w:rPr>
        <w:t>（専門委員会</w:t>
      </w:r>
      <w:r w:rsidR="003F1460" w:rsidRPr="003F1460">
        <w:rPr>
          <w:rFonts w:ascii="ＭＳ ゴシック" w:eastAsia="ＭＳ ゴシック" w:hAnsi="ＭＳ ゴシック" w:cs="ＭＳ 明朝"/>
          <w:color w:val="000000"/>
          <w:kern w:val="0"/>
          <w:szCs w:val="21"/>
        </w:rPr>
        <w:t>）</w:t>
      </w:r>
    </w:p>
    <w:p w:rsidR="003F1460" w:rsidRPr="00A007D3" w:rsidRDefault="00A007D3"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第７</w:t>
      </w:r>
      <w:r w:rsidR="003F1460">
        <w:rPr>
          <w:rFonts w:ascii="ＭＳ 明朝" w:hAnsi="ＭＳ 明朝" w:cs="ＭＳ 明朝" w:hint="eastAsia"/>
          <w:color w:val="000000"/>
          <w:kern w:val="0"/>
          <w:szCs w:val="21"/>
        </w:rPr>
        <w:t xml:space="preserve">条　</w:t>
      </w:r>
      <w:r w:rsidRPr="00A007D3">
        <w:rPr>
          <w:rFonts w:ascii="ＭＳ 明朝" w:hAnsi="ＭＳ 明朝" w:cs="ＭＳ 明朝" w:hint="eastAsia"/>
          <w:color w:val="000000"/>
          <w:kern w:val="0"/>
          <w:szCs w:val="21"/>
        </w:rPr>
        <w:t>推進会議は、福祉のまちづくりの推進に必要な調査研究等を行うため、条例第７条第３号に定める専門委員会を置くことができる。</w:t>
      </w:r>
    </w:p>
    <w:p w:rsidR="00A007D3" w:rsidRPr="00A007D3" w:rsidRDefault="003F1460"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２　</w:t>
      </w:r>
      <w:r w:rsidR="00A007D3">
        <w:rPr>
          <w:rFonts w:ascii="ＭＳ 明朝" w:hAnsi="ＭＳ 明朝" w:cs="ＭＳ 明朝" w:hint="eastAsia"/>
          <w:color w:val="000000"/>
          <w:kern w:val="0"/>
          <w:szCs w:val="21"/>
        </w:rPr>
        <w:t>専門委員会は、</w:t>
      </w:r>
      <w:r w:rsidR="00A007D3" w:rsidRPr="00A007D3">
        <w:rPr>
          <w:rFonts w:ascii="ＭＳ 明朝" w:hAnsi="ＭＳ 明朝" w:cs="ＭＳ 明朝" w:hint="eastAsia"/>
          <w:color w:val="000000"/>
          <w:kern w:val="0"/>
          <w:szCs w:val="21"/>
        </w:rPr>
        <w:t>会長のほか推進会議の委員若干名及び必要に応じて臨時委員により組織する。</w:t>
      </w:r>
    </w:p>
    <w:p w:rsidR="00161B08" w:rsidRDefault="003F1460"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 xml:space="preserve">３　</w:t>
      </w:r>
      <w:r w:rsidR="00161B08">
        <w:rPr>
          <w:rFonts w:ascii="ＭＳ 明朝" w:hAnsi="ＭＳ 明朝" w:cs="ＭＳ 明朝" w:hint="eastAsia"/>
          <w:color w:val="000000"/>
          <w:kern w:val="0"/>
          <w:szCs w:val="21"/>
        </w:rPr>
        <w:t>専門委員会に所属する委員は、会長が推進会議に</w:t>
      </w:r>
      <w:r w:rsidR="00161B08" w:rsidRPr="00161B08">
        <w:rPr>
          <w:rFonts w:ascii="ＭＳ 明朝" w:hAnsi="ＭＳ 明朝" w:cs="ＭＳ 明朝" w:hint="eastAsia"/>
          <w:color w:val="000000"/>
          <w:kern w:val="0"/>
          <w:szCs w:val="21"/>
        </w:rPr>
        <w:t>諮り</w:t>
      </w:r>
      <w:r w:rsidR="00161B08">
        <w:rPr>
          <w:rFonts w:ascii="ＭＳ 明朝" w:hAnsi="ＭＳ 明朝" w:cs="ＭＳ 明朝" w:hint="eastAsia"/>
          <w:color w:val="000000"/>
          <w:kern w:val="0"/>
          <w:szCs w:val="21"/>
        </w:rPr>
        <w:t>指名する。</w:t>
      </w:r>
    </w:p>
    <w:p w:rsidR="00A007D3" w:rsidRPr="00A007D3" w:rsidRDefault="00A007D3" w:rsidP="00A007D3">
      <w:pPr>
        <w:autoSpaceDE w:val="0"/>
        <w:autoSpaceDN w:val="0"/>
        <w:adjustRightInd w:val="0"/>
        <w:ind w:left="255" w:hanging="255"/>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４　専門委員会は、会長をもって委員長とし、副委員長を１人置く。</w:t>
      </w:r>
    </w:p>
    <w:p w:rsidR="00A007D3" w:rsidRPr="00A007D3" w:rsidRDefault="00A007D3" w:rsidP="00A007D3">
      <w:pPr>
        <w:autoSpaceDE w:val="0"/>
        <w:autoSpaceDN w:val="0"/>
        <w:adjustRightInd w:val="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５　専門委員会は、委員長が招集する。</w:t>
      </w:r>
    </w:p>
    <w:p w:rsidR="00A007D3" w:rsidRDefault="00A007D3" w:rsidP="00A007D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６　第１項の調査研究等とは、次に掲げる事項とする。</w:t>
      </w:r>
    </w:p>
    <w:p w:rsidR="00A007D3" w:rsidRPr="00A007D3" w:rsidRDefault="00A007D3" w:rsidP="00A007D3">
      <w:pPr>
        <w:autoSpaceDE w:val="0"/>
        <w:autoSpaceDN w:val="0"/>
        <w:adjustRightInd w:val="0"/>
        <w:ind w:left="240" w:hangingChars="100" w:hanging="240"/>
        <w:jc w:val="left"/>
        <w:textAlignment w:val="baseline"/>
        <w:rPr>
          <w:rFonts w:ascii="ＭＳ 明朝" w:hAnsi="ＭＳ 明朝" w:cs="ＭＳ 明朝" w:hint="eastAsia"/>
          <w:color w:val="000000"/>
          <w:spacing w:val="16"/>
          <w:kern w:val="0"/>
          <w:szCs w:val="21"/>
        </w:rPr>
      </w:pPr>
      <w:r w:rsidRPr="00A007D3">
        <w:rPr>
          <w:rFonts w:ascii="ＭＳ 明朝" w:hAnsi="ＭＳ 明朝" w:cs="ＭＳ 明朝" w:hint="eastAsia"/>
          <w:color w:val="000000"/>
          <w:kern w:val="0"/>
          <w:szCs w:val="21"/>
        </w:rPr>
        <w:t>（１）福祉のまちづくりに係る専門的事項の検討</w:t>
      </w:r>
    </w:p>
    <w:p w:rsidR="00A007D3" w:rsidRPr="00A007D3" w:rsidRDefault="00A007D3" w:rsidP="00A007D3">
      <w:pPr>
        <w:autoSpaceDE w:val="0"/>
        <w:autoSpaceDN w:val="0"/>
        <w:adjustRightInd w:val="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（２）専門性の高い特別な事項の検討及び調査研究</w:t>
      </w:r>
    </w:p>
    <w:p w:rsidR="00A007D3" w:rsidRPr="00A007D3" w:rsidRDefault="00A007D3" w:rsidP="00A007D3">
      <w:pPr>
        <w:autoSpaceDE w:val="0"/>
        <w:autoSpaceDN w:val="0"/>
        <w:adjustRightInd w:val="0"/>
        <w:jc w:val="left"/>
        <w:textAlignment w:val="baseline"/>
        <w:rPr>
          <w:rFonts w:ascii="ＭＳ 明朝" w:hAnsi="ＭＳ 明朝" w:cs="ＭＳ 明朝" w:hint="eastAsia"/>
          <w:color w:val="000000"/>
          <w:kern w:val="0"/>
          <w:szCs w:val="21"/>
        </w:rPr>
      </w:pPr>
      <w:r w:rsidRPr="00A007D3">
        <w:rPr>
          <w:rFonts w:ascii="ＭＳ 明朝" w:hAnsi="ＭＳ 明朝" w:cs="ＭＳ 明朝" w:hint="eastAsia"/>
          <w:color w:val="000000"/>
          <w:kern w:val="0"/>
          <w:szCs w:val="21"/>
        </w:rPr>
        <w:t>（３）福祉のまちづくりに関する事務局への助言</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（バリアフリー検討協議会の設置）</w:t>
      </w:r>
    </w:p>
    <w:p w:rsidR="00F46343" w:rsidRDefault="00A007D3" w:rsidP="00F46343">
      <w:pPr>
        <w:autoSpaceDE w:val="0"/>
        <w:autoSpaceDN w:val="0"/>
        <w:adjustRightInd w:val="0"/>
        <w:ind w:left="240" w:hangingChars="100" w:hanging="240"/>
        <w:jc w:val="left"/>
        <w:textAlignment w:val="baseline"/>
        <w:rPr>
          <w:rFonts w:ascii="ＭＳ 明朝" w:hAnsi="ＭＳ 明朝" w:cs="ＭＳ 明朝" w:hint="eastAsia"/>
          <w:color w:val="000000"/>
          <w:kern w:val="0"/>
          <w:szCs w:val="21"/>
        </w:rPr>
      </w:pPr>
      <w:r>
        <w:rPr>
          <w:rFonts w:ascii="ＭＳ 明朝" w:hAnsi="ＭＳ 明朝" w:cs="ＭＳ 明朝" w:hint="eastAsia"/>
          <w:color w:val="000000"/>
          <w:kern w:val="0"/>
          <w:szCs w:val="21"/>
        </w:rPr>
        <w:t>第８</w:t>
      </w:r>
      <w:r w:rsidR="003F1460">
        <w:rPr>
          <w:rFonts w:ascii="ＭＳ 明朝" w:hAnsi="ＭＳ 明朝" w:cs="ＭＳ 明朝" w:hint="eastAsia"/>
          <w:color w:val="000000"/>
          <w:kern w:val="0"/>
          <w:szCs w:val="21"/>
        </w:rPr>
        <w:t xml:space="preserve">条　</w:t>
      </w:r>
      <w:r w:rsidR="00161B08">
        <w:rPr>
          <w:rFonts w:ascii="ＭＳ 明朝" w:hAnsi="ＭＳ 明朝" w:cs="ＭＳ 明朝" w:hint="eastAsia"/>
          <w:color w:val="000000"/>
          <w:kern w:val="0"/>
          <w:szCs w:val="21"/>
        </w:rPr>
        <w:t>高齢者、障害者等の移動等の円滑化の促進に関する法律</w:t>
      </w:r>
      <w:r w:rsidR="00F46343">
        <w:rPr>
          <w:rFonts w:ascii="ＭＳ 明朝" w:hAnsi="ＭＳ 明朝" w:cs="ＭＳ 明朝" w:hint="eastAsia"/>
          <w:color w:val="000000"/>
          <w:kern w:val="0"/>
          <w:szCs w:val="21"/>
        </w:rPr>
        <w:t>（以下、バリアフリー法という。）第25条に定める基本構想について、専門的な見地から意見を聴取するため、推進会議に関連する懇談会として、バリアフリー法第26条に定める「横浜市バリアフリー検討協議会」（以下「協議会」という。）を設置する。</w:t>
      </w:r>
    </w:p>
    <w:p w:rsidR="003F1460" w:rsidRDefault="003F1460" w:rsidP="00161B08">
      <w:pPr>
        <w:autoSpaceDE w:val="0"/>
        <w:autoSpaceDN w:val="0"/>
        <w:adjustRightInd w:val="0"/>
        <w:ind w:left="272" w:hangingChars="100" w:hanging="272"/>
        <w:jc w:val="left"/>
        <w:textAlignment w:val="baseline"/>
        <w:rPr>
          <w:rFonts w:ascii="ＭＳ 明朝" w:hAnsi="ＭＳ 明朝" w:cs="ＭＳ 明朝" w:hint="eastAsia"/>
          <w:color w:val="000000"/>
          <w:spacing w:val="16"/>
          <w:kern w:val="0"/>
          <w:szCs w:val="21"/>
        </w:rPr>
      </w:pPr>
      <w:r>
        <w:rPr>
          <w:rFonts w:ascii="ＭＳ 明朝" w:hAnsi="ＭＳ 明朝" w:cs="ＭＳ 明朝" w:hint="eastAsia"/>
          <w:color w:val="000000"/>
          <w:spacing w:val="16"/>
          <w:kern w:val="0"/>
          <w:szCs w:val="21"/>
        </w:rPr>
        <w:t xml:space="preserve">２　</w:t>
      </w:r>
      <w:r w:rsidR="00161B08" w:rsidRPr="00161B08">
        <w:rPr>
          <w:rFonts w:ascii="ＭＳ 明朝" w:hAnsi="ＭＳ 明朝" w:cs="ＭＳ 明朝" w:hint="eastAsia"/>
          <w:color w:val="000000"/>
          <w:spacing w:val="16"/>
          <w:kern w:val="0"/>
          <w:szCs w:val="21"/>
        </w:rPr>
        <w:t>協議会の庶務は道路局計画調整部企画課に置き、組織及び運営に関する事項は、別に定</w:t>
      </w:r>
      <w:r w:rsidR="00161B08">
        <w:rPr>
          <w:rFonts w:ascii="ＭＳ 明朝" w:hAnsi="ＭＳ 明朝" w:cs="ＭＳ 明朝" w:hint="eastAsia"/>
          <w:color w:val="000000"/>
          <w:spacing w:val="16"/>
          <w:kern w:val="0"/>
          <w:szCs w:val="21"/>
        </w:rPr>
        <w:t>める。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eastAsia="ＭＳ ゴシック" w:hAnsi="ＭＳ 明朝" w:cs="ＭＳ ゴシック" w:hint="eastAsia"/>
          <w:color w:val="000000"/>
          <w:kern w:val="0"/>
          <w:szCs w:val="21"/>
        </w:rPr>
        <w:t>（事務局）</w:t>
      </w:r>
    </w:p>
    <w:p w:rsidR="003F1460" w:rsidRDefault="00A007D3">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第９</w:t>
      </w:r>
      <w:r w:rsidR="003F1460">
        <w:rPr>
          <w:rFonts w:ascii="ＭＳ 明朝" w:hAnsi="ＭＳ 明朝" w:cs="ＭＳ 明朝" w:hint="eastAsia"/>
          <w:color w:val="000000"/>
          <w:kern w:val="0"/>
          <w:szCs w:val="21"/>
        </w:rPr>
        <w:t>条　推進会議の事務局は、健康福祉局地域福祉保健部福祉保健課に置く。</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附　則</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１　この要綱は、平成９年７月１５日から施行する。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附　則</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１　この要綱は、平成１２年９月２８日から施行する。</w:t>
      </w:r>
    </w:p>
    <w:p w:rsidR="003F1460" w:rsidRDefault="003F1460">
      <w:pPr>
        <w:autoSpaceDE w:val="0"/>
        <w:autoSpaceDN w:val="0"/>
        <w:adjustRightInd w:val="0"/>
        <w:jc w:val="left"/>
        <w:textAlignment w:val="baseline"/>
        <w:rPr>
          <w:rFonts w:ascii="ＭＳ 明朝" w:hAnsi="ＭＳ 明朝" w:cs="ＭＳ 明朝"/>
          <w:color w:val="000000"/>
          <w:spacing w:val="16"/>
          <w:kern w:val="0"/>
          <w:szCs w:val="21"/>
        </w:rPr>
      </w:pPr>
      <w:r>
        <w:rPr>
          <w:rFonts w:ascii="ＭＳ 明朝" w:hAnsi="ＭＳ 明朝" w:cs="ＭＳ 明朝" w:hint="eastAsia"/>
          <w:color w:val="000000"/>
          <w:kern w:val="0"/>
          <w:szCs w:val="21"/>
        </w:rPr>
        <w:t>附　則</w:t>
      </w:r>
    </w:p>
    <w:p w:rsidR="003F1460" w:rsidRPr="007C7A37" w:rsidRDefault="003F1460">
      <w:pPr>
        <w:autoSpaceDE w:val="0"/>
        <w:autoSpaceDN w:val="0"/>
        <w:adjustRightInd w:val="0"/>
        <w:jc w:val="left"/>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１　この要綱は、平成１３年８月２４日から施行する。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この要綱は、平成１５年４月１８日から施行する。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この要綱は、平成１７年７月１５日から施行する。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lastRenderedPageBreak/>
        <w:t>１　この要綱は、平成１８年４月１日から施行する。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この要綱は、平成１９年４月２７日から施行する。</w:t>
      </w:r>
    </w:p>
    <w:p w:rsidR="003F1460" w:rsidRDefault="003F1460">
      <w:pPr>
        <w:rPr>
          <w:rFonts w:hint="eastAsia"/>
        </w:rPr>
      </w:pPr>
      <w:r>
        <w:rPr>
          <w:rFonts w:hint="eastAsia"/>
        </w:rPr>
        <w:t>附　則</w:t>
      </w:r>
    </w:p>
    <w:p w:rsidR="003F1460" w:rsidRDefault="003F1460">
      <w:pPr>
        <w:rPr>
          <w:rFonts w:hint="eastAsia"/>
        </w:rPr>
      </w:pPr>
      <w:r>
        <w:rPr>
          <w:rFonts w:hint="eastAsia"/>
        </w:rPr>
        <w:t>１　この要綱は、平成２０年５月８日から施行する。</w:t>
      </w:r>
    </w:p>
    <w:p w:rsidR="00161B08" w:rsidRDefault="00161B08">
      <w:pPr>
        <w:rPr>
          <w:rFonts w:hint="eastAsia"/>
        </w:rPr>
      </w:pPr>
      <w:r>
        <w:rPr>
          <w:rFonts w:hint="eastAsia"/>
        </w:rPr>
        <w:t>附　則</w:t>
      </w:r>
    </w:p>
    <w:p w:rsidR="00161B08" w:rsidRDefault="00161B08">
      <w:r>
        <w:rPr>
          <w:rFonts w:hint="eastAsia"/>
        </w:rPr>
        <w:t>１　この要綱は、平成２４年４月</w:t>
      </w:r>
      <w:r>
        <w:rPr>
          <w:rFonts w:hint="eastAsia"/>
        </w:rPr>
        <w:t>1</w:t>
      </w:r>
      <w:r>
        <w:rPr>
          <w:rFonts w:hint="eastAsia"/>
        </w:rPr>
        <w:t>日から施行する。</w:t>
      </w:r>
    </w:p>
    <w:p w:rsidR="00130998" w:rsidRDefault="00130998">
      <w:r>
        <w:rPr>
          <w:rFonts w:hint="eastAsia"/>
        </w:rPr>
        <w:t>附　則</w:t>
      </w:r>
    </w:p>
    <w:p w:rsidR="00130998" w:rsidRDefault="0073063C">
      <w:pPr>
        <w:rPr>
          <w:rFonts w:hint="eastAsia"/>
        </w:rPr>
      </w:pPr>
      <w:r>
        <w:rPr>
          <w:rFonts w:hint="eastAsia"/>
        </w:rPr>
        <w:t>１　この要綱は、令和元年</w:t>
      </w:r>
      <w:r w:rsidR="00130998">
        <w:rPr>
          <w:rFonts w:hint="eastAsia"/>
        </w:rPr>
        <w:t>１１月１９日から施行する。</w:t>
      </w:r>
    </w:p>
    <w:sectPr w:rsidR="00130998">
      <w:headerReference w:type="default" r:id="rId8"/>
      <w:pgSz w:w="11906" w:h="16838" w:code="9"/>
      <w:pgMar w:top="1304" w:right="1134" w:bottom="1418" w:left="1134" w:header="720" w:footer="720" w:gutter="0"/>
      <w:cols w:space="720"/>
      <w:noEndnote/>
      <w:docGrid w:type="linesAndChars" w:linePitch="338" w:charSpace="61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0146" w:rsidRDefault="002B0146">
      <w:r>
        <w:separator/>
      </w:r>
    </w:p>
  </w:endnote>
  <w:endnote w:type="continuationSeparator" w:id="0">
    <w:p w:rsidR="002B0146" w:rsidRDefault="002B0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0146" w:rsidRDefault="002B0146">
      <w:r>
        <w:separator/>
      </w:r>
    </w:p>
  </w:footnote>
  <w:footnote w:type="continuationSeparator" w:id="0">
    <w:p w:rsidR="002B0146" w:rsidRDefault="002B0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4592C" w:rsidRPr="00A4592C" w:rsidRDefault="00A4592C" w:rsidP="00A4592C">
    <w:pPr>
      <w:pStyle w:val="a3"/>
      <w:jc w:val="center"/>
      <w:rPr>
        <w:rFonts w:hint="eastAsia"/>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5C4570"/>
    <w:multiLevelType w:val="hybridMultilevel"/>
    <w:tmpl w:val="F98E77E6"/>
    <w:lvl w:ilvl="0" w:tplc="D66C6E82">
      <w:start w:val="1"/>
      <w:numFmt w:val="decimalFullWidth"/>
      <w:lvlText w:val="（%1）"/>
      <w:lvlJc w:val="left"/>
      <w:pPr>
        <w:tabs>
          <w:tab w:val="num" w:pos="720"/>
        </w:tabs>
        <w:ind w:left="720" w:hanging="720"/>
      </w:pPr>
      <w:rPr>
        <w:rFonts w:hint="default"/>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840"/>
  <w:drawingGridHorizontalSpacing w:val="206"/>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5B9"/>
    <w:rsid w:val="00072A2D"/>
    <w:rsid w:val="000F6C8B"/>
    <w:rsid w:val="0011774E"/>
    <w:rsid w:val="00130998"/>
    <w:rsid w:val="00161B08"/>
    <w:rsid w:val="001925B9"/>
    <w:rsid w:val="001A3903"/>
    <w:rsid w:val="002B0146"/>
    <w:rsid w:val="003C7664"/>
    <w:rsid w:val="003D6DF6"/>
    <w:rsid w:val="003E6914"/>
    <w:rsid w:val="003F1460"/>
    <w:rsid w:val="005A5F7F"/>
    <w:rsid w:val="00653D15"/>
    <w:rsid w:val="00676674"/>
    <w:rsid w:val="00706FFC"/>
    <w:rsid w:val="007134A2"/>
    <w:rsid w:val="0073063C"/>
    <w:rsid w:val="00733A3F"/>
    <w:rsid w:val="007C7A37"/>
    <w:rsid w:val="007D3D0A"/>
    <w:rsid w:val="00996671"/>
    <w:rsid w:val="009D5013"/>
    <w:rsid w:val="00A007D3"/>
    <w:rsid w:val="00A4592C"/>
    <w:rsid w:val="00A8662D"/>
    <w:rsid w:val="00AC00BA"/>
    <w:rsid w:val="00AC760A"/>
    <w:rsid w:val="00B9220F"/>
    <w:rsid w:val="00B93DF3"/>
    <w:rsid w:val="00C967BF"/>
    <w:rsid w:val="00D00C95"/>
    <w:rsid w:val="00D270C2"/>
    <w:rsid w:val="00D947BD"/>
    <w:rsid w:val="00DF0E8E"/>
    <w:rsid w:val="00F42077"/>
    <w:rsid w:val="00F46343"/>
    <w:rsid w:val="00F92495"/>
    <w:rsid w:val="00FE4F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AD2E87C1-422C-423D-BB99-A7F7C9679F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5B9"/>
    <w:pPr>
      <w:tabs>
        <w:tab w:val="center" w:pos="4252"/>
        <w:tab w:val="right" w:pos="8504"/>
      </w:tabs>
      <w:snapToGrid w:val="0"/>
    </w:pPr>
  </w:style>
  <w:style w:type="character" w:customStyle="1" w:styleId="a4">
    <w:name w:val="ヘッダー (文字)"/>
    <w:link w:val="a3"/>
    <w:uiPriority w:val="99"/>
    <w:rsid w:val="001925B9"/>
    <w:rPr>
      <w:kern w:val="2"/>
      <w:sz w:val="21"/>
      <w:szCs w:val="24"/>
    </w:rPr>
  </w:style>
  <w:style w:type="paragraph" w:styleId="a5">
    <w:name w:val="footer"/>
    <w:basedOn w:val="a"/>
    <w:link w:val="a6"/>
    <w:uiPriority w:val="99"/>
    <w:unhideWhenUsed/>
    <w:rsid w:val="001925B9"/>
    <w:pPr>
      <w:tabs>
        <w:tab w:val="center" w:pos="4252"/>
        <w:tab w:val="right" w:pos="8504"/>
      </w:tabs>
      <w:snapToGrid w:val="0"/>
    </w:pPr>
  </w:style>
  <w:style w:type="character" w:customStyle="1" w:styleId="a6">
    <w:name w:val="フッター (文字)"/>
    <w:link w:val="a5"/>
    <w:uiPriority w:val="99"/>
    <w:rsid w:val="001925B9"/>
    <w:rPr>
      <w:kern w:val="2"/>
      <w:sz w:val="21"/>
      <w:szCs w:val="24"/>
    </w:rPr>
  </w:style>
  <w:style w:type="paragraph" w:styleId="a7">
    <w:name w:val="Balloon Text"/>
    <w:basedOn w:val="a"/>
    <w:link w:val="a8"/>
    <w:uiPriority w:val="99"/>
    <w:semiHidden/>
    <w:unhideWhenUsed/>
    <w:rsid w:val="00A8662D"/>
    <w:rPr>
      <w:rFonts w:ascii="Arial" w:eastAsia="ＭＳ ゴシック" w:hAnsi="Arial"/>
      <w:sz w:val="18"/>
      <w:szCs w:val="18"/>
    </w:rPr>
  </w:style>
  <w:style w:type="character" w:customStyle="1" w:styleId="a8">
    <w:name w:val="吹き出し (文字)"/>
    <w:link w:val="a7"/>
    <w:uiPriority w:val="99"/>
    <w:semiHidden/>
    <w:rsid w:val="00A8662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E0127-A0AE-4467-BC5B-09B37617B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307</Words>
  <Characters>1754</Characters>
  <Application>Microsoft Office Word</Application>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横浜市福祉のまちづくり推進会議運営要綱</vt:lpstr>
      <vt:lpstr>　横浜市福祉のまちづくり推進会議運営要綱</vt:lpstr>
    </vt:vector>
  </TitlesOfParts>
  <Company>福祉のまちづくり課</Company>
  <LinksUpToDate>false</LinksUpToDate>
  <CharactersWithSpaces>2057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横浜市福祉のまちづくり推進会議運営要綱</dc:title>
  <dc:subject/>
  <dc:creator>sugita</dc:creator>
  <cp:keywords/>
  <cp:lastModifiedBy>曽我 真人</cp:lastModifiedBy>
  <cp:revision>2</cp:revision>
  <cp:lastPrinted>2011-03-29T05:51:00Z</cp:lastPrinted>
  <dcterms:created xsi:type="dcterms:W3CDTF">2020-05-14T23:54:00Z</dcterms:created>
  <dcterms:modified xsi:type="dcterms:W3CDTF">2020-05-14T23:54:00Z</dcterms:modified>
</cp:coreProperties>
</file>