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9EA866" w14:textId="0A3808A0" w:rsidR="008A3FF1" w:rsidRPr="00B02553" w:rsidRDefault="008A3FF1" w:rsidP="004E2199">
      <w:pPr>
        <w:pStyle w:val="a9"/>
        <w:wordWrap/>
        <w:spacing w:line="240" w:lineRule="auto"/>
        <w:contextualSpacing/>
        <w:rPr>
          <w:rFonts w:asciiTheme="minorEastAsia" w:eastAsiaTheme="minorEastAsia" w:hAnsiTheme="minorEastAsia"/>
          <w:sz w:val="24"/>
          <w:szCs w:val="24"/>
        </w:rPr>
      </w:pPr>
    </w:p>
    <w:p w14:paraId="12AF3E01" w14:textId="712CC9DC" w:rsidR="008A3FF1" w:rsidRPr="00B02553" w:rsidRDefault="008A3FF1" w:rsidP="008A3FF1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第</w:t>
      </w:r>
      <w:r w:rsidR="00BC4E9E" w:rsidRPr="00B02553">
        <w:rPr>
          <w:rFonts w:asciiTheme="minorEastAsia" w:eastAsiaTheme="minorEastAsia" w:hAnsiTheme="minorEastAsia" w:hint="eastAsia"/>
          <w:sz w:val="24"/>
          <w:szCs w:val="24"/>
        </w:rPr>
        <w:t>５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号様式（第</w:t>
      </w:r>
      <w:r w:rsidR="00BC4E9E" w:rsidRPr="00B02553">
        <w:rPr>
          <w:rFonts w:asciiTheme="minorEastAsia" w:eastAsiaTheme="minorEastAsia" w:hAnsiTheme="minorEastAsia" w:hint="eastAsia"/>
          <w:sz w:val="24"/>
          <w:szCs w:val="24"/>
        </w:rPr>
        <w:t>５条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）</w:t>
      </w:r>
    </w:p>
    <w:p w14:paraId="67EA63E2" w14:textId="77777777" w:rsidR="008A3FF1" w:rsidRPr="00B02553" w:rsidRDefault="008A3FF1" w:rsidP="008A3FF1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</w:p>
    <w:p w14:paraId="2606C5CC" w14:textId="6F0A2DD3" w:rsidR="008A3FF1" w:rsidRPr="00B02553" w:rsidRDefault="00FA4839" w:rsidP="008A3FF1">
      <w:pPr>
        <w:pStyle w:val="a9"/>
        <w:wordWrap/>
        <w:spacing w:line="240" w:lineRule="auto"/>
        <w:contextualSpacing/>
        <w:jc w:val="center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海岸保全施設</w:t>
      </w:r>
      <w:r w:rsidR="00E212B6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に関する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工事の設計及び実施計画</w:t>
      </w:r>
      <w:r w:rsidR="00E212B6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に係る</w:t>
      </w:r>
      <w:r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承認</w:t>
      </w:r>
      <w:r w:rsidR="008A3FF1" w:rsidRPr="00B02553">
        <w:rPr>
          <w:rFonts w:asciiTheme="minorEastAsia" w:eastAsiaTheme="minorEastAsia" w:hAnsiTheme="minorEastAsia" w:hint="eastAsia"/>
          <w:spacing w:val="0"/>
          <w:sz w:val="24"/>
          <w:szCs w:val="24"/>
        </w:rPr>
        <w:t>申請書</w:t>
      </w:r>
    </w:p>
    <w:p w14:paraId="6CDEDDC7" w14:textId="77777777" w:rsidR="008A3FF1" w:rsidRPr="00B02553" w:rsidRDefault="008A3FF1" w:rsidP="008A3FF1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"/>
        <w:gridCol w:w="469"/>
        <w:gridCol w:w="677"/>
        <w:gridCol w:w="547"/>
        <w:gridCol w:w="656"/>
        <w:gridCol w:w="476"/>
      </w:tblGrid>
      <w:tr w:rsidR="008A3FF1" w:rsidRPr="00B02553" w14:paraId="141D7025" w14:textId="77777777" w:rsidTr="00D70A9F">
        <w:tc>
          <w:tcPr>
            <w:tcW w:w="1091" w:type="dxa"/>
          </w:tcPr>
          <w:p w14:paraId="3CEEFDC0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69" w:type="dxa"/>
          </w:tcPr>
          <w:p w14:paraId="37897C4D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年</w:t>
            </w:r>
          </w:p>
        </w:tc>
        <w:tc>
          <w:tcPr>
            <w:tcW w:w="708" w:type="dxa"/>
          </w:tcPr>
          <w:p w14:paraId="30726FBD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552" w:type="dxa"/>
          </w:tcPr>
          <w:p w14:paraId="3135705D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月</w:t>
            </w:r>
          </w:p>
        </w:tc>
        <w:tc>
          <w:tcPr>
            <w:tcW w:w="686" w:type="dxa"/>
          </w:tcPr>
          <w:p w14:paraId="6A247D4B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  <w:tc>
          <w:tcPr>
            <w:tcW w:w="476" w:type="dxa"/>
          </w:tcPr>
          <w:p w14:paraId="14E79A76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z w:val="24"/>
                <w:szCs w:val="24"/>
              </w:rPr>
              <w:t>日</w:t>
            </w:r>
          </w:p>
        </w:tc>
      </w:tr>
    </w:tbl>
    <w:p w14:paraId="4863F5A9" w14:textId="77777777" w:rsidR="008A3FF1" w:rsidRPr="00B02553" w:rsidRDefault="008A3FF1" w:rsidP="008A3FF1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3DD43367" w14:textId="77777777" w:rsidR="008A3FF1" w:rsidRPr="00B02553" w:rsidRDefault="008A3FF1" w:rsidP="008A3FF1">
      <w:pPr>
        <w:pStyle w:val="a9"/>
        <w:wordWrap/>
        <w:spacing w:line="240" w:lineRule="auto"/>
        <w:ind w:firstLineChars="122" w:firstLine="307"/>
        <w:contextualSpacing/>
        <w:jc w:val="left"/>
        <w:rPr>
          <w:rFonts w:asciiTheme="minorEastAsia" w:eastAsiaTheme="minorEastAsia" w:hAnsiTheme="minorEastAsia"/>
          <w:spacing w:val="0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（申請先）</w:t>
      </w:r>
    </w:p>
    <w:p w14:paraId="10C4DC8C" w14:textId="77777777" w:rsidR="008A3FF1" w:rsidRPr="00B02553" w:rsidRDefault="008A3FF1" w:rsidP="008A3FF1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横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浜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市</w:t>
      </w:r>
      <w:r w:rsidRPr="00B02553">
        <w:rPr>
          <w:rFonts w:asciiTheme="minorEastAsia" w:eastAsiaTheme="minorEastAsia" w:hAnsiTheme="minorEastAsia" w:hint="eastAsia"/>
          <w:spacing w:val="3"/>
          <w:sz w:val="24"/>
          <w:szCs w:val="24"/>
        </w:rPr>
        <w:t xml:space="preserve">　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長</w:t>
      </w:r>
    </w:p>
    <w:p w14:paraId="6B4DB070" w14:textId="77777777" w:rsidR="008A3FF1" w:rsidRPr="00B02553" w:rsidRDefault="008A3FF1" w:rsidP="008A3FF1">
      <w:pPr>
        <w:pStyle w:val="a9"/>
        <w:wordWrap/>
        <w:spacing w:line="240" w:lineRule="auto"/>
        <w:ind w:leftChars="202" w:left="424" w:firstLine="1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tbl>
      <w:tblPr>
        <w:tblStyle w:val="ac"/>
        <w:tblW w:w="0" w:type="auto"/>
        <w:tblInd w:w="32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"/>
        <w:gridCol w:w="836"/>
        <w:gridCol w:w="3694"/>
        <w:gridCol w:w="340"/>
      </w:tblGrid>
      <w:tr w:rsidR="00B02553" w:rsidRPr="00B02553" w14:paraId="5F226839" w14:textId="77777777" w:rsidTr="00D70A9F">
        <w:trPr>
          <w:trHeight w:val="862"/>
        </w:trPr>
        <w:tc>
          <w:tcPr>
            <w:tcW w:w="992" w:type="dxa"/>
          </w:tcPr>
          <w:p w14:paraId="1E76A0C4" w14:textId="77777777" w:rsidR="008A3FF1" w:rsidRPr="00B02553" w:rsidRDefault="008A3FF1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申請者</w:t>
            </w:r>
          </w:p>
        </w:tc>
        <w:tc>
          <w:tcPr>
            <w:tcW w:w="851" w:type="dxa"/>
          </w:tcPr>
          <w:p w14:paraId="48023E38" w14:textId="77777777" w:rsidR="008A3FF1" w:rsidRPr="00B02553" w:rsidRDefault="008A3FF1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住所</w:t>
            </w:r>
          </w:p>
        </w:tc>
        <w:tc>
          <w:tcPr>
            <w:tcW w:w="3827" w:type="dxa"/>
          </w:tcPr>
          <w:p w14:paraId="1919BAF8" w14:textId="77777777" w:rsidR="008A3FF1" w:rsidRPr="00B02553" w:rsidRDefault="008A3FF1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0B2680A8" w14:textId="77777777" w:rsidR="008A3FF1" w:rsidRPr="00B02553" w:rsidRDefault="008A3FF1" w:rsidP="00D70A9F">
            <w:pPr>
              <w:ind w:leftChars="-29" w:left="-61" w:rightChars="-38" w:right="-80"/>
              <w:rPr>
                <w:sz w:val="24"/>
              </w:rPr>
            </w:pPr>
          </w:p>
        </w:tc>
      </w:tr>
      <w:tr w:rsidR="00B02553" w:rsidRPr="00B02553" w14:paraId="6A8FB0B8" w14:textId="77777777" w:rsidTr="00D70A9F">
        <w:trPr>
          <w:trHeight w:val="784"/>
        </w:trPr>
        <w:tc>
          <w:tcPr>
            <w:tcW w:w="992" w:type="dxa"/>
          </w:tcPr>
          <w:p w14:paraId="46053F94" w14:textId="77777777" w:rsidR="008A3FF1" w:rsidRPr="00B02553" w:rsidRDefault="008A3FF1" w:rsidP="00D70A9F">
            <w:pPr>
              <w:rPr>
                <w:sz w:val="24"/>
              </w:rPr>
            </w:pPr>
          </w:p>
        </w:tc>
        <w:tc>
          <w:tcPr>
            <w:tcW w:w="851" w:type="dxa"/>
          </w:tcPr>
          <w:p w14:paraId="5264E7AF" w14:textId="77777777" w:rsidR="008A3FF1" w:rsidRPr="00B02553" w:rsidRDefault="008A3FF1" w:rsidP="00D70A9F">
            <w:pPr>
              <w:rPr>
                <w:sz w:val="24"/>
              </w:rPr>
            </w:pPr>
            <w:r w:rsidRPr="00B02553">
              <w:rPr>
                <w:rFonts w:hint="eastAsia"/>
                <w:sz w:val="24"/>
              </w:rPr>
              <w:t>氏名</w:t>
            </w:r>
          </w:p>
        </w:tc>
        <w:tc>
          <w:tcPr>
            <w:tcW w:w="3827" w:type="dxa"/>
          </w:tcPr>
          <w:p w14:paraId="0418F307" w14:textId="77777777" w:rsidR="008A3FF1" w:rsidRPr="00B02553" w:rsidRDefault="008A3FF1" w:rsidP="00D70A9F">
            <w:pPr>
              <w:rPr>
                <w:sz w:val="24"/>
              </w:rPr>
            </w:pPr>
          </w:p>
        </w:tc>
        <w:tc>
          <w:tcPr>
            <w:tcW w:w="282" w:type="dxa"/>
          </w:tcPr>
          <w:p w14:paraId="4C300DD6" w14:textId="77777777" w:rsidR="008A3FF1" w:rsidRPr="00B02553" w:rsidRDefault="008A3FF1" w:rsidP="00D70A9F">
            <w:pPr>
              <w:ind w:leftChars="-36" w:left="-76" w:rightChars="-44" w:right="-92"/>
              <w:jc w:val="center"/>
              <w:rPr>
                <w:sz w:val="20"/>
              </w:rPr>
            </w:pPr>
            <w:r w:rsidRPr="00B02553">
              <w:rPr>
                <w:sz w:val="20"/>
              </w:rPr>
              <w:fldChar w:fldCharType="begin"/>
            </w:r>
            <w:r w:rsidRPr="00B02553">
              <w:rPr>
                <w:sz w:val="20"/>
              </w:rPr>
              <w:instrText xml:space="preserve"> </w:instrText>
            </w:r>
            <w:r w:rsidRPr="00B02553">
              <w:rPr>
                <w:rFonts w:hint="eastAsia"/>
                <w:sz w:val="20"/>
              </w:rPr>
              <w:instrText>eq \o\ac(</w:instrText>
            </w:r>
            <w:r w:rsidRPr="00B02553">
              <w:rPr>
                <w:rFonts w:hint="eastAsia"/>
                <w:sz w:val="20"/>
              </w:rPr>
              <w:instrText>○</w:instrText>
            </w:r>
            <w:r w:rsidRPr="00B02553">
              <w:rPr>
                <w:rFonts w:hint="eastAsia"/>
                <w:sz w:val="20"/>
              </w:rPr>
              <w:instrText>,</w:instrText>
            </w:r>
            <w:r w:rsidRPr="00B02553">
              <w:rPr>
                <w:rFonts w:ascii="ＭＳ 明朝" w:hint="eastAsia"/>
                <w:position w:val="1"/>
                <w:sz w:val="14"/>
              </w:rPr>
              <w:instrText>印</w:instrText>
            </w:r>
            <w:r w:rsidRPr="00B02553">
              <w:rPr>
                <w:rFonts w:hint="eastAsia"/>
                <w:sz w:val="20"/>
              </w:rPr>
              <w:instrText>)</w:instrText>
            </w:r>
            <w:r w:rsidRPr="00B02553">
              <w:rPr>
                <w:sz w:val="20"/>
              </w:rPr>
              <w:fldChar w:fldCharType="end"/>
            </w:r>
          </w:p>
        </w:tc>
      </w:tr>
    </w:tbl>
    <w:p w14:paraId="257B64DA" w14:textId="77777777" w:rsidR="008A3FF1" w:rsidRPr="00B02553" w:rsidRDefault="008A3FF1" w:rsidP="008A3FF1">
      <w:pPr>
        <w:ind w:leftChars="2295" w:left="4819"/>
      </w:pPr>
      <w:r w:rsidRPr="00B02553">
        <w:rPr>
          <w:rFonts w:hint="eastAsia"/>
        </w:rPr>
        <w:t>（法人の場合は、名称・代表者の氏名）</w:t>
      </w:r>
    </w:p>
    <w:p w14:paraId="09D8C927" w14:textId="77777777" w:rsidR="008A3FF1" w:rsidRPr="00B02553" w:rsidRDefault="008A3FF1" w:rsidP="008A3FF1">
      <w:pPr>
        <w:pStyle w:val="a9"/>
        <w:wordWrap/>
        <w:spacing w:line="240" w:lineRule="auto"/>
        <w:contextualSpacing/>
        <w:jc w:val="left"/>
        <w:rPr>
          <w:rFonts w:asciiTheme="minorEastAsia" w:eastAsiaTheme="minorEastAsia" w:hAnsiTheme="minorEastAsia"/>
          <w:sz w:val="24"/>
          <w:szCs w:val="24"/>
        </w:rPr>
      </w:pPr>
    </w:p>
    <w:p w14:paraId="71B9E91E" w14:textId="1C09EFB9" w:rsidR="008A3FF1" w:rsidRPr="00B02553" w:rsidRDefault="008A3FF1" w:rsidP="00CF5E8E">
      <w:pPr>
        <w:pStyle w:val="a9"/>
        <w:wordWrap/>
        <w:spacing w:afterLines="50" w:after="180" w:line="240" w:lineRule="auto"/>
        <w:ind w:firstLineChars="94" w:firstLine="237"/>
        <w:jc w:val="lef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海岸法</w:t>
      </w:r>
      <w:r w:rsidR="00FA4839" w:rsidRPr="00B02553">
        <w:rPr>
          <w:rFonts w:asciiTheme="minorEastAsia" w:eastAsiaTheme="minorEastAsia" w:hAnsiTheme="minorEastAsia" w:hint="eastAsia"/>
          <w:sz w:val="24"/>
          <w:szCs w:val="24"/>
        </w:rPr>
        <w:t>第13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条第１項の規定による</w:t>
      </w:r>
      <w:r w:rsidR="00E212B6" w:rsidRPr="00B02553">
        <w:rPr>
          <w:rFonts w:asciiTheme="minorEastAsia" w:eastAsiaTheme="minorEastAsia" w:hAnsiTheme="minorEastAsia" w:hint="eastAsia"/>
          <w:sz w:val="24"/>
          <w:szCs w:val="24"/>
        </w:rPr>
        <w:t>海岸保全施設に関する工事の設計及び実施計画に係る承認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を受けたいので、次の</w:t>
      </w:r>
      <w:r w:rsidR="00820FDE" w:rsidRPr="00B02553">
        <w:rPr>
          <w:rFonts w:asciiTheme="minorEastAsia" w:eastAsiaTheme="minorEastAsia" w:hAnsiTheme="minorEastAsia" w:hint="eastAsia"/>
          <w:sz w:val="24"/>
          <w:szCs w:val="24"/>
        </w:rPr>
        <w:t>と</w:t>
      </w:r>
      <w:r w:rsidRPr="00B02553">
        <w:rPr>
          <w:rFonts w:asciiTheme="minorEastAsia" w:eastAsiaTheme="minorEastAsia" w:hAnsiTheme="minorEastAsia" w:hint="eastAsia"/>
          <w:sz w:val="24"/>
          <w:szCs w:val="24"/>
        </w:rPr>
        <w:t>おり申請します。</w:t>
      </w:r>
    </w:p>
    <w:tbl>
      <w:tblPr>
        <w:tblW w:w="9072" w:type="dxa"/>
        <w:tblInd w:w="19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26"/>
        <w:gridCol w:w="567"/>
        <w:gridCol w:w="284"/>
        <w:gridCol w:w="567"/>
        <w:gridCol w:w="283"/>
        <w:gridCol w:w="567"/>
        <w:gridCol w:w="284"/>
        <w:gridCol w:w="283"/>
        <w:gridCol w:w="567"/>
        <w:gridCol w:w="284"/>
        <w:gridCol w:w="567"/>
        <w:gridCol w:w="283"/>
        <w:gridCol w:w="567"/>
        <w:gridCol w:w="284"/>
        <w:gridCol w:w="283"/>
        <w:gridCol w:w="567"/>
        <w:gridCol w:w="709"/>
      </w:tblGrid>
      <w:tr w:rsidR="00B02553" w:rsidRPr="00B02553" w14:paraId="12EE162D" w14:textId="77777777" w:rsidTr="00B84BBA">
        <w:trPr>
          <w:trHeight w:val="945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043115CB" w14:textId="225332ED" w:rsidR="008A3FF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１　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</w:t>
            </w:r>
            <w:r w:rsidR="00E212B6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の目的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DC3D1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74BD8DF1" w14:textId="77777777" w:rsidTr="00B84BBA">
        <w:trPr>
          <w:trHeight w:val="986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2D56961" w14:textId="3E2DE72D" w:rsidR="008A3FF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２　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の場所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8E72" w14:textId="77777777" w:rsidR="008A3FF1" w:rsidRPr="00B02553" w:rsidRDefault="008A3FF1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0F31BFEE" w14:textId="77777777" w:rsidTr="00B6090A">
        <w:trPr>
          <w:trHeight w:val="96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4E6020D7" w14:textId="24301CE7" w:rsidR="00B84BBA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３　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する施設の構造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8C606" w14:textId="77777777" w:rsidR="00B84BBA" w:rsidRPr="00B02553" w:rsidRDefault="00B84BBA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0DA3CCEB" w14:textId="77777777" w:rsidTr="00B6090A">
        <w:trPr>
          <w:trHeight w:val="968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1F3053F" w14:textId="1C20D6A2" w:rsidR="00B84BBA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４　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工事の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方法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D1463" w14:textId="77777777" w:rsidR="00B84BBA" w:rsidRPr="00B02553" w:rsidRDefault="00B84BBA" w:rsidP="00D70A9F">
            <w:pPr>
              <w:pStyle w:val="a9"/>
              <w:wordWrap/>
              <w:spacing w:line="240" w:lineRule="auto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</w:p>
        </w:tc>
      </w:tr>
      <w:tr w:rsidR="00B02553" w:rsidRPr="00B02553" w14:paraId="141F0F17" w14:textId="77777777" w:rsidTr="00B6090A">
        <w:trPr>
          <w:trHeight w:val="573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26FB5149" w14:textId="21D4B89E" w:rsidR="008A3FF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５　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</w:t>
            </w:r>
            <w:r w:rsidR="008A3FF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の期間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6A2561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8B523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B9AA59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8FFBD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79C3F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020BA2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850B28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09FE69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71C5CE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BE4A81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3CE219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AAB80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251B5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</w:t>
            </w:r>
          </w:p>
        </w:tc>
        <w:tc>
          <w:tcPr>
            <w:tcW w:w="2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158D41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(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D8E43D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A1AC" w14:textId="77777777" w:rsidR="008A3FF1" w:rsidRPr="00B02553" w:rsidRDefault="008A3FF1" w:rsidP="00D70A9F">
            <w:pPr>
              <w:pStyle w:val="a9"/>
              <w:wordWrap/>
              <w:spacing w:line="240" w:lineRule="auto"/>
              <w:ind w:rightChars="-12" w:right="-25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1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1"/>
                <w:szCs w:val="24"/>
              </w:rPr>
              <w:t>日間)</w:t>
            </w:r>
          </w:p>
        </w:tc>
      </w:tr>
      <w:tr w:rsidR="00B02553" w:rsidRPr="00B02553" w14:paraId="5675C7A5" w14:textId="77777777" w:rsidTr="00B84BBA">
        <w:trPr>
          <w:trHeight w:val="77"/>
        </w:trPr>
        <w:tc>
          <w:tcPr>
            <w:tcW w:w="2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14:paraId="5967DAD3" w14:textId="0B304B19" w:rsidR="008A3FF1" w:rsidRPr="00B02553" w:rsidRDefault="007C4343" w:rsidP="00AF588E">
            <w:pPr>
              <w:pStyle w:val="a9"/>
              <w:wordWrap/>
              <w:spacing w:line="240" w:lineRule="auto"/>
              <w:ind w:left="221" w:hangingChars="92" w:hanging="221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６　</w:t>
            </w:r>
            <w:r w:rsidR="00F84691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添付書類</w:t>
            </w:r>
          </w:p>
          <w:p w14:paraId="0042B031" w14:textId="77777777" w:rsidR="008A3FF1" w:rsidRPr="00B02553" w:rsidRDefault="008A3FF1" w:rsidP="00D70A9F">
            <w:pPr>
              <w:pStyle w:val="a9"/>
              <w:wordWrap/>
              <w:spacing w:line="240" w:lineRule="auto"/>
              <w:ind w:left="184" w:hangingChars="92" w:hanging="184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0"/>
                <w:szCs w:val="24"/>
              </w:rPr>
              <w:t>（右○囲みのとおり）</w:t>
            </w:r>
          </w:p>
        </w:tc>
        <w:tc>
          <w:tcPr>
            <w:tcW w:w="694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9880" w14:textId="08BDE95F" w:rsidR="00B84BBA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(1) 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計画説明書及び設計書</w:t>
            </w:r>
          </w:p>
          <w:p w14:paraId="3AF84F40" w14:textId="78AEA251" w:rsidR="00B84BBA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(2) 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工事の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場所の位置図</w:t>
            </w:r>
          </w:p>
          <w:p w14:paraId="6305218A" w14:textId="5E95F1F2" w:rsidR="00B84BBA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(3) </w:t>
            </w:r>
            <w:r w:rsidR="00E851F5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工事の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平面図</w:t>
            </w:r>
          </w:p>
          <w:p w14:paraId="56E49C6C" w14:textId="396FCB6C" w:rsidR="00B84BBA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(4) 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縦断面図</w:t>
            </w:r>
          </w:p>
          <w:p w14:paraId="1B51CDA7" w14:textId="10DBC767" w:rsidR="00B84BBA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(5) 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横断面図</w:t>
            </w:r>
          </w:p>
          <w:p w14:paraId="0786B90C" w14:textId="5A7D73BD" w:rsidR="008A3FF1" w:rsidRPr="00B02553" w:rsidRDefault="00FF6AE5" w:rsidP="00B02553">
            <w:pPr>
              <w:pStyle w:val="a9"/>
              <w:wordWrap/>
              <w:spacing w:line="240" w:lineRule="auto"/>
              <w:ind w:leftChars="33" w:left="69"/>
              <w:contextualSpacing/>
              <w:jc w:val="left"/>
              <w:rPr>
                <w:rFonts w:asciiTheme="minorEastAsia" w:eastAsiaTheme="minorEastAsia" w:hAnsiTheme="minorEastAsia"/>
                <w:spacing w:val="0"/>
                <w:sz w:val="24"/>
                <w:szCs w:val="24"/>
              </w:rPr>
            </w:pPr>
            <w:r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 xml:space="preserve">(6) </w:t>
            </w:r>
            <w:r w:rsidR="00B84BBA" w:rsidRPr="00B02553">
              <w:rPr>
                <w:rFonts w:asciiTheme="minorEastAsia" w:eastAsiaTheme="minorEastAsia" w:hAnsiTheme="minorEastAsia" w:hint="eastAsia"/>
                <w:spacing w:val="0"/>
                <w:sz w:val="24"/>
                <w:szCs w:val="24"/>
              </w:rPr>
              <w:t>施設（工作物）の構造図</w:t>
            </w:r>
          </w:p>
        </w:tc>
      </w:tr>
    </w:tbl>
    <w:p w14:paraId="20BF6630" w14:textId="77777777" w:rsidR="00A06B42" w:rsidRDefault="00A06B42" w:rsidP="00A06B42">
      <w:pPr>
        <w:rPr>
          <w:sz w:val="24"/>
        </w:rPr>
      </w:pPr>
    </w:p>
    <w:p w14:paraId="66D716F8" w14:textId="301C4E04" w:rsidR="001F684A" w:rsidRPr="00B02553" w:rsidRDefault="008A3FF1" w:rsidP="005537F3">
      <w:pPr>
        <w:pStyle w:val="a9"/>
        <w:wordWrap/>
        <w:spacing w:line="240" w:lineRule="auto"/>
        <w:contextualSpacing/>
        <w:jc w:val="right"/>
        <w:rPr>
          <w:rFonts w:asciiTheme="minorEastAsia" w:eastAsiaTheme="minorEastAsia" w:hAnsiTheme="minorEastAsia"/>
          <w:sz w:val="24"/>
          <w:szCs w:val="24"/>
        </w:rPr>
      </w:pPr>
      <w:r w:rsidRPr="00B02553">
        <w:rPr>
          <w:rFonts w:asciiTheme="minorEastAsia" w:eastAsiaTheme="minorEastAsia" w:hAnsiTheme="minorEastAsia" w:hint="eastAsia"/>
          <w:sz w:val="24"/>
          <w:szCs w:val="24"/>
        </w:rPr>
        <w:t>（Ａ４）</w:t>
      </w:r>
      <w:bookmarkStart w:id="0" w:name="_GoBack"/>
      <w:bookmarkEnd w:id="0"/>
    </w:p>
    <w:sectPr w:rsidR="001F684A" w:rsidRPr="00B02553" w:rsidSect="006F047D">
      <w:pgSz w:w="11906" w:h="16838" w:code="9"/>
      <w:pgMar w:top="1134" w:right="1418" w:bottom="1134" w:left="1418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49EA17" w14:textId="77777777" w:rsidR="00C51BD5" w:rsidRDefault="00C51BD5" w:rsidP="00C014C5">
      <w:r>
        <w:separator/>
      </w:r>
    </w:p>
  </w:endnote>
  <w:endnote w:type="continuationSeparator" w:id="0">
    <w:p w14:paraId="6C2082A8" w14:textId="77777777" w:rsidR="00C51BD5" w:rsidRDefault="00C51BD5" w:rsidP="00C014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325665" w14:textId="77777777" w:rsidR="00C51BD5" w:rsidRDefault="00C51BD5" w:rsidP="00C014C5">
      <w:r>
        <w:separator/>
      </w:r>
    </w:p>
  </w:footnote>
  <w:footnote w:type="continuationSeparator" w:id="0">
    <w:p w14:paraId="65439C49" w14:textId="77777777" w:rsidR="00C51BD5" w:rsidRDefault="00C51BD5" w:rsidP="00C014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trictFirstAndLastChars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136"/>
    <w:rsid w:val="00002AEC"/>
    <w:rsid w:val="00011BA4"/>
    <w:rsid w:val="000207EA"/>
    <w:rsid w:val="0003664D"/>
    <w:rsid w:val="000547D8"/>
    <w:rsid w:val="000561F8"/>
    <w:rsid w:val="000629D4"/>
    <w:rsid w:val="00064A37"/>
    <w:rsid w:val="00076214"/>
    <w:rsid w:val="000A604B"/>
    <w:rsid w:val="000B0677"/>
    <w:rsid w:val="000B2F7C"/>
    <w:rsid w:val="000B45A2"/>
    <w:rsid w:val="000B6C2E"/>
    <w:rsid w:val="000D1BC6"/>
    <w:rsid w:val="000D3339"/>
    <w:rsid w:val="000D70FE"/>
    <w:rsid w:val="000E2AFC"/>
    <w:rsid w:val="000E43E3"/>
    <w:rsid w:val="000F2863"/>
    <w:rsid w:val="00106FEB"/>
    <w:rsid w:val="001175CE"/>
    <w:rsid w:val="00121F18"/>
    <w:rsid w:val="00132517"/>
    <w:rsid w:val="00140D49"/>
    <w:rsid w:val="001413BA"/>
    <w:rsid w:val="0014348C"/>
    <w:rsid w:val="00155D35"/>
    <w:rsid w:val="0016033E"/>
    <w:rsid w:val="0016331E"/>
    <w:rsid w:val="0017165E"/>
    <w:rsid w:val="00183715"/>
    <w:rsid w:val="00195037"/>
    <w:rsid w:val="001A17C3"/>
    <w:rsid w:val="001A7D73"/>
    <w:rsid w:val="001B38B5"/>
    <w:rsid w:val="001C6141"/>
    <w:rsid w:val="001D4B31"/>
    <w:rsid w:val="001E346A"/>
    <w:rsid w:val="001E54FB"/>
    <w:rsid w:val="001F14AD"/>
    <w:rsid w:val="001F684A"/>
    <w:rsid w:val="00215284"/>
    <w:rsid w:val="002220BF"/>
    <w:rsid w:val="0022227C"/>
    <w:rsid w:val="00224AC2"/>
    <w:rsid w:val="00241D93"/>
    <w:rsid w:val="00242294"/>
    <w:rsid w:val="00244F15"/>
    <w:rsid w:val="0024756C"/>
    <w:rsid w:val="00247A94"/>
    <w:rsid w:val="00261EA8"/>
    <w:rsid w:val="002635AE"/>
    <w:rsid w:val="002635B0"/>
    <w:rsid w:val="0027092D"/>
    <w:rsid w:val="00281BB2"/>
    <w:rsid w:val="0028745E"/>
    <w:rsid w:val="00294031"/>
    <w:rsid w:val="0029780A"/>
    <w:rsid w:val="002A3447"/>
    <w:rsid w:val="002D14B0"/>
    <w:rsid w:val="002E0493"/>
    <w:rsid w:val="002F0676"/>
    <w:rsid w:val="002F20F8"/>
    <w:rsid w:val="002F6FF3"/>
    <w:rsid w:val="00301DE2"/>
    <w:rsid w:val="00303158"/>
    <w:rsid w:val="003068EB"/>
    <w:rsid w:val="0032091C"/>
    <w:rsid w:val="0032524C"/>
    <w:rsid w:val="003268B2"/>
    <w:rsid w:val="00326B16"/>
    <w:rsid w:val="00332009"/>
    <w:rsid w:val="00341D16"/>
    <w:rsid w:val="0034689B"/>
    <w:rsid w:val="00352FF3"/>
    <w:rsid w:val="00355503"/>
    <w:rsid w:val="003578D8"/>
    <w:rsid w:val="00370175"/>
    <w:rsid w:val="00373DFA"/>
    <w:rsid w:val="00375B3F"/>
    <w:rsid w:val="00376506"/>
    <w:rsid w:val="003813F1"/>
    <w:rsid w:val="003814D3"/>
    <w:rsid w:val="00386602"/>
    <w:rsid w:val="003937DC"/>
    <w:rsid w:val="003A2704"/>
    <w:rsid w:val="003A3226"/>
    <w:rsid w:val="003B3C56"/>
    <w:rsid w:val="003B723D"/>
    <w:rsid w:val="003C3649"/>
    <w:rsid w:val="003D44BF"/>
    <w:rsid w:val="003E09DA"/>
    <w:rsid w:val="003E3488"/>
    <w:rsid w:val="003E6DF8"/>
    <w:rsid w:val="003F7500"/>
    <w:rsid w:val="004030EE"/>
    <w:rsid w:val="004073C2"/>
    <w:rsid w:val="00410CD4"/>
    <w:rsid w:val="004132E7"/>
    <w:rsid w:val="004143F7"/>
    <w:rsid w:val="00416B28"/>
    <w:rsid w:val="004205C0"/>
    <w:rsid w:val="00430BCF"/>
    <w:rsid w:val="004324F8"/>
    <w:rsid w:val="00441125"/>
    <w:rsid w:val="004454EE"/>
    <w:rsid w:val="004532B9"/>
    <w:rsid w:val="0045606E"/>
    <w:rsid w:val="00472BFB"/>
    <w:rsid w:val="004A103E"/>
    <w:rsid w:val="004B044F"/>
    <w:rsid w:val="004B7123"/>
    <w:rsid w:val="004C4152"/>
    <w:rsid w:val="004D55A7"/>
    <w:rsid w:val="004E0AF5"/>
    <w:rsid w:val="004E2199"/>
    <w:rsid w:val="004F0D03"/>
    <w:rsid w:val="00507BD7"/>
    <w:rsid w:val="00512B00"/>
    <w:rsid w:val="00513443"/>
    <w:rsid w:val="005346C9"/>
    <w:rsid w:val="00540649"/>
    <w:rsid w:val="00543E15"/>
    <w:rsid w:val="00547EA3"/>
    <w:rsid w:val="005537F3"/>
    <w:rsid w:val="00555D86"/>
    <w:rsid w:val="0056270D"/>
    <w:rsid w:val="00580C60"/>
    <w:rsid w:val="00592BEB"/>
    <w:rsid w:val="005A12C8"/>
    <w:rsid w:val="005A219D"/>
    <w:rsid w:val="005A3B24"/>
    <w:rsid w:val="005A46C3"/>
    <w:rsid w:val="005B1A39"/>
    <w:rsid w:val="005B1B65"/>
    <w:rsid w:val="005B6325"/>
    <w:rsid w:val="005C0820"/>
    <w:rsid w:val="005C2C75"/>
    <w:rsid w:val="005C3991"/>
    <w:rsid w:val="005C67D5"/>
    <w:rsid w:val="005D06EB"/>
    <w:rsid w:val="005D36EB"/>
    <w:rsid w:val="005D5804"/>
    <w:rsid w:val="005F1CFE"/>
    <w:rsid w:val="005F2CB5"/>
    <w:rsid w:val="005F4E4B"/>
    <w:rsid w:val="006301D3"/>
    <w:rsid w:val="006332F5"/>
    <w:rsid w:val="0063343F"/>
    <w:rsid w:val="00641047"/>
    <w:rsid w:val="00641152"/>
    <w:rsid w:val="00671C51"/>
    <w:rsid w:val="00681585"/>
    <w:rsid w:val="006B0CE4"/>
    <w:rsid w:val="006B22C3"/>
    <w:rsid w:val="006B3014"/>
    <w:rsid w:val="006C0A4F"/>
    <w:rsid w:val="006C66F5"/>
    <w:rsid w:val="006D6870"/>
    <w:rsid w:val="006D715D"/>
    <w:rsid w:val="006E395C"/>
    <w:rsid w:val="006E40E9"/>
    <w:rsid w:val="006E7C64"/>
    <w:rsid w:val="006F047D"/>
    <w:rsid w:val="00701A6A"/>
    <w:rsid w:val="007029A6"/>
    <w:rsid w:val="00724A22"/>
    <w:rsid w:val="00731A65"/>
    <w:rsid w:val="00740185"/>
    <w:rsid w:val="0074475A"/>
    <w:rsid w:val="00751674"/>
    <w:rsid w:val="00763336"/>
    <w:rsid w:val="00763E29"/>
    <w:rsid w:val="00770FCF"/>
    <w:rsid w:val="007820D5"/>
    <w:rsid w:val="00787AED"/>
    <w:rsid w:val="00792D75"/>
    <w:rsid w:val="007A2212"/>
    <w:rsid w:val="007A26DB"/>
    <w:rsid w:val="007A6C9B"/>
    <w:rsid w:val="007A6D23"/>
    <w:rsid w:val="007A6FA9"/>
    <w:rsid w:val="007A71B9"/>
    <w:rsid w:val="007B18CD"/>
    <w:rsid w:val="007B7447"/>
    <w:rsid w:val="007C403F"/>
    <w:rsid w:val="007C4343"/>
    <w:rsid w:val="007C55DA"/>
    <w:rsid w:val="007D20E9"/>
    <w:rsid w:val="007E5838"/>
    <w:rsid w:val="007F3AE8"/>
    <w:rsid w:val="008004F0"/>
    <w:rsid w:val="00802819"/>
    <w:rsid w:val="0080285D"/>
    <w:rsid w:val="0082026D"/>
    <w:rsid w:val="00820FDE"/>
    <w:rsid w:val="00822FEB"/>
    <w:rsid w:val="0082687A"/>
    <w:rsid w:val="00826AD9"/>
    <w:rsid w:val="00827883"/>
    <w:rsid w:val="008303A3"/>
    <w:rsid w:val="008306E3"/>
    <w:rsid w:val="008315E3"/>
    <w:rsid w:val="008367CD"/>
    <w:rsid w:val="00842753"/>
    <w:rsid w:val="008476B4"/>
    <w:rsid w:val="00861FB7"/>
    <w:rsid w:val="00871109"/>
    <w:rsid w:val="00871166"/>
    <w:rsid w:val="00872AC1"/>
    <w:rsid w:val="00881A35"/>
    <w:rsid w:val="00894279"/>
    <w:rsid w:val="00896B24"/>
    <w:rsid w:val="008973B0"/>
    <w:rsid w:val="008A3FF1"/>
    <w:rsid w:val="008A7324"/>
    <w:rsid w:val="008B032E"/>
    <w:rsid w:val="008B2D0E"/>
    <w:rsid w:val="008B4B3A"/>
    <w:rsid w:val="008C150F"/>
    <w:rsid w:val="008D31C9"/>
    <w:rsid w:val="008D4126"/>
    <w:rsid w:val="008E3084"/>
    <w:rsid w:val="008E7A12"/>
    <w:rsid w:val="008F5855"/>
    <w:rsid w:val="008F7E9E"/>
    <w:rsid w:val="00904AD9"/>
    <w:rsid w:val="009208F3"/>
    <w:rsid w:val="009236FC"/>
    <w:rsid w:val="0092503D"/>
    <w:rsid w:val="0093412D"/>
    <w:rsid w:val="00943E74"/>
    <w:rsid w:val="00944EFE"/>
    <w:rsid w:val="00946EB0"/>
    <w:rsid w:val="00955470"/>
    <w:rsid w:val="00970777"/>
    <w:rsid w:val="00973E17"/>
    <w:rsid w:val="009756A1"/>
    <w:rsid w:val="00975F19"/>
    <w:rsid w:val="00983D02"/>
    <w:rsid w:val="00983DAE"/>
    <w:rsid w:val="00991BDB"/>
    <w:rsid w:val="0099305F"/>
    <w:rsid w:val="00994A8B"/>
    <w:rsid w:val="009950FE"/>
    <w:rsid w:val="00995929"/>
    <w:rsid w:val="00995A0C"/>
    <w:rsid w:val="009966F0"/>
    <w:rsid w:val="009B3DE3"/>
    <w:rsid w:val="009C51F9"/>
    <w:rsid w:val="009D498D"/>
    <w:rsid w:val="009D5BF8"/>
    <w:rsid w:val="009E6B31"/>
    <w:rsid w:val="00A03098"/>
    <w:rsid w:val="00A06B42"/>
    <w:rsid w:val="00A115EC"/>
    <w:rsid w:val="00A1427F"/>
    <w:rsid w:val="00A15041"/>
    <w:rsid w:val="00A17860"/>
    <w:rsid w:val="00A2098A"/>
    <w:rsid w:val="00A24407"/>
    <w:rsid w:val="00A33420"/>
    <w:rsid w:val="00A33478"/>
    <w:rsid w:val="00A4187F"/>
    <w:rsid w:val="00A420DF"/>
    <w:rsid w:val="00A436CE"/>
    <w:rsid w:val="00A440EE"/>
    <w:rsid w:val="00A5500F"/>
    <w:rsid w:val="00A556D9"/>
    <w:rsid w:val="00A73062"/>
    <w:rsid w:val="00A87209"/>
    <w:rsid w:val="00A9507A"/>
    <w:rsid w:val="00A97843"/>
    <w:rsid w:val="00AA2A19"/>
    <w:rsid w:val="00AA2F4C"/>
    <w:rsid w:val="00AA4A5B"/>
    <w:rsid w:val="00AB0D50"/>
    <w:rsid w:val="00AC3D0C"/>
    <w:rsid w:val="00AD20DC"/>
    <w:rsid w:val="00AD251D"/>
    <w:rsid w:val="00AD3B54"/>
    <w:rsid w:val="00AE5D68"/>
    <w:rsid w:val="00AF0473"/>
    <w:rsid w:val="00AF4A4B"/>
    <w:rsid w:val="00AF588E"/>
    <w:rsid w:val="00B02454"/>
    <w:rsid w:val="00B02553"/>
    <w:rsid w:val="00B02816"/>
    <w:rsid w:val="00B062A1"/>
    <w:rsid w:val="00B062B7"/>
    <w:rsid w:val="00B21957"/>
    <w:rsid w:val="00B25CF6"/>
    <w:rsid w:val="00B26951"/>
    <w:rsid w:val="00B452C5"/>
    <w:rsid w:val="00B47551"/>
    <w:rsid w:val="00B54230"/>
    <w:rsid w:val="00B55B9B"/>
    <w:rsid w:val="00B6090A"/>
    <w:rsid w:val="00B62EEA"/>
    <w:rsid w:val="00B6473F"/>
    <w:rsid w:val="00B73699"/>
    <w:rsid w:val="00B7453E"/>
    <w:rsid w:val="00B751A4"/>
    <w:rsid w:val="00B76D07"/>
    <w:rsid w:val="00B82A56"/>
    <w:rsid w:val="00B84BBA"/>
    <w:rsid w:val="00B9576F"/>
    <w:rsid w:val="00BB311F"/>
    <w:rsid w:val="00BC0423"/>
    <w:rsid w:val="00BC4E9E"/>
    <w:rsid w:val="00BC7A46"/>
    <w:rsid w:val="00BD18A6"/>
    <w:rsid w:val="00BE1F0B"/>
    <w:rsid w:val="00BE3FD9"/>
    <w:rsid w:val="00C014C5"/>
    <w:rsid w:val="00C0170A"/>
    <w:rsid w:val="00C065D1"/>
    <w:rsid w:val="00C16617"/>
    <w:rsid w:val="00C33466"/>
    <w:rsid w:val="00C4130D"/>
    <w:rsid w:val="00C428B3"/>
    <w:rsid w:val="00C509E6"/>
    <w:rsid w:val="00C50DFF"/>
    <w:rsid w:val="00C51BD5"/>
    <w:rsid w:val="00C54624"/>
    <w:rsid w:val="00C54E2F"/>
    <w:rsid w:val="00C560B8"/>
    <w:rsid w:val="00C60F48"/>
    <w:rsid w:val="00C646EF"/>
    <w:rsid w:val="00C75532"/>
    <w:rsid w:val="00C860B3"/>
    <w:rsid w:val="00C93CB4"/>
    <w:rsid w:val="00CB05A0"/>
    <w:rsid w:val="00CB05AF"/>
    <w:rsid w:val="00CF5E8E"/>
    <w:rsid w:val="00D01244"/>
    <w:rsid w:val="00D0462F"/>
    <w:rsid w:val="00D05445"/>
    <w:rsid w:val="00D0777C"/>
    <w:rsid w:val="00D12082"/>
    <w:rsid w:val="00D144C7"/>
    <w:rsid w:val="00D16B95"/>
    <w:rsid w:val="00D36B68"/>
    <w:rsid w:val="00D40EEA"/>
    <w:rsid w:val="00D5087A"/>
    <w:rsid w:val="00D533AD"/>
    <w:rsid w:val="00D645E3"/>
    <w:rsid w:val="00D70A9F"/>
    <w:rsid w:val="00D80CA6"/>
    <w:rsid w:val="00D8146F"/>
    <w:rsid w:val="00D91D61"/>
    <w:rsid w:val="00DA31AD"/>
    <w:rsid w:val="00DC2B1B"/>
    <w:rsid w:val="00DC2EC2"/>
    <w:rsid w:val="00DC7AC2"/>
    <w:rsid w:val="00DD668B"/>
    <w:rsid w:val="00DE7B51"/>
    <w:rsid w:val="00E0592A"/>
    <w:rsid w:val="00E05B89"/>
    <w:rsid w:val="00E12BBA"/>
    <w:rsid w:val="00E14459"/>
    <w:rsid w:val="00E1537A"/>
    <w:rsid w:val="00E212B6"/>
    <w:rsid w:val="00E3163F"/>
    <w:rsid w:val="00E373E7"/>
    <w:rsid w:val="00E37A54"/>
    <w:rsid w:val="00E506B0"/>
    <w:rsid w:val="00E51B2A"/>
    <w:rsid w:val="00E53B8F"/>
    <w:rsid w:val="00E72AB8"/>
    <w:rsid w:val="00E756FF"/>
    <w:rsid w:val="00E75F8A"/>
    <w:rsid w:val="00E83136"/>
    <w:rsid w:val="00E84801"/>
    <w:rsid w:val="00E851F5"/>
    <w:rsid w:val="00E871E4"/>
    <w:rsid w:val="00E91F9C"/>
    <w:rsid w:val="00E95504"/>
    <w:rsid w:val="00EA07E0"/>
    <w:rsid w:val="00EA0E1E"/>
    <w:rsid w:val="00EA1B78"/>
    <w:rsid w:val="00EA2F2E"/>
    <w:rsid w:val="00EB4E5B"/>
    <w:rsid w:val="00EB51DA"/>
    <w:rsid w:val="00EC61DD"/>
    <w:rsid w:val="00EE3B91"/>
    <w:rsid w:val="00EE589C"/>
    <w:rsid w:val="00F05C01"/>
    <w:rsid w:val="00F17651"/>
    <w:rsid w:val="00F4122D"/>
    <w:rsid w:val="00F5315C"/>
    <w:rsid w:val="00F555E9"/>
    <w:rsid w:val="00F60251"/>
    <w:rsid w:val="00F672E1"/>
    <w:rsid w:val="00F70681"/>
    <w:rsid w:val="00F70E15"/>
    <w:rsid w:val="00F72A36"/>
    <w:rsid w:val="00F83518"/>
    <w:rsid w:val="00F84691"/>
    <w:rsid w:val="00F86578"/>
    <w:rsid w:val="00F97E1D"/>
    <w:rsid w:val="00FA2838"/>
    <w:rsid w:val="00FA3B5A"/>
    <w:rsid w:val="00FA4839"/>
    <w:rsid w:val="00FA502C"/>
    <w:rsid w:val="00FA6C23"/>
    <w:rsid w:val="00FB483D"/>
    <w:rsid w:val="00FC158E"/>
    <w:rsid w:val="00FC3958"/>
    <w:rsid w:val="00FE0088"/>
    <w:rsid w:val="00FE493B"/>
    <w:rsid w:val="00FF6AE5"/>
    <w:rsid w:val="00FF6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EEEA1FB"/>
  <w15:docId w15:val="{043D7BCA-D1B6-434B-AFAA-EAA8CE9AF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83136"/>
    <w:rPr>
      <w:color w:val="000000"/>
      <w:u w:val="single"/>
    </w:rPr>
  </w:style>
  <w:style w:type="character" w:styleId="a4">
    <w:name w:val="FollowedHyperlink"/>
    <w:basedOn w:val="a0"/>
    <w:uiPriority w:val="99"/>
    <w:semiHidden/>
    <w:unhideWhenUsed/>
    <w:rsid w:val="00E83136"/>
    <w:rPr>
      <w:color w:val="800080"/>
      <w:u w:val="single"/>
    </w:rPr>
  </w:style>
  <w:style w:type="paragraph" w:customStyle="1" w:styleId="kenmei">
    <w:name w:val="kenmei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ymd">
    <w:name w:val="seiteiymd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iteino">
    <w:name w:val="seiteino"/>
    <w:basedOn w:val="a"/>
    <w:rsid w:val="00E83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kou">
    <w:name w:val="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gou">
    <w:name w:val="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iasoku">
    <w:name w:val="siasok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">
    <w:name w:val="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kou">
    <w:name w:val="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fusoku-gou">
    <w:name w:val="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kou">
    <w:name w:val="miseko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gou">
    <w:name w:val="miseko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">
    <w:name w:val="miseko-fusoku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kou">
    <w:name w:val="miseko-fusoku-kou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miseko-fusoku-gou">
    <w:name w:val="miseko-fusoku-gou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jou">
    <w:name w:val="replace-jou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replace-kou">
    <w:name w:val="replace-kou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onota">
    <w:name w:val="sonota"/>
    <w:basedOn w:val="a"/>
    <w:rsid w:val="00E83136"/>
    <w:pPr>
      <w:widowControl/>
      <w:spacing w:before="100" w:beforeAutospacing="1" w:after="100" w:afterAutospacing="1"/>
      <w:ind w:left="920" w:hanging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">
    <w:name w:val="sagari1"/>
    <w:basedOn w:val="a"/>
    <w:rsid w:val="00E83136"/>
    <w:pPr>
      <w:widowControl/>
      <w:spacing w:before="100" w:beforeAutospacing="1" w:after="100" w:afterAutospacing="1"/>
      <w:ind w:left="2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">
    <w:name w:val="sagari2"/>
    <w:basedOn w:val="a"/>
    <w:rsid w:val="00E83136"/>
    <w:pPr>
      <w:widowControl/>
      <w:spacing w:before="100" w:beforeAutospacing="1" w:after="100" w:afterAutospacing="1"/>
      <w:ind w:left="4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">
    <w:name w:val="sagari3"/>
    <w:basedOn w:val="a"/>
    <w:rsid w:val="00E83136"/>
    <w:pPr>
      <w:widowControl/>
      <w:spacing w:before="100" w:beforeAutospacing="1" w:after="100" w:afterAutospacing="1"/>
      <w:ind w:left="6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">
    <w:name w:val="sagari4"/>
    <w:basedOn w:val="a"/>
    <w:rsid w:val="00E83136"/>
    <w:pPr>
      <w:widowControl/>
      <w:spacing w:before="100" w:beforeAutospacing="1" w:after="100" w:afterAutospacing="1"/>
      <w:ind w:left="9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5">
    <w:name w:val="sagari5"/>
    <w:basedOn w:val="a"/>
    <w:rsid w:val="00E83136"/>
    <w:pPr>
      <w:widowControl/>
      <w:spacing w:before="100" w:beforeAutospacing="1" w:after="100" w:afterAutospacing="1"/>
      <w:ind w:left="11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6">
    <w:name w:val="sagari6"/>
    <w:basedOn w:val="a"/>
    <w:rsid w:val="00E83136"/>
    <w:pPr>
      <w:widowControl/>
      <w:spacing w:before="100" w:beforeAutospacing="1" w:after="100" w:afterAutospacing="1"/>
      <w:ind w:left="138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7">
    <w:name w:val="sagari7"/>
    <w:basedOn w:val="a"/>
    <w:rsid w:val="00E83136"/>
    <w:pPr>
      <w:widowControl/>
      <w:spacing w:before="100" w:beforeAutospacing="1" w:after="100" w:afterAutospacing="1"/>
      <w:ind w:left="161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8">
    <w:name w:val="sagari8"/>
    <w:basedOn w:val="a"/>
    <w:rsid w:val="00E83136"/>
    <w:pPr>
      <w:widowControl/>
      <w:spacing w:before="100" w:beforeAutospacing="1" w:after="100" w:afterAutospacing="1"/>
      <w:ind w:left="184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9">
    <w:name w:val="sagari9"/>
    <w:basedOn w:val="a"/>
    <w:rsid w:val="00E83136"/>
    <w:pPr>
      <w:widowControl/>
      <w:spacing w:before="100" w:beforeAutospacing="1" w:after="100" w:afterAutospacing="1"/>
      <w:ind w:left="207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0">
    <w:name w:val="sagari10"/>
    <w:basedOn w:val="a"/>
    <w:rsid w:val="00E83136"/>
    <w:pPr>
      <w:widowControl/>
      <w:spacing w:before="100" w:beforeAutospacing="1" w:after="100" w:afterAutospacing="1"/>
      <w:ind w:left="230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1">
    <w:name w:val="sagari11"/>
    <w:basedOn w:val="a"/>
    <w:rsid w:val="00E83136"/>
    <w:pPr>
      <w:widowControl/>
      <w:spacing w:before="100" w:beforeAutospacing="1" w:after="100" w:afterAutospacing="1"/>
      <w:ind w:left="253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2">
    <w:name w:val="sagari12"/>
    <w:basedOn w:val="a"/>
    <w:rsid w:val="00E83136"/>
    <w:pPr>
      <w:widowControl/>
      <w:spacing w:before="100" w:beforeAutospacing="1" w:after="100" w:afterAutospacing="1"/>
      <w:ind w:left="276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3">
    <w:name w:val="sagari13"/>
    <w:basedOn w:val="a"/>
    <w:rsid w:val="00E83136"/>
    <w:pPr>
      <w:widowControl/>
      <w:spacing w:before="100" w:beforeAutospacing="1" w:after="100" w:afterAutospacing="1"/>
      <w:ind w:left="299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4">
    <w:name w:val="sagari14"/>
    <w:basedOn w:val="a"/>
    <w:rsid w:val="00E83136"/>
    <w:pPr>
      <w:widowControl/>
      <w:spacing w:before="100" w:beforeAutospacing="1" w:after="100" w:afterAutospacing="1"/>
      <w:ind w:left="322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15">
    <w:name w:val="sagari15"/>
    <w:basedOn w:val="a"/>
    <w:rsid w:val="00E83136"/>
    <w:pPr>
      <w:widowControl/>
      <w:spacing w:before="100" w:beforeAutospacing="1" w:after="100" w:afterAutospacing="1"/>
      <w:ind w:left="3450" w:hanging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0">
    <w:name w:val="sagari20"/>
    <w:basedOn w:val="a"/>
    <w:rsid w:val="00E83136"/>
    <w:pPr>
      <w:widowControl/>
      <w:spacing w:before="100" w:beforeAutospacing="1" w:after="100" w:afterAutospacing="1"/>
      <w:ind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1">
    <w:name w:val="sagari21"/>
    <w:basedOn w:val="a"/>
    <w:rsid w:val="00E83136"/>
    <w:pPr>
      <w:widowControl/>
      <w:spacing w:before="100" w:beforeAutospacing="1" w:after="100" w:afterAutospacing="1"/>
      <w:ind w:left="23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2">
    <w:name w:val="sagari22"/>
    <w:basedOn w:val="a"/>
    <w:rsid w:val="00E83136"/>
    <w:pPr>
      <w:widowControl/>
      <w:spacing w:before="100" w:beforeAutospacing="1" w:after="100" w:afterAutospacing="1"/>
      <w:ind w:left="46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3">
    <w:name w:val="sagari23"/>
    <w:basedOn w:val="a"/>
    <w:rsid w:val="00E83136"/>
    <w:pPr>
      <w:widowControl/>
      <w:spacing w:before="100" w:beforeAutospacing="1" w:after="100" w:afterAutospacing="1"/>
      <w:ind w:left="69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4">
    <w:name w:val="sagari24"/>
    <w:basedOn w:val="a"/>
    <w:rsid w:val="00E83136"/>
    <w:pPr>
      <w:widowControl/>
      <w:spacing w:before="100" w:beforeAutospacing="1" w:after="100" w:afterAutospacing="1"/>
      <w:ind w:left="92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5">
    <w:name w:val="sagari25"/>
    <w:basedOn w:val="a"/>
    <w:rsid w:val="00E83136"/>
    <w:pPr>
      <w:widowControl/>
      <w:spacing w:before="100" w:beforeAutospacing="1" w:after="100" w:afterAutospacing="1"/>
      <w:ind w:left="115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6">
    <w:name w:val="sagari26"/>
    <w:basedOn w:val="a"/>
    <w:rsid w:val="00E83136"/>
    <w:pPr>
      <w:widowControl/>
      <w:spacing w:before="100" w:beforeAutospacing="1" w:after="100" w:afterAutospacing="1"/>
      <w:ind w:left="138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7">
    <w:name w:val="sagari27"/>
    <w:basedOn w:val="a"/>
    <w:rsid w:val="00E83136"/>
    <w:pPr>
      <w:widowControl/>
      <w:spacing w:before="100" w:beforeAutospacing="1" w:after="100" w:afterAutospacing="1"/>
      <w:ind w:left="161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8">
    <w:name w:val="sagari28"/>
    <w:basedOn w:val="a"/>
    <w:rsid w:val="00E83136"/>
    <w:pPr>
      <w:widowControl/>
      <w:spacing w:before="100" w:beforeAutospacing="1" w:after="100" w:afterAutospacing="1"/>
      <w:ind w:left="184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29">
    <w:name w:val="sagari29"/>
    <w:basedOn w:val="a"/>
    <w:rsid w:val="00E83136"/>
    <w:pPr>
      <w:widowControl/>
      <w:spacing w:before="100" w:beforeAutospacing="1" w:after="100" w:afterAutospacing="1"/>
      <w:ind w:left="2070" w:firstLine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0">
    <w:name w:val="sagari3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1">
    <w:name w:val="sagari31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2">
    <w:name w:val="sagari32"/>
    <w:basedOn w:val="a"/>
    <w:rsid w:val="00E83136"/>
    <w:pPr>
      <w:widowControl/>
      <w:spacing w:before="100" w:beforeAutospacing="1" w:after="100" w:afterAutospacing="1"/>
      <w:ind w:left="46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3">
    <w:name w:val="sagari33"/>
    <w:basedOn w:val="a"/>
    <w:rsid w:val="00E83136"/>
    <w:pPr>
      <w:widowControl/>
      <w:spacing w:before="100" w:beforeAutospacing="1" w:after="100" w:afterAutospacing="1"/>
      <w:ind w:left="69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4">
    <w:name w:val="sagari34"/>
    <w:basedOn w:val="a"/>
    <w:rsid w:val="00E83136"/>
    <w:pPr>
      <w:widowControl/>
      <w:spacing w:before="100" w:beforeAutospacing="1" w:after="100" w:afterAutospacing="1"/>
      <w:ind w:left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5">
    <w:name w:val="sagari35"/>
    <w:basedOn w:val="a"/>
    <w:rsid w:val="00E83136"/>
    <w:pPr>
      <w:widowControl/>
      <w:spacing w:before="100" w:beforeAutospacing="1" w:after="100" w:afterAutospacing="1"/>
      <w:ind w:left="115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6">
    <w:name w:val="sagari36"/>
    <w:basedOn w:val="a"/>
    <w:rsid w:val="00E83136"/>
    <w:pPr>
      <w:widowControl/>
      <w:spacing w:before="100" w:beforeAutospacing="1" w:after="100" w:afterAutospacing="1"/>
      <w:ind w:left="138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7">
    <w:name w:val="sagari37"/>
    <w:basedOn w:val="a"/>
    <w:rsid w:val="00E83136"/>
    <w:pPr>
      <w:widowControl/>
      <w:spacing w:before="100" w:beforeAutospacing="1" w:after="100" w:afterAutospacing="1"/>
      <w:ind w:left="161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8">
    <w:name w:val="sagari38"/>
    <w:basedOn w:val="a"/>
    <w:rsid w:val="00E83136"/>
    <w:pPr>
      <w:widowControl/>
      <w:spacing w:before="100" w:beforeAutospacing="1" w:after="100" w:afterAutospacing="1"/>
      <w:ind w:left="1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39">
    <w:name w:val="sagari39"/>
    <w:basedOn w:val="a"/>
    <w:rsid w:val="00E83136"/>
    <w:pPr>
      <w:widowControl/>
      <w:spacing w:before="100" w:beforeAutospacing="1" w:after="100" w:afterAutospacing="1"/>
      <w:ind w:left="207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0">
    <w:name w:val="sagari40"/>
    <w:basedOn w:val="a"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1">
    <w:name w:val="sagari41"/>
    <w:basedOn w:val="a"/>
    <w:rsid w:val="00E83136"/>
    <w:pPr>
      <w:widowControl/>
      <w:spacing w:before="100" w:beforeAutospacing="1" w:after="100" w:afterAutospacing="1"/>
      <w:ind w:left="115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2">
    <w:name w:val="sagari42"/>
    <w:basedOn w:val="a"/>
    <w:rsid w:val="00E83136"/>
    <w:pPr>
      <w:widowControl/>
      <w:spacing w:before="100" w:beforeAutospacing="1" w:after="100" w:afterAutospacing="1"/>
      <w:ind w:left="138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3">
    <w:name w:val="sagari43"/>
    <w:basedOn w:val="a"/>
    <w:rsid w:val="00E83136"/>
    <w:pPr>
      <w:widowControl/>
      <w:spacing w:before="100" w:beforeAutospacing="1" w:after="100" w:afterAutospacing="1"/>
      <w:ind w:left="161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4">
    <w:name w:val="sagari44"/>
    <w:basedOn w:val="a"/>
    <w:rsid w:val="00E83136"/>
    <w:pPr>
      <w:widowControl/>
      <w:spacing w:before="100" w:beforeAutospacing="1" w:after="100" w:afterAutospacing="1"/>
      <w:ind w:left="184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5">
    <w:name w:val="sagari45"/>
    <w:basedOn w:val="a"/>
    <w:rsid w:val="00E83136"/>
    <w:pPr>
      <w:widowControl/>
      <w:spacing w:before="100" w:beforeAutospacing="1" w:after="100" w:afterAutospacing="1"/>
      <w:ind w:left="2070" w:hanging="9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agari46">
    <w:name w:val="sagari46"/>
    <w:basedOn w:val="a"/>
    <w:rsid w:val="00E83136"/>
    <w:pPr>
      <w:widowControl/>
      <w:spacing w:before="100" w:beforeAutospacing="1" w:after="100" w:afterAutospacing="1"/>
      <w:ind w:left="23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HTML">
    <w:name w:val="HTML Typewriter"/>
    <w:basedOn w:val="a0"/>
    <w:uiPriority w:val="99"/>
    <w:semiHidden/>
    <w:unhideWhenUsed/>
    <w:rsid w:val="00E83136"/>
    <w:rPr>
      <w:rFonts w:ascii="ＭＳ ゴシック" w:eastAsia="ＭＳ ゴシック" w:hAnsi="ＭＳ ゴシック" w:cs="ＭＳ ゴシック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E83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014C5"/>
  </w:style>
  <w:style w:type="paragraph" w:styleId="a7">
    <w:name w:val="footer"/>
    <w:basedOn w:val="a"/>
    <w:link w:val="a8"/>
    <w:uiPriority w:val="99"/>
    <w:unhideWhenUsed/>
    <w:rsid w:val="00C014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014C5"/>
  </w:style>
  <w:style w:type="paragraph" w:customStyle="1" w:styleId="a9">
    <w:name w:val="一太郎８/９"/>
    <w:rsid w:val="00011BA4"/>
    <w:pPr>
      <w:widowControl w:val="0"/>
      <w:wordWrap w:val="0"/>
      <w:autoSpaceDE w:val="0"/>
      <w:autoSpaceDN w:val="0"/>
      <w:adjustRightInd w:val="0"/>
      <w:spacing w:line="370" w:lineRule="atLeast"/>
      <w:jc w:val="both"/>
    </w:pPr>
    <w:rPr>
      <w:rFonts w:ascii="ＭＳ 明朝" w:eastAsia="ＭＳ 明朝" w:hAnsi="Century" w:cs="ＭＳ 明朝"/>
      <w:spacing w:val="6"/>
      <w:kern w:val="0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73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73B0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A11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uiPriority w:val="99"/>
    <w:semiHidden/>
    <w:unhideWhenUsed/>
    <w:rsid w:val="00301DE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301DE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301DE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301DE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301DE2"/>
    <w:rPr>
      <w:b/>
      <w:bCs/>
    </w:rPr>
  </w:style>
  <w:style w:type="paragraph" w:styleId="af2">
    <w:name w:val="Revision"/>
    <w:hidden/>
    <w:uiPriority w:val="99"/>
    <w:semiHidden/>
    <w:rsid w:val="00E144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9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939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451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9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1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175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187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923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768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9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39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0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314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309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68157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9614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25810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4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969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4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179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05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6759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37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37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219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2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67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0778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075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26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67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9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35466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9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5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480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973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627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23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6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0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5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7689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80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7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879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0391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856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86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760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7526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0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1936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9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15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6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2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41369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1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496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051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1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7002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515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44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5853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3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833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0318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543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27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7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2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20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64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547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2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9692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3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935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54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5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283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4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08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684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624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95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2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9424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75479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02260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7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98788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6686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1005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961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03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2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106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0196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73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9163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312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036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75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498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6847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57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8105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34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8340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21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51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00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16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599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28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20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1324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B7657B-9345-42DD-9DA3-C5700A4F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伊藤 悠貴</cp:lastModifiedBy>
  <cp:revision>2</cp:revision>
  <cp:lastPrinted>2018-01-10T01:55:00Z</cp:lastPrinted>
  <dcterms:created xsi:type="dcterms:W3CDTF">2018-01-19T05:59:00Z</dcterms:created>
  <dcterms:modified xsi:type="dcterms:W3CDTF">2018-01-19T05:59:00Z</dcterms:modified>
</cp:coreProperties>
</file>