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4ACA7" w14:textId="0C1BB240" w:rsidR="00AA67DE" w:rsidRDefault="00AA67DE" w:rsidP="00AA67DE">
      <w:pPr>
        <w:autoSpaceDE w:val="0"/>
        <w:autoSpaceDN w:val="0"/>
        <w:adjustRightInd w:val="0"/>
        <w:spacing w:line="360" w:lineRule="exact"/>
        <w:jc w:val="center"/>
        <w:rPr>
          <w:rFonts w:ascii="ＭＳ ゴシック" w:eastAsia="PMingLiU" w:hAnsi="ＭＳ ゴシック" w:cs="ＤＨＰ特太ゴシック体"/>
          <w:b/>
          <w:color w:val="000000"/>
          <w:kern w:val="0"/>
          <w:sz w:val="32"/>
          <w:szCs w:val="36"/>
        </w:rPr>
      </w:pPr>
      <w:r>
        <w:rPr>
          <w:rFonts w:ascii="ＭＳ ゴシック" w:eastAsia="ＭＳ ゴシック" w:hAnsi="ＭＳ ゴシック" w:cs="ＤＨＰ特太ゴシック体" w:hint="eastAsia"/>
          <w:b/>
          <w:color w:val="000000"/>
          <w:kern w:val="0"/>
          <w:sz w:val="32"/>
          <w:szCs w:val="36"/>
        </w:rPr>
        <w:t>令和</w:t>
      </w:r>
      <w:r w:rsidR="005E5904">
        <w:rPr>
          <w:rFonts w:ascii="ＭＳ ゴシック" w:eastAsia="ＭＳ ゴシック" w:hAnsi="ＭＳ ゴシック" w:cs="ＤＨＰ特太ゴシック体" w:hint="eastAsia"/>
          <w:b/>
          <w:color w:val="000000"/>
          <w:kern w:val="0"/>
          <w:sz w:val="32"/>
          <w:szCs w:val="36"/>
        </w:rPr>
        <w:t>８</w:t>
      </w:r>
      <w:r w:rsidRPr="00321E80">
        <w:rPr>
          <w:rFonts w:ascii="ＭＳ ゴシック" w:eastAsia="ＭＳ ゴシック" w:hAnsi="ＭＳ ゴシック" w:cs="ＤＨＰ特太ゴシック体" w:hint="eastAsia"/>
          <w:b/>
          <w:color w:val="000000"/>
          <w:kern w:val="0"/>
          <w:sz w:val="32"/>
          <w:szCs w:val="36"/>
          <w:lang w:eastAsia="zh-TW"/>
        </w:rPr>
        <w:t>年度横浜市職員採用試験</w:t>
      </w:r>
      <w:r>
        <w:rPr>
          <w:rFonts w:ascii="ＭＳ ゴシック" w:eastAsia="ＭＳ ゴシック" w:hAnsi="ＭＳ ゴシック" w:cs="ＤＨＰ特太ゴシック体" w:hint="eastAsia"/>
          <w:b/>
          <w:color w:val="000000"/>
          <w:kern w:val="0"/>
          <w:sz w:val="32"/>
          <w:szCs w:val="36"/>
        </w:rPr>
        <w:t>・選考</w:t>
      </w:r>
    </w:p>
    <w:p w14:paraId="5E506B7E" w14:textId="77777777" w:rsidR="00AA67DE" w:rsidRPr="001C35B8" w:rsidRDefault="00AA67DE" w:rsidP="00AA67DE">
      <w:pPr>
        <w:autoSpaceDE w:val="0"/>
        <w:autoSpaceDN w:val="0"/>
        <w:adjustRightInd w:val="0"/>
        <w:spacing w:line="360" w:lineRule="exact"/>
        <w:jc w:val="center"/>
        <w:rPr>
          <w:rFonts w:ascii="ＭＳ ゴシック" w:eastAsia="ＭＳ ゴシック" w:hAnsi="ＭＳ ゴシック" w:cs="ＤＨＰ特太ゴシック体"/>
          <w:b/>
          <w:color w:val="000000"/>
          <w:kern w:val="0"/>
          <w:sz w:val="32"/>
          <w:szCs w:val="36"/>
        </w:rPr>
      </w:pPr>
      <w:r w:rsidRPr="00321E80">
        <w:rPr>
          <w:rFonts w:ascii="ＭＳ ゴシック" w:eastAsia="ＭＳ ゴシック" w:hAnsi="ＭＳ ゴシック" w:cs="ＤＨＰ特太ゴシック体" w:hint="eastAsia"/>
          <w:b/>
          <w:color w:val="000000"/>
          <w:kern w:val="0"/>
          <w:sz w:val="32"/>
          <w:szCs w:val="36"/>
        </w:rPr>
        <w:t>受験にあたって</w:t>
      </w:r>
      <w:r w:rsidRPr="004B33ED">
        <w:rPr>
          <w:rFonts w:ascii="ＭＳ 明朝" w:cs="ＭＳ 明朝"/>
          <w:color w:val="000000"/>
          <w:kern w:val="0"/>
          <w:sz w:val="36"/>
          <w:szCs w:val="36"/>
        </w:rPr>
        <w:t xml:space="preserve">    </w:t>
      </w:r>
      <w:r>
        <w:rPr>
          <w:rFonts w:ascii="ＭＳ 明朝" w:cs="ＭＳ 明朝"/>
          <w:color w:val="000000"/>
          <w:kern w:val="0"/>
          <w:szCs w:val="21"/>
        </w:rPr>
        <w:t xml:space="preserve">                                                                     </w:t>
      </w:r>
    </w:p>
    <w:p w14:paraId="4E389F1C" w14:textId="77777777" w:rsidR="00AA67DE" w:rsidRPr="007F6C6A" w:rsidRDefault="00AA67DE" w:rsidP="00AA67DE">
      <w:pPr>
        <w:autoSpaceDE w:val="0"/>
        <w:autoSpaceDN w:val="0"/>
        <w:adjustRightInd w:val="0"/>
        <w:spacing w:afterLines="50" w:after="120"/>
        <w:jc w:val="left"/>
        <w:rPr>
          <w:rFonts w:ascii="ＭＳ ゴシック" w:eastAsia="ＭＳ ゴシック" w:cs="ＭＳ ゴシック"/>
          <w:b/>
          <w:bCs/>
          <w:kern w:val="0"/>
          <w:sz w:val="24"/>
        </w:rPr>
      </w:pPr>
      <w:r w:rsidRPr="004B33ED">
        <w:rPr>
          <w:rFonts w:ascii="ＭＳ ゴシック" w:eastAsia="ＭＳ ゴシック" w:hAnsi="ＭＳ ゴシック" w:cs="ＤＨＰ特太ゴシック体" w:hint="eastAsia"/>
          <w:b/>
          <w:noProof/>
          <w:color w:val="000000"/>
          <w:kern w:val="0"/>
          <w:sz w:val="36"/>
          <w:szCs w:val="36"/>
        </w:rPr>
        <mc:AlternateContent>
          <mc:Choice Requires="wps">
            <w:drawing>
              <wp:anchor distT="0" distB="0" distL="114300" distR="114300" simplePos="0" relativeHeight="251659264" behindDoc="0" locked="0" layoutInCell="1" allowOverlap="1" wp14:anchorId="3987B519" wp14:editId="263B4D69">
                <wp:simplePos x="0" y="0"/>
                <wp:positionH relativeFrom="column">
                  <wp:posOffset>5158740</wp:posOffset>
                </wp:positionH>
                <wp:positionV relativeFrom="paragraph">
                  <wp:posOffset>2540</wp:posOffset>
                </wp:positionV>
                <wp:extent cx="1361440" cy="435610"/>
                <wp:effectExtent l="0" t="635" r="3175" b="1905"/>
                <wp:wrapNone/>
                <wp:docPr id="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1440" cy="435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B12A1" w14:textId="7A8004F6" w:rsidR="00AA67DE" w:rsidRDefault="00AA67DE" w:rsidP="00AA67DE">
                            <w:pPr>
                              <w:autoSpaceDE w:val="0"/>
                              <w:autoSpaceDN w:val="0"/>
                              <w:adjustRightInd w:val="0"/>
                              <w:jc w:val="right"/>
                              <w:rPr>
                                <w:rFonts w:ascii="ＭＳ 明朝"/>
                                <w:kern w:val="0"/>
                                <w:sz w:val="24"/>
                                <w:lang w:eastAsia="zh-CN"/>
                              </w:rPr>
                            </w:pPr>
                            <w:r>
                              <w:rPr>
                                <w:rFonts w:ascii="ＭＳ ゴシック" w:eastAsia="ＭＳ ゴシック" w:cs="ＭＳ ゴシック" w:hint="eastAsia"/>
                                <w:color w:val="000000"/>
                                <w:kern w:val="0"/>
                                <w:szCs w:val="21"/>
                              </w:rPr>
                              <w:t>令和</w:t>
                            </w:r>
                            <w:r w:rsidR="005E5904">
                              <w:rPr>
                                <w:rFonts w:ascii="ＭＳ ゴシック" w:eastAsia="ＭＳ ゴシック" w:cs="ＭＳ ゴシック" w:hint="eastAsia"/>
                                <w:color w:val="000000"/>
                                <w:kern w:val="0"/>
                                <w:szCs w:val="21"/>
                              </w:rPr>
                              <w:t>８</w:t>
                            </w:r>
                            <w:r>
                              <w:rPr>
                                <w:rFonts w:ascii="ＭＳ ゴシック" w:eastAsia="ＭＳ ゴシック" w:cs="ＭＳ ゴシック" w:hint="eastAsia"/>
                                <w:color w:val="000000"/>
                                <w:kern w:val="0"/>
                                <w:szCs w:val="21"/>
                                <w:lang w:eastAsia="zh-CN"/>
                              </w:rPr>
                              <w:t>年</w:t>
                            </w:r>
                            <w:r w:rsidR="00BF40F6">
                              <w:rPr>
                                <w:rFonts w:ascii="ＭＳ ゴシック" w:eastAsia="ＭＳ ゴシック" w:cs="ＭＳ ゴシック" w:hint="eastAsia"/>
                                <w:color w:val="000000"/>
                                <w:kern w:val="0"/>
                                <w:szCs w:val="21"/>
                              </w:rPr>
                              <w:t>３</w:t>
                            </w:r>
                            <w:r>
                              <w:rPr>
                                <w:rFonts w:ascii="ＭＳ ゴシック" w:eastAsia="ＭＳ ゴシック" w:cs="ＭＳ ゴシック" w:hint="eastAsia"/>
                                <w:color w:val="000000"/>
                                <w:kern w:val="0"/>
                                <w:szCs w:val="21"/>
                                <w:lang w:eastAsia="zh-CN"/>
                              </w:rPr>
                              <w:t>月</w:t>
                            </w:r>
                            <w:r w:rsidR="00BF40F6">
                              <w:rPr>
                                <w:rFonts w:ascii="ＭＳ ゴシック" w:eastAsia="ＭＳ ゴシック" w:cs="ＭＳ ゴシック" w:hint="eastAsia"/>
                                <w:color w:val="000000"/>
                                <w:kern w:val="0"/>
                                <w:szCs w:val="21"/>
                              </w:rPr>
                              <w:t>２</w:t>
                            </w:r>
                            <w:r>
                              <w:rPr>
                                <w:rFonts w:ascii="ＭＳ ゴシック" w:eastAsia="ＭＳ ゴシック" w:cs="ＭＳ ゴシック" w:hint="eastAsia"/>
                                <w:color w:val="000000"/>
                                <w:kern w:val="0"/>
                                <w:szCs w:val="21"/>
                                <w:lang w:eastAsia="zh-CN"/>
                              </w:rPr>
                              <w:t>日</w:t>
                            </w:r>
                          </w:p>
                          <w:p w14:paraId="3E469DA7" w14:textId="77777777" w:rsidR="00AA67DE" w:rsidRDefault="00AA67DE" w:rsidP="00AA67DE">
                            <w:pPr>
                              <w:autoSpaceDE w:val="0"/>
                              <w:autoSpaceDN w:val="0"/>
                              <w:adjustRightInd w:val="0"/>
                              <w:jc w:val="right"/>
                              <w:rPr>
                                <w:rFonts w:ascii="ＭＳ 明朝"/>
                                <w:kern w:val="0"/>
                                <w:sz w:val="24"/>
                                <w:lang w:eastAsia="zh-CN"/>
                              </w:rPr>
                            </w:pPr>
                            <w:r>
                              <w:rPr>
                                <w:rFonts w:ascii="ＭＳ ゴシック" w:eastAsia="ＭＳ ゴシック" w:cs="ＭＳ ゴシック" w:hint="eastAsia"/>
                                <w:color w:val="000000"/>
                                <w:kern w:val="0"/>
                                <w:szCs w:val="21"/>
                                <w:lang w:eastAsia="zh-CN"/>
                              </w:rPr>
                              <w:t>横浜市人事委員会</w:t>
                            </w:r>
                          </w:p>
                          <w:p w14:paraId="361AF07A" w14:textId="77777777" w:rsidR="00AA67DE" w:rsidRDefault="00AA67DE" w:rsidP="00AA67DE">
                            <w:pPr>
                              <w:rPr>
                                <w:lang w:eastAsia="zh-C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7B519" id="Rectangle 22" o:spid="_x0000_s1026" style="position:absolute;margin-left:406.2pt;margin-top:.2pt;width:107.2pt;height:3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" filled="f" stroked="f">
                <v:textbox inset="5.85pt,.7pt,5.85pt,.7pt">
                  <w:txbxContent>
                    <w:p w14:paraId="5D3B12A1" w14:textId="7A8004F6" w:rsidR="00AA67DE" w:rsidRDefault="00AA67DE" w:rsidP="00AA67DE">
                      <w:pPr>
                        <w:autoSpaceDE w:val="0"/>
                        <w:autoSpaceDN w:val="0"/>
                        <w:adjustRightInd w:val="0"/>
                        <w:jc w:val="right"/>
                        <w:rPr>
                          <w:rFonts w:ascii="ＭＳ 明朝"/>
                          <w:kern w:val="0"/>
                          <w:sz w:val="24"/>
                          <w:lang w:eastAsia="zh-CN"/>
                        </w:rPr>
                      </w:pPr>
                      <w:r>
                        <w:rPr>
                          <w:rFonts w:ascii="ＭＳ ゴシック" w:eastAsia="ＭＳ ゴシック" w:cs="ＭＳ ゴシック" w:hint="eastAsia"/>
                          <w:color w:val="000000"/>
                          <w:kern w:val="0"/>
                          <w:szCs w:val="21"/>
                        </w:rPr>
                        <w:t>令和</w:t>
                      </w:r>
                      <w:r w:rsidR="005E5904">
                        <w:rPr>
                          <w:rFonts w:ascii="ＭＳ ゴシック" w:eastAsia="ＭＳ ゴシック" w:cs="ＭＳ ゴシック" w:hint="eastAsia"/>
                          <w:color w:val="000000"/>
                          <w:kern w:val="0"/>
                          <w:szCs w:val="21"/>
                        </w:rPr>
                        <w:t>８</w:t>
                      </w:r>
                      <w:r>
                        <w:rPr>
                          <w:rFonts w:ascii="ＭＳ ゴシック" w:eastAsia="ＭＳ ゴシック" w:cs="ＭＳ ゴシック" w:hint="eastAsia"/>
                          <w:color w:val="000000"/>
                          <w:kern w:val="0"/>
                          <w:szCs w:val="21"/>
                          <w:lang w:eastAsia="zh-CN"/>
                        </w:rPr>
                        <w:t>年</w:t>
                      </w:r>
                      <w:r w:rsidR="00BF40F6">
                        <w:rPr>
                          <w:rFonts w:ascii="ＭＳ ゴシック" w:eastAsia="ＭＳ ゴシック" w:cs="ＭＳ ゴシック" w:hint="eastAsia"/>
                          <w:color w:val="000000"/>
                          <w:kern w:val="0"/>
                          <w:szCs w:val="21"/>
                        </w:rPr>
                        <w:t>３</w:t>
                      </w:r>
                      <w:r>
                        <w:rPr>
                          <w:rFonts w:ascii="ＭＳ ゴシック" w:eastAsia="ＭＳ ゴシック" w:cs="ＭＳ ゴシック" w:hint="eastAsia"/>
                          <w:color w:val="000000"/>
                          <w:kern w:val="0"/>
                          <w:szCs w:val="21"/>
                          <w:lang w:eastAsia="zh-CN"/>
                        </w:rPr>
                        <w:t>月</w:t>
                      </w:r>
                      <w:r w:rsidR="00BF40F6">
                        <w:rPr>
                          <w:rFonts w:ascii="ＭＳ ゴシック" w:eastAsia="ＭＳ ゴシック" w:cs="ＭＳ ゴシック" w:hint="eastAsia"/>
                          <w:color w:val="000000"/>
                          <w:kern w:val="0"/>
                          <w:szCs w:val="21"/>
                        </w:rPr>
                        <w:t>２</w:t>
                      </w:r>
                      <w:r>
                        <w:rPr>
                          <w:rFonts w:ascii="ＭＳ ゴシック" w:eastAsia="ＭＳ ゴシック" w:cs="ＭＳ ゴシック" w:hint="eastAsia"/>
                          <w:color w:val="000000"/>
                          <w:kern w:val="0"/>
                          <w:szCs w:val="21"/>
                          <w:lang w:eastAsia="zh-CN"/>
                        </w:rPr>
                        <w:t>日</w:t>
                      </w:r>
                    </w:p>
                    <w:p w14:paraId="3E469DA7" w14:textId="77777777" w:rsidR="00AA67DE" w:rsidRDefault="00AA67DE" w:rsidP="00AA67DE">
                      <w:pPr>
                        <w:autoSpaceDE w:val="0"/>
                        <w:autoSpaceDN w:val="0"/>
                        <w:adjustRightInd w:val="0"/>
                        <w:jc w:val="right"/>
                        <w:rPr>
                          <w:rFonts w:ascii="ＭＳ 明朝"/>
                          <w:kern w:val="0"/>
                          <w:sz w:val="24"/>
                          <w:lang w:eastAsia="zh-CN"/>
                        </w:rPr>
                      </w:pPr>
                      <w:r>
                        <w:rPr>
                          <w:rFonts w:ascii="ＭＳ ゴシック" w:eastAsia="ＭＳ ゴシック" w:cs="ＭＳ ゴシック" w:hint="eastAsia"/>
                          <w:color w:val="000000"/>
                          <w:kern w:val="0"/>
                          <w:szCs w:val="21"/>
                          <w:lang w:eastAsia="zh-CN"/>
                        </w:rPr>
                        <w:t>横浜市人事委員会</w:t>
                      </w:r>
                    </w:p>
                    <w:p w14:paraId="361AF07A" w14:textId="77777777" w:rsidR="00AA67DE" w:rsidRDefault="00AA67DE" w:rsidP="00AA67DE">
                      <w:pPr>
                        <w:rPr>
                          <w:lang w:eastAsia="zh-CN"/>
                        </w:rPr>
                      </w:pPr>
                    </w:p>
                  </w:txbxContent>
                </v:textbox>
              </v:rect>
            </w:pict>
          </mc:Fallback>
        </mc:AlternateContent>
      </w:r>
    </w:p>
    <w:p w14:paraId="6D3CC2F2" w14:textId="77777777" w:rsidR="00AA67DE" w:rsidRDefault="00AA67DE" w:rsidP="00AA67DE">
      <w:pPr>
        <w:spacing w:line="120" w:lineRule="auto"/>
      </w:pPr>
    </w:p>
    <w:p w14:paraId="4F0FAC95" w14:textId="77777777" w:rsidR="00AA67DE" w:rsidRPr="00AC22A6" w:rsidRDefault="00AA67DE" w:rsidP="00AA67DE">
      <w:pPr>
        <w:autoSpaceDE w:val="0"/>
        <w:autoSpaceDN w:val="0"/>
        <w:adjustRightInd w:val="0"/>
        <w:spacing w:beforeLines="50" w:before="120" w:afterLines="50" w:after="120" w:line="340" w:lineRule="exact"/>
        <w:jc w:val="left"/>
        <w:rPr>
          <w:rFonts w:ascii="ＭＳ ゴシック" w:eastAsia="ＭＳ ゴシック" w:cs="ＭＳ ゴシック"/>
          <w:b/>
          <w:bCs/>
          <w:spacing w:val="-6"/>
          <w:kern w:val="0"/>
          <w:sz w:val="24"/>
          <w:u w:val="single"/>
        </w:rPr>
      </w:pPr>
      <w:r w:rsidRPr="00AC22A6">
        <w:rPr>
          <w:rFonts w:ascii="ＭＳ ゴシック" w:eastAsia="ＭＳ ゴシック" w:cs="ＭＳ ゴシック" w:hint="eastAsia"/>
          <w:b/>
          <w:bCs/>
          <w:spacing w:val="-6"/>
          <w:kern w:val="0"/>
          <w:sz w:val="24"/>
          <w:u w:val="single"/>
        </w:rPr>
        <w:t>試験</w:t>
      </w:r>
      <w:r>
        <w:rPr>
          <w:rFonts w:ascii="ＭＳ ゴシック" w:eastAsia="ＭＳ ゴシック" w:cs="ＭＳ ゴシック" w:hint="eastAsia"/>
          <w:b/>
          <w:bCs/>
          <w:spacing w:val="-6"/>
          <w:kern w:val="0"/>
          <w:sz w:val="24"/>
          <w:u w:val="single"/>
        </w:rPr>
        <w:t>・選考</w:t>
      </w:r>
      <w:r w:rsidRPr="00AC22A6">
        <w:rPr>
          <w:rFonts w:ascii="ＭＳ ゴシック" w:eastAsia="ＭＳ ゴシック" w:cs="ＭＳ ゴシック" w:hint="eastAsia"/>
          <w:b/>
          <w:bCs/>
          <w:spacing w:val="-6"/>
          <w:kern w:val="0"/>
          <w:sz w:val="24"/>
          <w:u w:val="single"/>
        </w:rPr>
        <w:t>当日は、次の内容に従って受験してください。</w:t>
      </w:r>
    </w:p>
    <w:p w14:paraId="275CB4E9" w14:textId="77777777" w:rsidR="00FC6CF1" w:rsidRDefault="00FC6CF1"/>
    <w:p w14:paraId="2A950DE3" w14:textId="77777777" w:rsidR="00AA67DE" w:rsidRDefault="00AA67DE" w:rsidP="00AA67DE">
      <w:pPr>
        <w:autoSpaceDE w:val="0"/>
        <w:autoSpaceDN w:val="0"/>
        <w:adjustRightInd w:val="0"/>
        <w:spacing w:beforeLines="50" w:before="120" w:afterLines="50" w:after="120" w:line="260" w:lineRule="exact"/>
        <w:jc w:val="left"/>
        <w:rPr>
          <w:rFonts w:ascii="ＭＳ ゴシック" w:eastAsia="ＭＳ ゴシック" w:cs="ＭＳ ゴシック"/>
          <w:b/>
          <w:bCs/>
          <w:spacing w:val="-6"/>
          <w:kern w:val="0"/>
          <w:sz w:val="24"/>
        </w:rPr>
      </w:pPr>
      <w:r>
        <w:rPr>
          <w:rFonts w:ascii="ＭＳ ゴシック" w:eastAsia="ＭＳ ゴシック" w:cs="ＭＳ ゴシック" w:hint="eastAsia"/>
          <w:b/>
          <w:bCs/>
          <w:spacing w:val="-6"/>
          <w:kern w:val="0"/>
          <w:sz w:val="24"/>
        </w:rPr>
        <w:t>１　全試験・選考における</w:t>
      </w:r>
      <w:r w:rsidRPr="00321E80">
        <w:rPr>
          <w:rFonts w:ascii="ＭＳ ゴシック" w:eastAsia="ＭＳ ゴシック" w:cs="ＭＳ ゴシック" w:hint="eastAsia"/>
          <w:b/>
          <w:bCs/>
          <w:spacing w:val="-6"/>
          <w:kern w:val="0"/>
          <w:sz w:val="24"/>
        </w:rPr>
        <w:t>受験上の注意事項</w:t>
      </w:r>
    </w:p>
    <w:p w14:paraId="2FEE4586" w14:textId="7FBBDDF5" w:rsidR="00AA67DE" w:rsidRPr="004C55EE" w:rsidRDefault="00AA67DE" w:rsidP="00AA67DE">
      <w:pPr>
        <w:autoSpaceDE w:val="0"/>
        <w:autoSpaceDN w:val="0"/>
        <w:adjustRightInd w:val="0"/>
        <w:spacing w:line="300" w:lineRule="exact"/>
        <w:ind w:left="396" w:hangingChars="200" w:hanging="396"/>
        <w:jc w:val="left"/>
        <w:rPr>
          <w:rFonts w:ascii="ＭＳ 明朝" w:hAnsi="ＭＳ 明朝"/>
          <w:spacing w:val="-6"/>
          <w:kern w:val="0"/>
          <w:szCs w:val="21"/>
        </w:rPr>
      </w:pPr>
      <w:r>
        <w:rPr>
          <w:rFonts w:ascii="ＭＳ 明朝" w:hAnsi="ＭＳ 明朝" w:cs="ＭＳ 明朝" w:hint="eastAsia"/>
          <w:spacing w:val="-6"/>
          <w:kern w:val="0"/>
          <w:szCs w:val="21"/>
        </w:rPr>
        <w:t>（</w:t>
      </w:r>
      <w:r w:rsidR="009F357A">
        <w:rPr>
          <w:rFonts w:ascii="ＭＳ 明朝" w:hAnsi="ＭＳ 明朝" w:cs="ＭＳ 明朝" w:hint="eastAsia"/>
          <w:spacing w:val="-6"/>
          <w:kern w:val="0"/>
          <w:szCs w:val="21"/>
        </w:rPr>
        <w:t>１</w:t>
      </w:r>
      <w:r w:rsidRPr="006E1C45">
        <w:rPr>
          <w:rFonts w:ascii="ＭＳ 明朝" w:hAnsi="ＭＳ 明朝" w:cs="ＭＳ 明朝" w:hint="eastAsia"/>
          <w:spacing w:val="-6"/>
          <w:kern w:val="0"/>
          <w:szCs w:val="21"/>
        </w:rPr>
        <w:t>）</w:t>
      </w:r>
      <w:r w:rsidRPr="004C55EE">
        <w:rPr>
          <w:rFonts w:ascii="ＭＳ ゴシック" w:eastAsia="ＭＳ ゴシック" w:hAnsi="ＭＳ ゴシック" w:cs="ＭＳ 明朝" w:hint="eastAsia"/>
          <w:spacing w:val="-6"/>
          <w:kern w:val="0"/>
          <w:szCs w:val="21"/>
          <w:u w:val="single"/>
        </w:rPr>
        <w:t>試験</w:t>
      </w:r>
      <w:r>
        <w:rPr>
          <w:rFonts w:ascii="ＭＳ ゴシック" w:eastAsia="ＭＳ ゴシック" w:hAnsi="ＭＳ ゴシック" w:cs="ＭＳ 明朝" w:hint="eastAsia"/>
          <w:spacing w:val="-6"/>
          <w:kern w:val="0"/>
          <w:szCs w:val="21"/>
          <w:u w:val="single"/>
        </w:rPr>
        <w:t>・選考</w:t>
      </w:r>
      <w:r w:rsidRPr="004C55EE">
        <w:rPr>
          <w:rFonts w:ascii="ＭＳ ゴシック" w:eastAsia="ＭＳ ゴシック" w:hAnsi="ＭＳ ゴシック" w:cs="ＭＳ 明朝" w:hint="eastAsia"/>
          <w:spacing w:val="-6"/>
          <w:kern w:val="0"/>
          <w:szCs w:val="21"/>
          <w:u w:val="single"/>
        </w:rPr>
        <w:t>に関することは全て監督員の指示に従ってください。従わない場合、又は監督員が不正とみなす行為をした場合には失格とし、退室していただきます。</w:t>
      </w:r>
    </w:p>
    <w:p w14:paraId="62EDF806" w14:textId="2917693E" w:rsidR="00AA67DE" w:rsidRPr="006E1C45" w:rsidRDefault="00AA67DE" w:rsidP="00AA67DE">
      <w:pPr>
        <w:autoSpaceDE w:val="0"/>
        <w:autoSpaceDN w:val="0"/>
        <w:adjustRightInd w:val="0"/>
        <w:spacing w:line="300" w:lineRule="exact"/>
        <w:ind w:left="396" w:hangingChars="200" w:hanging="396"/>
        <w:jc w:val="left"/>
        <w:rPr>
          <w:rFonts w:ascii="ＭＳ 明朝" w:hAnsi="ＭＳ 明朝"/>
          <w:szCs w:val="21"/>
        </w:rPr>
      </w:pPr>
      <w:r w:rsidRPr="006E1C45">
        <w:rPr>
          <w:rFonts w:ascii="ＭＳ 明朝" w:hAnsi="ＭＳ 明朝" w:cs="ＭＳ 明朝" w:hint="eastAsia"/>
          <w:spacing w:val="-6"/>
          <w:kern w:val="0"/>
          <w:szCs w:val="21"/>
        </w:rPr>
        <w:t>（</w:t>
      </w:r>
      <w:r w:rsidR="009F357A">
        <w:rPr>
          <w:rFonts w:ascii="ＭＳ 明朝" w:hAnsi="ＭＳ 明朝" w:cs="ＭＳ 明朝" w:hint="eastAsia"/>
          <w:spacing w:val="-6"/>
          <w:kern w:val="0"/>
          <w:szCs w:val="21"/>
        </w:rPr>
        <w:t>２</w:t>
      </w:r>
      <w:r w:rsidRPr="006E1C45">
        <w:rPr>
          <w:rFonts w:ascii="ＭＳ 明朝" w:hAnsi="ＭＳ 明朝" w:cs="ＭＳ 明朝" w:hint="eastAsia"/>
          <w:spacing w:val="-6"/>
          <w:kern w:val="0"/>
          <w:szCs w:val="21"/>
        </w:rPr>
        <w:t>）試験</w:t>
      </w:r>
      <w:r w:rsidRPr="006E1C45">
        <w:rPr>
          <w:rFonts w:ascii="ＭＳ 明朝" w:hAnsi="ＭＳ 明朝" w:cs="ＭＳ 明朝" w:hint="eastAsia"/>
          <w:kern w:val="0"/>
          <w:szCs w:val="21"/>
        </w:rPr>
        <w:t>・選考</w:t>
      </w:r>
      <w:r w:rsidRPr="006E1C45">
        <w:rPr>
          <w:rFonts w:ascii="ＭＳ 明朝" w:hAnsi="ＭＳ 明朝" w:cs="ＭＳ 明朝" w:hint="eastAsia"/>
          <w:spacing w:val="-6"/>
          <w:kern w:val="0"/>
          <w:szCs w:val="21"/>
        </w:rPr>
        <w:t>会場において</w:t>
      </w:r>
      <w:r w:rsidRPr="006E1C45">
        <w:rPr>
          <w:rFonts w:ascii="ＭＳ 明朝" w:hAnsi="ＭＳ 明朝" w:hint="eastAsia"/>
          <w:szCs w:val="21"/>
        </w:rPr>
        <w:t>無断で撮影、録音をする行為は御遠慮ください。</w:t>
      </w:r>
    </w:p>
    <w:p w14:paraId="5E50EFEB" w14:textId="31F7A3DB" w:rsidR="00AA67DE" w:rsidRPr="006E1C45" w:rsidRDefault="00AA67DE" w:rsidP="00AA67DE">
      <w:pPr>
        <w:autoSpaceDE w:val="0"/>
        <w:autoSpaceDN w:val="0"/>
        <w:adjustRightInd w:val="0"/>
        <w:spacing w:line="300" w:lineRule="exact"/>
        <w:ind w:left="396" w:hangingChars="200" w:hanging="396"/>
        <w:jc w:val="left"/>
        <w:rPr>
          <w:rFonts w:ascii="ＭＳ 明朝" w:hAnsi="ＭＳ 明朝"/>
          <w:spacing w:val="-6"/>
          <w:kern w:val="0"/>
          <w:szCs w:val="21"/>
        </w:rPr>
      </w:pPr>
      <w:r w:rsidRPr="006E1C45">
        <w:rPr>
          <w:rFonts w:ascii="ＭＳ 明朝" w:hAnsi="ＭＳ 明朝" w:cs="ＭＳ 明朝" w:hint="eastAsia"/>
          <w:spacing w:val="-6"/>
          <w:kern w:val="0"/>
          <w:szCs w:val="21"/>
        </w:rPr>
        <w:t>（</w:t>
      </w:r>
      <w:r w:rsidR="009F357A">
        <w:rPr>
          <w:rFonts w:ascii="ＭＳ 明朝" w:hAnsi="ＭＳ 明朝" w:cs="ＭＳ 明朝" w:hint="eastAsia"/>
          <w:spacing w:val="-6"/>
          <w:kern w:val="0"/>
          <w:szCs w:val="21"/>
        </w:rPr>
        <w:t>３</w:t>
      </w:r>
      <w:r w:rsidRPr="006E1C45">
        <w:rPr>
          <w:rFonts w:ascii="ＭＳ 明朝" w:hAnsi="ＭＳ 明朝" w:cs="ＭＳ 明朝" w:hint="eastAsia"/>
          <w:spacing w:val="-6"/>
          <w:kern w:val="0"/>
          <w:szCs w:val="21"/>
        </w:rPr>
        <w:t>）</w:t>
      </w:r>
      <w:r w:rsidRPr="006E1C45">
        <w:rPr>
          <w:rFonts w:ascii="ＭＳ 明朝" w:hAnsi="ＭＳ 明朝" w:cs="ＭＳ 明朝" w:hint="eastAsia"/>
          <w:kern w:val="0"/>
          <w:szCs w:val="21"/>
        </w:rPr>
        <w:t>試験・選考会場への車・バイク・自転車等の乗り入れは原則できません。近隣の</w:t>
      </w:r>
      <w:r w:rsidR="00A16347">
        <w:rPr>
          <w:rFonts w:ascii="ＭＳ 明朝" w:hAnsi="ＭＳ 明朝" w:cs="ＭＳ 明朝" w:hint="eastAsia"/>
          <w:kern w:val="0"/>
          <w:szCs w:val="21"/>
        </w:rPr>
        <w:t>御</w:t>
      </w:r>
      <w:r>
        <w:rPr>
          <w:rFonts w:ascii="ＭＳ 明朝" w:hAnsi="ＭＳ 明朝" w:cs="ＭＳ 明朝" w:hint="eastAsia"/>
          <w:kern w:val="0"/>
          <w:szCs w:val="21"/>
        </w:rPr>
        <w:t>迷惑になりますので必ず、公共交通機関を御</w:t>
      </w:r>
      <w:r w:rsidRPr="006E1C45">
        <w:rPr>
          <w:rFonts w:ascii="ＭＳ 明朝" w:hAnsi="ＭＳ 明朝" w:cs="ＭＳ 明朝" w:hint="eastAsia"/>
          <w:kern w:val="0"/>
          <w:szCs w:val="21"/>
        </w:rPr>
        <w:t>利用いただくようお願いします。</w:t>
      </w:r>
    </w:p>
    <w:p w14:paraId="6211003B" w14:textId="1A67D45F" w:rsidR="00AA67DE" w:rsidRPr="006E1C45" w:rsidRDefault="00AA67DE" w:rsidP="00AA67DE">
      <w:pPr>
        <w:autoSpaceDE w:val="0"/>
        <w:autoSpaceDN w:val="0"/>
        <w:adjustRightInd w:val="0"/>
        <w:spacing w:line="300" w:lineRule="exact"/>
        <w:ind w:left="420" w:hangingChars="200" w:hanging="420"/>
        <w:jc w:val="left"/>
        <w:rPr>
          <w:rFonts w:ascii="ＭＳ 明朝" w:hAnsi="ＭＳ 明朝" w:cs="ＭＳ 明朝"/>
          <w:kern w:val="0"/>
          <w:szCs w:val="21"/>
        </w:rPr>
      </w:pPr>
      <w:r w:rsidRPr="006E1C45">
        <w:rPr>
          <w:rFonts w:ascii="ＭＳ 明朝" w:hAnsi="ＭＳ 明朝" w:cs="ＭＳ 明朝" w:hint="eastAsia"/>
          <w:kern w:val="0"/>
          <w:szCs w:val="21"/>
        </w:rPr>
        <w:t>（</w:t>
      </w:r>
      <w:r w:rsidR="009F357A">
        <w:rPr>
          <w:rFonts w:ascii="ＭＳ 明朝" w:hAnsi="ＭＳ 明朝" w:cs="ＭＳ 明朝" w:hint="eastAsia"/>
          <w:kern w:val="0"/>
          <w:szCs w:val="21"/>
        </w:rPr>
        <w:t>４</w:t>
      </w:r>
      <w:r w:rsidRPr="006E1C45">
        <w:rPr>
          <w:rFonts w:ascii="ＭＳ 明朝" w:hAnsi="ＭＳ 明朝" w:cs="ＭＳ 明朝" w:hint="eastAsia"/>
          <w:kern w:val="0"/>
          <w:szCs w:val="21"/>
        </w:rPr>
        <w:t>）ごみは必ず持ち帰ってください。また、会場内は全て禁煙です。</w:t>
      </w:r>
    </w:p>
    <w:p w14:paraId="4142CCEC" w14:textId="3E5F12C3" w:rsidR="00AA67DE" w:rsidRPr="006E1C45" w:rsidRDefault="00AA67DE" w:rsidP="00AA67DE">
      <w:pPr>
        <w:autoSpaceDE w:val="0"/>
        <w:autoSpaceDN w:val="0"/>
        <w:adjustRightInd w:val="0"/>
        <w:spacing w:line="300" w:lineRule="exact"/>
        <w:ind w:left="420" w:hangingChars="200" w:hanging="420"/>
        <w:jc w:val="left"/>
        <w:rPr>
          <w:rFonts w:ascii="ＭＳ 明朝" w:hAnsi="ＭＳ 明朝" w:cs="ＭＳ 明朝"/>
          <w:kern w:val="0"/>
          <w:szCs w:val="21"/>
        </w:rPr>
      </w:pPr>
      <w:r w:rsidRPr="006E1C45">
        <w:rPr>
          <w:rFonts w:ascii="ＭＳ 明朝" w:hAnsi="ＭＳ 明朝" w:cs="ＭＳ 明朝" w:hint="eastAsia"/>
          <w:kern w:val="0"/>
          <w:szCs w:val="21"/>
        </w:rPr>
        <w:t>（</w:t>
      </w:r>
      <w:r w:rsidR="009F357A">
        <w:rPr>
          <w:rFonts w:ascii="ＭＳ 明朝" w:hAnsi="ＭＳ 明朝" w:cs="ＭＳ 明朝" w:hint="eastAsia"/>
          <w:kern w:val="0"/>
          <w:szCs w:val="21"/>
        </w:rPr>
        <w:t>５</w:t>
      </w:r>
      <w:r w:rsidRPr="006E1C45">
        <w:rPr>
          <w:rFonts w:ascii="ＭＳ 明朝" w:hAnsi="ＭＳ 明朝" w:cs="ＭＳ 明朝" w:hint="eastAsia"/>
          <w:kern w:val="0"/>
          <w:szCs w:val="21"/>
        </w:rPr>
        <w:t>）体調がすぐれない場合は速やかに、監督員に申し出てください。試験</w:t>
      </w:r>
      <w:r>
        <w:rPr>
          <w:rFonts w:ascii="ＭＳ 明朝" w:hAnsi="ＭＳ 明朝" w:cs="ＭＳ 明朝" w:hint="eastAsia"/>
          <w:kern w:val="0"/>
          <w:szCs w:val="21"/>
        </w:rPr>
        <w:t>・選考</w:t>
      </w:r>
      <w:r w:rsidRPr="006E1C45">
        <w:rPr>
          <w:rFonts w:ascii="ＭＳ 明朝" w:hAnsi="ＭＳ 明朝" w:cs="ＭＳ 明朝" w:hint="eastAsia"/>
          <w:kern w:val="0"/>
          <w:szCs w:val="21"/>
        </w:rPr>
        <w:t>時間中に咳が続くなどの症状が見受けられる場合、監督員から声をかけさせていただくことがありますので、その際は監督員の指示に従ってください。</w:t>
      </w:r>
    </w:p>
    <w:p w14:paraId="3ABC4C62" w14:textId="77777777" w:rsidR="00AA67DE" w:rsidRDefault="00AA67DE"/>
    <w:p w14:paraId="64CB0C7D" w14:textId="389F839C" w:rsidR="00AA67DE" w:rsidRDefault="00AA67DE" w:rsidP="00AA67DE">
      <w:pPr>
        <w:autoSpaceDE w:val="0"/>
        <w:autoSpaceDN w:val="0"/>
        <w:adjustRightInd w:val="0"/>
        <w:spacing w:beforeLines="50" w:before="120" w:afterLines="50" w:after="120" w:line="260" w:lineRule="exact"/>
        <w:jc w:val="left"/>
        <w:rPr>
          <w:rFonts w:ascii="ＭＳ ゴシック" w:eastAsia="ＭＳ ゴシック" w:cs="ＭＳ ゴシック"/>
          <w:b/>
          <w:bCs/>
          <w:spacing w:val="-6"/>
          <w:kern w:val="0"/>
          <w:sz w:val="24"/>
        </w:rPr>
      </w:pPr>
      <w:r>
        <w:rPr>
          <w:rFonts w:ascii="ＭＳ ゴシック" w:eastAsia="ＭＳ ゴシック" w:cs="ＭＳ ゴシック" w:hint="eastAsia"/>
          <w:b/>
          <w:bCs/>
          <w:spacing w:val="-6"/>
          <w:kern w:val="0"/>
          <w:sz w:val="24"/>
        </w:rPr>
        <w:t>２　教養・専門・作文・論文試験</w:t>
      </w:r>
      <w:r w:rsidR="00AD479F">
        <w:rPr>
          <w:rFonts w:ascii="ＭＳ ゴシック" w:eastAsia="ＭＳ ゴシック" w:cs="ＭＳ ゴシック" w:hint="eastAsia"/>
          <w:b/>
          <w:bCs/>
          <w:spacing w:val="-6"/>
          <w:kern w:val="0"/>
          <w:sz w:val="24"/>
        </w:rPr>
        <w:t>・選考</w:t>
      </w:r>
      <w:r>
        <w:rPr>
          <w:rFonts w:ascii="ＭＳ ゴシック" w:eastAsia="ＭＳ ゴシック" w:cs="ＭＳ ゴシック" w:hint="eastAsia"/>
          <w:b/>
          <w:bCs/>
          <w:spacing w:val="-6"/>
          <w:kern w:val="0"/>
          <w:sz w:val="24"/>
        </w:rPr>
        <w:t>における</w:t>
      </w:r>
      <w:r w:rsidRPr="00321E80">
        <w:rPr>
          <w:rFonts w:ascii="ＭＳ ゴシック" w:eastAsia="ＭＳ ゴシック" w:cs="ＭＳ ゴシック" w:hint="eastAsia"/>
          <w:b/>
          <w:bCs/>
          <w:spacing w:val="-6"/>
          <w:kern w:val="0"/>
          <w:sz w:val="24"/>
        </w:rPr>
        <w:t>受験上の注意事項</w:t>
      </w:r>
    </w:p>
    <w:p w14:paraId="5CAAFCC9" w14:textId="77777777" w:rsidR="00AA67DE" w:rsidRPr="00AA67DE" w:rsidRDefault="00AA67DE" w:rsidP="00AA67DE">
      <w:pPr>
        <w:autoSpaceDE w:val="0"/>
        <w:autoSpaceDN w:val="0"/>
        <w:adjustRightInd w:val="0"/>
        <w:spacing w:line="340" w:lineRule="exact"/>
        <w:ind w:left="396" w:hangingChars="200" w:hanging="396"/>
        <w:jc w:val="left"/>
        <w:rPr>
          <w:rFonts w:ascii="ＭＳ 明朝" w:hAnsi="ＭＳ 明朝" w:cs="ＭＳ ゴシック"/>
          <w:spacing w:val="-6"/>
          <w:kern w:val="0"/>
          <w:szCs w:val="21"/>
        </w:rPr>
      </w:pPr>
      <w:r w:rsidRPr="00AA67DE">
        <w:rPr>
          <w:rFonts w:ascii="ＭＳ 明朝" w:hAnsi="ＭＳ 明朝" w:cs="ＭＳ 明朝" w:hint="eastAsia"/>
          <w:spacing w:val="-6"/>
          <w:kern w:val="0"/>
          <w:szCs w:val="21"/>
        </w:rPr>
        <w:t>（１）</w:t>
      </w:r>
      <w:r w:rsidRPr="00AA67DE">
        <w:rPr>
          <w:rFonts w:ascii="ＭＳ 明朝" w:hAnsi="ＭＳ 明朝" w:cs="ＭＳ 明朝"/>
          <w:spacing w:val="-6"/>
          <w:kern w:val="0"/>
          <w:szCs w:val="21"/>
        </w:rPr>
        <w:t xml:space="preserve"> </w:t>
      </w:r>
      <w:r w:rsidRPr="00AA67DE">
        <w:rPr>
          <w:rFonts w:ascii="ＭＳ ゴシック" w:eastAsia="ＭＳ ゴシック" w:hAnsi="ＭＳ ゴシック" w:cs="ＭＳ 明朝" w:hint="eastAsia"/>
          <w:spacing w:val="-6"/>
          <w:kern w:val="0"/>
          <w:szCs w:val="21"/>
          <w:u w:val="single"/>
        </w:rPr>
        <w:t>スマートフォン等の通信機器を試験・選考時間中に使用しないでください。時計としての使用もできません。電源は必ず切って、かばんにしまってください。呼出音が鳴った場合には失格とし、退室していただくことがあります。</w:t>
      </w:r>
    </w:p>
    <w:p w14:paraId="26B0A202" w14:textId="198BB9BE" w:rsidR="00AA67DE" w:rsidRPr="00AA67DE" w:rsidRDefault="00AA67DE" w:rsidP="00AA67DE">
      <w:pPr>
        <w:autoSpaceDE w:val="0"/>
        <w:autoSpaceDN w:val="0"/>
        <w:adjustRightInd w:val="0"/>
        <w:spacing w:line="300" w:lineRule="exact"/>
        <w:ind w:left="396" w:hangingChars="200" w:hanging="396"/>
        <w:jc w:val="left"/>
        <w:rPr>
          <w:rFonts w:asciiTheme="minorEastAsia" w:hAnsiTheme="minorEastAsia"/>
        </w:rPr>
      </w:pPr>
      <w:r w:rsidRPr="00AA67DE">
        <w:rPr>
          <w:rFonts w:ascii="ＭＳ 明朝" w:hAnsi="ＭＳ 明朝" w:cs="ＭＳ 明朝" w:hint="eastAsia"/>
          <w:spacing w:val="-6"/>
          <w:kern w:val="0"/>
          <w:szCs w:val="21"/>
        </w:rPr>
        <w:t>（２）</w:t>
      </w:r>
      <w:r w:rsidRPr="00AA67DE">
        <w:rPr>
          <w:rFonts w:ascii="ＭＳ 明朝" w:hAnsi="ＭＳ 明朝" w:cs="ＭＳ ゴシック" w:hint="eastAsia"/>
          <w:spacing w:val="-6"/>
          <w:kern w:val="0"/>
          <w:szCs w:val="21"/>
        </w:rPr>
        <w:t>監督員が</w:t>
      </w:r>
      <w:r w:rsidR="0063601E">
        <w:rPr>
          <w:rFonts w:ascii="ＭＳ 明朝" w:hAnsi="ＭＳ 明朝" w:cs="ＭＳ ゴシック" w:hint="eastAsia"/>
          <w:spacing w:val="-6"/>
          <w:kern w:val="0"/>
          <w:szCs w:val="21"/>
        </w:rPr>
        <w:t>試験・選考開始後に事前に提出</w:t>
      </w:r>
      <w:r w:rsidR="00A255F4">
        <w:rPr>
          <w:rFonts w:ascii="ＭＳ 明朝" w:hAnsi="ＭＳ 明朝" w:cs="ＭＳ ゴシック" w:hint="eastAsia"/>
          <w:spacing w:val="-6"/>
          <w:kern w:val="0"/>
          <w:szCs w:val="21"/>
        </w:rPr>
        <w:t>いただいた顔写真を使用して、</w:t>
      </w:r>
      <w:r w:rsidRPr="00AA67DE">
        <w:rPr>
          <w:rFonts w:ascii="ＭＳ 明朝" w:hAnsi="ＭＳ 明朝" w:cs="ＭＳ ゴシック" w:hint="eastAsia"/>
          <w:spacing w:val="-6"/>
          <w:kern w:val="0"/>
          <w:szCs w:val="21"/>
        </w:rPr>
        <w:t>本人確認をしますので、監督員が近くに来た際は顔を上げてください。</w:t>
      </w:r>
      <w:r w:rsidRPr="00AA67DE">
        <w:rPr>
          <w:rFonts w:asciiTheme="minorEastAsia" w:hAnsiTheme="minorEastAsia" w:hint="eastAsia"/>
        </w:rPr>
        <w:t>マスクを着用されている方については、</w:t>
      </w:r>
      <w:r w:rsidR="00756A4A">
        <w:rPr>
          <w:rFonts w:asciiTheme="minorEastAsia" w:hAnsiTheme="minorEastAsia" w:hint="eastAsia"/>
        </w:rPr>
        <w:t>監督員</w:t>
      </w:r>
      <w:r w:rsidRPr="00AA67DE">
        <w:rPr>
          <w:rFonts w:asciiTheme="minorEastAsia" w:hAnsiTheme="minorEastAsia" w:hint="eastAsia"/>
        </w:rPr>
        <w:t>の指示に従って、マスクを外してください。</w:t>
      </w:r>
    </w:p>
    <w:p w14:paraId="6143EB49" w14:textId="013DCCF4" w:rsidR="00AA67DE" w:rsidRPr="00AA67DE" w:rsidRDefault="00AA67DE" w:rsidP="00AA67DE">
      <w:pPr>
        <w:autoSpaceDE w:val="0"/>
        <w:autoSpaceDN w:val="0"/>
        <w:adjustRightInd w:val="0"/>
        <w:spacing w:line="300" w:lineRule="exact"/>
        <w:ind w:left="396" w:hangingChars="200" w:hanging="396"/>
        <w:jc w:val="left"/>
        <w:rPr>
          <w:rFonts w:ascii="ＭＳ ゴシック" w:eastAsia="ＭＳ ゴシック" w:hAnsi="ＭＳ ゴシック" w:cs="ＭＳ ゴシック"/>
          <w:spacing w:val="-6"/>
          <w:kern w:val="0"/>
          <w:szCs w:val="21"/>
          <w:u w:val="single"/>
        </w:rPr>
      </w:pPr>
      <w:r w:rsidRPr="00AA67DE">
        <w:rPr>
          <w:rFonts w:ascii="ＭＳ 明朝" w:hAnsi="ＭＳ 明朝" w:cs="ＭＳ 明朝" w:hint="eastAsia"/>
          <w:spacing w:val="-6"/>
          <w:kern w:val="0"/>
          <w:szCs w:val="21"/>
        </w:rPr>
        <w:t>（３）</w:t>
      </w:r>
      <w:r w:rsidRPr="00AA67DE">
        <w:rPr>
          <w:rFonts w:ascii="ＭＳ ゴシック" w:eastAsia="ＭＳ ゴシック" w:hAnsi="ＭＳ ゴシック" w:cs="ＭＳ 明朝" w:hint="eastAsia"/>
          <w:spacing w:val="-6"/>
          <w:kern w:val="0"/>
          <w:szCs w:val="21"/>
          <w:u w:val="single"/>
        </w:rPr>
        <w:t>「受験番号カード」（当日配布）</w:t>
      </w:r>
      <w:r w:rsidRPr="00AA67DE">
        <w:rPr>
          <w:rFonts w:ascii="ＭＳ ゴシック" w:eastAsia="ＭＳ ゴシック" w:hAnsi="ＭＳ ゴシック" w:cs="ＭＳ ゴシック" w:hint="eastAsia"/>
          <w:spacing w:val="-6"/>
          <w:kern w:val="0"/>
          <w:szCs w:val="21"/>
          <w:u w:val="single"/>
        </w:rPr>
        <w:t>には何も記入しないでください。記入した場合は、失格とし、退室していただくことがあります。</w:t>
      </w:r>
    </w:p>
    <w:p w14:paraId="05A63114" w14:textId="7A96E06B" w:rsidR="00AA67DE" w:rsidRPr="00AA67DE" w:rsidRDefault="00AA67DE" w:rsidP="00AA67DE">
      <w:pPr>
        <w:autoSpaceDE w:val="0"/>
        <w:autoSpaceDN w:val="0"/>
        <w:adjustRightInd w:val="0"/>
        <w:spacing w:line="300" w:lineRule="exact"/>
        <w:ind w:left="396" w:hangingChars="200" w:hanging="396"/>
        <w:jc w:val="left"/>
        <w:rPr>
          <w:rFonts w:ascii="ＭＳ 明朝" w:hAnsi="ＭＳ 明朝" w:cs="ＭＳ 明朝"/>
          <w:spacing w:val="-6"/>
          <w:kern w:val="0"/>
          <w:szCs w:val="21"/>
        </w:rPr>
      </w:pPr>
      <w:r w:rsidRPr="00AA67DE">
        <w:rPr>
          <w:rFonts w:ascii="ＭＳ 明朝" w:hAnsi="ＭＳ 明朝" w:cs="ＭＳ 明朝" w:hint="eastAsia"/>
          <w:spacing w:val="-6"/>
          <w:kern w:val="0"/>
          <w:szCs w:val="21"/>
        </w:rPr>
        <w:t>（４）「受験番号カード」、腕時計</w:t>
      </w:r>
      <w:r w:rsidR="00E7742B">
        <w:rPr>
          <w:rFonts w:ascii="ＭＳ 明朝" w:hAnsi="ＭＳ 明朝" w:cs="ＭＳ 明朝" w:hint="eastAsia"/>
          <w:spacing w:val="-6"/>
          <w:kern w:val="0"/>
          <w:szCs w:val="21"/>
        </w:rPr>
        <w:t>、シャープペンシル、鉛筆、消しゴム</w:t>
      </w:r>
      <w:r w:rsidRPr="00AA67DE">
        <w:rPr>
          <w:rFonts w:ascii="ＭＳ 明朝" w:hAnsi="ＭＳ 明朝" w:cs="ＭＳ 明朝" w:hint="eastAsia"/>
          <w:spacing w:val="-6"/>
          <w:kern w:val="0"/>
          <w:szCs w:val="21"/>
        </w:rPr>
        <w:t>以外は机の上に置かないでください。また、時計はアラームが鳴らないよう設定しておいてください。</w:t>
      </w:r>
    </w:p>
    <w:p w14:paraId="53B592C6" w14:textId="77777777" w:rsidR="00AA67DE" w:rsidRPr="00AA67DE" w:rsidRDefault="00AA67DE" w:rsidP="00AA67DE">
      <w:pPr>
        <w:autoSpaceDE w:val="0"/>
        <w:autoSpaceDN w:val="0"/>
        <w:adjustRightInd w:val="0"/>
        <w:spacing w:line="340" w:lineRule="exact"/>
        <w:ind w:left="396" w:hangingChars="200" w:hanging="396"/>
        <w:jc w:val="left"/>
        <w:rPr>
          <w:rFonts w:ascii="ＭＳ 明朝" w:hAnsi="ＭＳ 明朝" w:cs="ＭＳ 明朝"/>
          <w:kern w:val="0"/>
          <w:szCs w:val="21"/>
        </w:rPr>
      </w:pPr>
      <w:r w:rsidRPr="00AA67DE">
        <w:rPr>
          <w:rFonts w:ascii="ＭＳ 明朝" w:hAnsi="ＭＳ 明朝" w:cs="ＭＳ 明朝" w:hint="eastAsia"/>
          <w:spacing w:val="-6"/>
          <w:kern w:val="0"/>
          <w:szCs w:val="21"/>
        </w:rPr>
        <w:t>（５） 水分補給用のペットボトル等は</w:t>
      </w:r>
      <w:r w:rsidRPr="00AA67DE">
        <w:rPr>
          <w:rFonts w:ascii="ＭＳ 明朝" w:hAnsi="ＭＳ 明朝" w:cs="ＭＳ 明朝" w:hint="eastAsia"/>
          <w:kern w:val="0"/>
          <w:szCs w:val="21"/>
        </w:rPr>
        <w:t>かばんにしまってください。必要な場合は挙手のうえ、</w:t>
      </w:r>
      <w:r w:rsidRPr="00AA67DE">
        <w:rPr>
          <w:rFonts w:ascii="ＭＳ 明朝" w:hAnsi="ＭＳ 明朝" w:cs="ＭＳ 明朝" w:hint="eastAsia"/>
          <w:spacing w:val="-6"/>
          <w:kern w:val="0"/>
          <w:szCs w:val="21"/>
        </w:rPr>
        <w:t>監督員が到着した後にかばんから取り出し、監督員の前で飲んでください。</w:t>
      </w:r>
    </w:p>
    <w:p w14:paraId="77CC8CD8" w14:textId="77777777" w:rsidR="00AA67DE" w:rsidRPr="00AA67DE" w:rsidRDefault="00AA67DE" w:rsidP="00AA67DE">
      <w:pPr>
        <w:autoSpaceDE w:val="0"/>
        <w:autoSpaceDN w:val="0"/>
        <w:adjustRightInd w:val="0"/>
        <w:spacing w:line="360" w:lineRule="exact"/>
        <w:ind w:left="396" w:hangingChars="200" w:hanging="396"/>
        <w:jc w:val="left"/>
        <w:rPr>
          <w:rFonts w:ascii="ＭＳ 明朝" w:hAnsi="ＭＳ 明朝" w:cs="ＭＳ 明朝"/>
          <w:spacing w:val="-6"/>
          <w:kern w:val="0"/>
          <w:szCs w:val="21"/>
        </w:rPr>
      </w:pPr>
      <w:r w:rsidRPr="00AA67DE">
        <w:rPr>
          <w:rFonts w:ascii="ＭＳ 明朝" w:hAnsi="ＭＳ 明朝" w:cs="ＭＳ 明朝" w:hint="eastAsia"/>
          <w:spacing w:val="-6"/>
          <w:kern w:val="0"/>
          <w:szCs w:val="21"/>
        </w:rPr>
        <w:t>（６）</w:t>
      </w:r>
      <w:r w:rsidRPr="00AA67DE">
        <w:rPr>
          <w:rFonts w:ascii="ＭＳ ゴシック" w:eastAsia="ＭＳ ゴシック" w:hAnsi="ＭＳ ゴシック" w:cs="ＭＳ 明朝" w:hint="eastAsia"/>
          <w:spacing w:val="-6"/>
          <w:kern w:val="0"/>
          <w:szCs w:val="21"/>
          <w:u w:val="single"/>
        </w:rPr>
        <w:t>下敷、電卓（電卓付腕時計を含む。）、定規、置時計は使用できません。また、スマートウォッチ等は時間を確認する機能のみを使用する場合でも、腕時計として使用することはできません。</w:t>
      </w:r>
    </w:p>
    <w:p w14:paraId="7D442F47" w14:textId="194A00FA" w:rsidR="00AA67DE" w:rsidRPr="00AA67DE" w:rsidRDefault="00AA67DE" w:rsidP="00AA67DE">
      <w:pPr>
        <w:autoSpaceDE w:val="0"/>
        <w:autoSpaceDN w:val="0"/>
        <w:adjustRightInd w:val="0"/>
        <w:spacing w:line="300" w:lineRule="exact"/>
        <w:ind w:left="396" w:hangingChars="200" w:hanging="396"/>
        <w:jc w:val="left"/>
        <w:rPr>
          <w:rFonts w:ascii="ＭＳ 明朝" w:hAnsi="ＭＳ 明朝" w:cs="ＭＳ 明朝"/>
          <w:spacing w:val="-6"/>
          <w:kern w:val="0"/>
          <w:szCs w:val="21"/>
        </w:rPr>
      </w:pPr>
      <w:r w:rsidRPr="00AA67DE">
        <w:rPr>
          <w:rFonts w:ascii="ＭＳ 明朝" w:hAnsi="ＭＳ 明朝" w:cs="ＭＳ 明朝" w:hint="eastAsia"/>
          <w:spacing w:val="-6"/>
          <w:kern w:val="0"/>
          <w:szCs w:val="21"/>
        </w:rPr>
        <w:t>（７）解答用紙及び問題冊子（論文</w:t>
      </w:r>
      <w:r w:rsidR="001004D0">
        <w:rPr>
          <w:rFonts w:ascii="ＭＳ 明朝" w:hAnsi="ＭＳ 明朝" w:cs="ＭＳ 明朝" w:hint="eastAsia"/>
          <w:spacing w:val="-6"/>
          <w:kern w:val="0"/>
          <w:szCs w:val="21"/>
        </w:rPr>
        <w:t>・</w:t>
      </w:r>
      <w:r w:rsidRPr="00AA67DE">
        <w:rPr>
          <w:rFonts w:ascii="ＭＳ 明朝" w:hAnsi="ＭＳ 明朝" w:cs="ＭＳ 明朝" w:hint="eastAsia"/>
          <w:spacing w:val="-6"/>
          <w:kern w:val="0"/>
          <w:szCs w:val="21"/>
        </w:rPr>
        <w:t>作文以外）は試験・選考終了後に回収しますので、室外に持ち出せません。</w:t>
      </w:r>
    </w:p>
    <w:p w14:paraId="3BD6BDE4" w14:textId="77777777" w:rsidR="00AA67DE" w:rsidRDefault="00AA67DE" w:rsidP="00AA67DE">
      <w:pPr>
        <w:autoSpaceDE w:val="0"/>
        <w:autoSpaceDN w:val="0"/>
        <w:adjustRightInd w:val="0"/>
        <w:spacing w:line="300" w:lineRule="exact"/>
        <w:ind w:left="396" w:hangingChars="200" w:hanging="396"/>
        <w:jc w:val="left"/>
        <w:rPr>
          <w:rFonts w:ascii="ＭＳ 明朝" w:hAnsi="ＭＳ 明朝" w:cs="ＭＳ 明朝"/>
          <w:spacing w:val="-6"/>
          <w:kern w:val="0"/>
          <w:szCs w:val="21"/>
        </w:rPr>
      </w:pPr>
      <w:r w:rsidRPr="00AA67DE">
        <w:rPr>
          <w:rFonts w:ascii="ＭＳ 明朝" w:hAnsi="ＭＳ 明朝" w:cs="ＭＳ 明朝" w:hint="eastAsia"/>
          <w:spacing w:val="-6"/>
          <w:kern w:val="0"/>
          <w:szCs w:val="21"/>
        </w:rPr>
        <w:t>（８</w:t>
      </w:r>
      <w:r w:rsidRPr="00AA67DE">
        <w:rPr>
          <w:rFonts w:ascii="ＭＳ 明朝" w:hAnsi="ＭＳ 明朝" w:cs="ＭＳ 明朝"/>
          <w:spacing w:val="-6"/>
          <w:kern w:val="0"/>
          <w:szCs w:val="21"/>
        </w:rPr>
        <w:t>）</w:t>
      </w:r>
      <w:r w:rsidRPr="00AA67DE">
        <w:rPr>
          <w:rFonts w:ascii="ＭＳ 明朝" w:hAnsi="ＭＳ 明朝" w:cs="ＭＳ 明朝" w:hint="eastAsia"/>
          <w:spacing w:val="-6"/>
          <w:kern w:val="0"/>
          <w:szCs w:val="21"/>
        </w:rPr>
        <w:t>問題配付後の無断離席は不正行為とみなします。トイレは休憩時間等に行くようにしてください。やむを得ない場合に限り、監督員が</w:t>
      </w:r>
      <w:r w:rsidRPr="006E1C45">
        <w:rPr>
          <w:rFonts w:ascii="ＭＳ 明朝" w:hAnsi="ＭＳ 明朝" w:cs="ＭＳ 明朝" w:hint="eastAsia"/>
          <w:spacing w:val="-6"/>
          <w:kern w:val="0"/>
          <w:szCs w:val="21"/>
        </w:rPr>
        <w:t>トイレまで同行しますので、申し出てください。</w:t>
      </w:r>
    </w:p>
    <w:p w14:paraId="519B0A5A" w14:textId="1BAC2549" w:rsidR="005E5904" w:rsidRDefault="005E5904" w:rsidP="00AA67DE">
      <w:pPr>
        <w:autoSpaceDE w:val="0"/>
        <w:autoSpaceDN w:val="0"/>
        <w:adjustRightInd w:val="0"/>
        <w:spacing w:line="300" w:lineRule="exact"/>
        <w:ind w:left="396" w:hangingChars="200" w:hanging="396"/>
        <w:jc w:val="left"/>
        <w:rPr>
          <w:rFonts w:ascii="ＭＳ 明朝" w:hAnsi="ＭＳ 明朝" w:cs="ＭＳ 明朝"/>
          <w:spacing w:val="-6"/>
          <w:kern w:val="0"/>
          <w:szCs w:val="21"/>
        </w:rPr>
      </w:pPr>
      <w:r>
        <w:rPr>
          <w:rFonts w:ascii="ＭＳ 明朝" w:hAnsi="ＭＳ 明朝" w:cs="ＭＳ 明朝" w:hint="eastAsia"/>
          <w:spacing w:val="-6"/>
          <w:kern w:val="0"/>
          <w:szCs w:val="21"/>
        </w:rPr>
        <w:t>（９）</w:t>
      </w:r>
      <w:r w:rsidRPr="005E5904">
        <w:rPr>
          <w:rFonts w:ascii="ＭＳ 明朝" w:hAnsi="ＭＳ 明朝" w:cs="ＭＳ 明朝" w:hint="eastAsia"/>
          <w:spacing w:val="-6"/>
          <w:kern w:val="0"/>
          <w:szCs w:val="21"/>
          <w:u w:val="single"/>
        </w:rPr>
        <w:t>試験・選考時間中に、何度も周囲に視線を向ける等の不正行為が確認された場合には失格とし、退室していただくことがあります。</w:t>
      </w:r>
    </w:p>
    <w:p w14:paraId="383F9A7C" w14:textId="77777777" w:rsidR="00AA67DE" w:rsidRDefault="00AA67DE" w:rsidP="00AA67DE">
      <w:pPr>
        <w:autoSpaceDE w:val="0"/>
        <w:autoSpaceDN w:val="0"/>
        <w:adjustRightInd w:val="0"/>
        <w:spacing w:line="300" w:lineRule="exact"/>
        <w:ind w:left="396" w:hangingChars="200" w:hanging="396"/>
        <w:jc w:val="left"/>
        <w:rPr>
          <w:rFonts w:ascii="ＭＳ 明朝" w:hAnsi="ＭＳ 明朝" w:cs="ＭＳ 明朝"/>
          <w:spacing w:val="-6"/>
          <w:kern w:val="0"/>
          <w:szCs w:val="21"/>
        </w:rPr>
      </w:pPr>
    </w:p>
    <w:p w14:paraId="5389169B" w14:textId="42B1F92A" w:rsidR="00AA67DE" w:rsidRPr="00E418F3" w:rsidRDefault="00E50FA8" w:rsidP="009C3190">
      <w:pPr>
        <w:autoSpaceDE w:val="0"/>
        <w:autoSpaceDN w:val="0"/>
        <w:adjustRightInd w:val="0"/>
        <w:spacing w:line="360" w:lineRule="auto"/>
        <w:jc w:val="left"/>
        <w:rPr>
          <w:rFonts w:ascii="ＭＳ ゴシック" w:eastAsia="ＭＳ ゴシック" w:cs="ＭＳ ゴシック"/>
          <w:b/>
          <w:bCs/>
          <w:color w:val="000000"/>
          <w:kern w:val="0"/>
          <w:sz w:val="24"/>
        </w:rPr>
      </w:pPr>
      <w:r>
        <w:rPr>
          <w:rFonts w:ascii="ＭＳ ゴシック" w:eastAsia="ＭＳ ゴシック" w:cs="ＭＳ ゴシック" w:hint="eastAsia"/>
          <w:b/>
          <w:bCs/>
          <w:color w:val="000000"/>
          <w:kern w:val="0"/>
          <w:sz w:val="24"/>
        </w:rPr>
        <w:t>３</w:t>
      </w:r>
      <w:r w:rsidR="00AA67DE">
        <w:rPr>
          <w:rFonts w:ascii="ＭＳ ゴシック" w:eastAsia="ＭＳ ゴシック" w:cs="ＭＳ ゴシック" w:hint="eastAsia"/>
          <w:b/>
          <w:bCs/>
          <w:color w:val="000000"/>
          <w:kern w:val="0"/>
          <w:sz w:val="24"/>
          <w:lang w:eastAsia="zh-TW"/>
        </w:rPr>
        <w:t xml:space="preserve">　</w:t>
      </w:r>
      <w:r w:rsidR="00AA67DE">
        <w:rPr>
          <w:rFonts w:ascii="ＭＳ ゴシック" w:eastAsia="ＭＳ ゴシック" w:cs="ＭＳ ゴシック" w:hint="eastAsia"/>
          <w:b/>
          <w:bCs/>
          <w:color w:val="000000"/>
          <w:kern w:val="0"/>
          <w:sz w:val="24"/>
        </w:rPr>
        <w:t>その他</w:t>
      </w:r>
    </w:p>
    <w:p w14:paraId="0992BBA2" w14:textId="0150CFEC" w:rsidR="00AA67DE" w:rsidRDefault="00AA67DE" w:rsidP="00AA67DE">
      <w:pPr>
        <w:autoSpaceDE w:val="0"/>
        <w:autoSpaceDN w:val="0"/>
        <w:adjustRightInd w:val="0"/>
        <w:spacing w:line="300" w:lineRule="exact"/>
        <w:ind w:left="396" w:hangingChars="200" w:hanging="396"/>
        <w:jc w:val="left"/>
        <w:rPr>
          <w:rFonts w:ascii="ＭＳ 明朝" w:hAnsi="ＭＳ 明朝" w:cs="ＭＳ ゴシック"/>
          <w:color w:val="000000"/>
          <w:kern w:val="0"/>
          <w:szCs w:val="22"/>
        </w:rPr>
      </w:pPr>
      <w:r>
        <w:rPr>
          <w:rFonts w:ascii="ＭＳ 明朝" w:hAnsi="ＭＳ 明朝" w:cs="ＭＳ 明朝" w:hint="eastAsia"/>
          <w:spacing w:val="-6"/>
          <w:kern w:val="0"/>
          <w:szCs w:val="21"/>
        </w:rPr>
        <w:t>（</w:t>
      </w:r>
      <w:r w:rsidR="008818D4">
        <w:rPr>
          <w:rFonts w:ascii="ＭＳ 明朝" w:hAnsi="ＭＳ 明朝" w:cs="ＭＳ 明朝" w:hint="eastAsia"/>
          <w:spacing w:val="-6"/>
          <w:kern w:val="0"/>
          <w:szCs w:val="21"/>
        </w:rPr>
        <w:t>１</w:t>
      </w:r>
      <w:r w:rsidRPr="006E1C45">
        <w:rPr>
          <w:rFonts w:ascii="ＭＳ 明朝" w:hAnsi="ＭＳ 明朝" w:cs="ＭＳ 明朝" w:hint="eastAsia"/>
          <w:spacing w:val="-6"/>
          <w:kern w:val="0"/>
          <w:szCs w:val="21"/>
        </w:rPr>
        <w:t>）</w:t>
      </w:r>
      <w:r>
        <w:rPr>
          <w:rFonts w:ascii="ＭＳ 明朝" w:hAnsi="ＭＳ 明朝" w:cs="ＭＳ ゴシック" w:hint="eastAsia"/>
          <w:color w:val="000000"/>
          <w:kern w:val="0"/>
          <w:szCs w:val="22"/>
        </w:rPr>
        <w:t>第二次試験・選考以降のスケジュール等については、受験案内を確認してください。</w:t>
      </w:r>
    </w:p>
    <w:p w14:paraId="7D6982A4" w14:textId="495DFBA7" w:rsidR="00AA67DE" w:rsidRPr="00AA67DE" w:rsidRDefault="00AA67DE" w:rsidP="00E418F3">
      <w:pPr>
        <w:autoSpaceDE w:val="0"/>
        <w:autoSpaceDN w:val="0"/>
        <w:adjustRightInd w:val="0"/>
        <w:spacing w:line="300" w:lineRule="exact"/>
        <w:ind w:leftChars="-14" w:left="-2" w:hangingChars="13" w:hanging="27"/>
        <w:jc w:val="left"/>
        <w:rPr>
          <w:rFonts w:asciiTheme="minorEastAsia" w:hAnsiTheme="minorEastAsia"/>
        </w:rPr>
      </w:pPr>
      <w:r>
        <w:rPr>
          <w:rFonts w:ascii="ＭＳ 明朝" w:hAnsi="ＭＳ 明朝" w:cs="ＭＳ ゴシック" w:hint="eastAsia"/>
          <w:color w:val="000000"/>
          <w:kern w:val="0"/>
          <w:szCs w:val="22"/>
        </w:rPr>
        <w:t xml:space="preserve">　　</w:t>
      </w:r>
      <w:r w:rsidRPr="00AA67DE">
        <w:rPr>
          <w:rFonts w:ascii="ＭＳ 明朝" w:hAnsi="ＭＳ 明朝" w:cs="ＭＳ ゴシック" w:hint="eastAsia"/>
          <w:kern w:val="0"/>
          <w:szCs w:val="22"/>
        </w:rPr>
        <w:t xml:space="preserve">　なお、指定された日時の変更はできません。</w:t>
      </w:r>
    </w:p>
    <w:p w14:paraId="53C5BB46" w14:textId="358C1248" w:rsidR="00AA67DE" w:rsidRPr="00AA67DE" w:rsidRDefault="00AA67DE" w:rsidP="00AA67DE">
      <w:pPr>
        <w:overflowPunct w:val="0"/>
        <w:spacing w:line="300" w:lineRule="exact"/>
        <w:ind w:left="594" w:hangingChars="300" w:hanging="594"/>
        <w:textAlignment w:val="baseline"/>
        <w:rPr>
          <w:rFonts w:ascii="ＭＳ 明朝" w:hAnsi="ＭＳ 明朝" w:cs="ＭＳ ゴシック"/>
          <w:bCs/>
          <w:kern w:val="0"/>
          <w:szCs w:val="21"/>
        </w:rPr>
      </w:pPr>
      <w:r w:rsidRPr="00AA67DE">
        <w:rPr>
          <w:rFonts w:ascii="ＭＳ 明朝" w:hAnsi="ＭＳ 明朝" w:cs="ＭＳ 明朝" w:hint="eastAsia"/>
          <w:spacing w:val="-6"/>
          <w:kern w:val="0"/>
          <w:szCs w:val="21"/>
        </w:rPr>
        <w:t>（</w:t>
      </w:r>
      <w:r w:rsidR="008818D4">
        <w:rPr>
          <w:rFonts w:ascii="ＭＳ 明朝" w:hAnsi="ＭＳ 明朝" w:cs="ＭＳ 明朝" w:hint="eastAsia"/>
          <w:spacing w:val="-6"/>
          <w:kern w:val="0"/>
          <w:szCs w:val="21"/>
        </w:rPr>
        <w:t>２</w:t>
      </w:r>
      <w:r w:rsidRPr="00AA67DE">
        <w:rPr>
          <w:rFonts w:ascii="ＭＳ 明朝" w:hAnsi="ＭＳ 明朝" w:cs="ＭＳ 明朝" w:hint="eastAsia"/>
          <w:spacing w:val="-6"/>
          <w:kern w:val="0"/>
          <w:szCs w:val="21"/>
        </w:rPr>
        <w:t>）</w:t>
      </w:r>
      <w:r w:rsidRPr="00AA67DE">
        <w:rPr>
          <w:rFonts w:ascii="ＭＳ 明朝" w:hAnsi="ＭＳ 明朝" w:cs="ＭＳ ゴシック" w:hint="eastAsia"/>
          <w:kern w:val="0"/>
          <w:szCs w:val="22"/>
        </w:rPr>
        <w:t>不明な点は、当日、監督員にお申し出ください。</w:t>
      </w:r>
    </w:p>
    <w:p w14:paraId="63AE4345" w14:textId="77777777" w:rsidR="00AA67DE" w:rsidRPr="00AA67DE" w:rsidRDefault="00AA67DE" w:rsidP="00AA67DE">
      <w:pPr>
        <w:autoSpaceDE w:val="0"/>
        <w:autoSpaceDN w:val="0"/>
        <w:adjustRightInd w:val="0"/>
        <w:spacing w:beforeLines="50" w:before="120" w:afterLines="50" w:after="120" w:line="260" w:lineRule="exact"/>
        <w:jc w:val="left"/>
        <w:rPr>
          <w:rFonts w:ascii="ＭＳ ゴシック" w:eastAsia="ＭＳ ゴシック" w:cs="ＭＳ ゴシック"/>
          <w:b/>
          <w:bCs/>
          <w:spacing w:val="-6"/>
          <w:kern w:val="0"/>
          <w:sz w:val="24"/>
        </w:rPr>
      </w:pPr>
    </w:p>
    <w:p w14:paraId="2F579BEA" w14:textId="77777777" w:rsidR="00AA67DE" w:rsidRPr="00AA67DE" w:rsidRDefault="00AA67DE"/>
    <w:sectPr w:rsidR="00AA67DE" w:rsidRPr="00AA67DE" w:rsidSect="00AA67DE">
      <w:type w:val="continuous"/>
      <w:pgSz w:w="11910" w:h="16840" w:code="9"/>
      <w:pgMar w:top="568" w:right="1060" w:bottom="280" w:left="1060" w:header="720" w:footer="720" w:gutter="0"/>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6028E" w14:textId="77777777" w:rsidR="00AA67DE" w:rsidRDefault="00AA67DE" w:rsidP="00AA67DE">
      <w:r>
        <w:separator/>
      </w:r>
    </w:p>
  </w:endnote>
  <w:endnote w:type="continuationSeparator" w:id="0">
    <w:p w14:paraId="1AC51DCA" w14:textId="77777777" w:rsidR="00AA67DE" w:rsidRDefault="00AA67DE" w:rsidP="00AA6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ＤＨＰ特太ゴシック体">
    <w:charset w:val="80"/>
    <w:family w:val="auto"/>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613CA" w14:textId="77777777" w:rsidR="00AA67DE" w:rsidRDefault="00AA67DE" w:rsidP="00AA67DE">
      <w:r>
        <w:separator/>
      </w:r>
    </w:p>
  </w:footnote>
  <w:footnote w:type="continuationSeparator" w:id="0">
    <w:p w14:paraId="77CF378D" w14:textId="77777777" w:rsidR="00AA67DE" w:rsidRDefault="00AA67DE" w:rsidP="00AA67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299"/>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9CE"/>
    <w:rsid w:val="001004D0"/>
    <w:rsid w:val="002133D2"/>
    <w:rsid w:val="00290ABF"/>
    <w:rsid w:val="002B0EAE"/>
    <w:rsid w:val="002C59AE"/>
    <w:rsid w:val="002E3CAF"/>
    <w:rsid w:val="003C1390"/>
    <w:rsid w:val="004E533B"/>
    <w:rsid w:val="00593CA7"/>
    <w:rsid w:val="005E5904"/>
    <w:rsid w:val="0063601E"/>
    <w:rsid w:val="00756A4A"/>
    <w:rsid w:val="0077147D"/>
    <w:rsid w:val="0079630C"/>
    <w:rsid w:val="008219AE"/>
    <w:rsid w:val="008560D7"/>
    <w:rsid w:val="008733F9"/>
    <w:rsid w:val="008765FB"/>
    <w:rsid w:val="008818D4"/>
    <w:rsid w:val="009C3190"/>
    <w:rsid w:val="009F357A"/>
    <w:rsid w:val="00A16347"/>
    <w:rsid w:val="00A255F4"/>
    <w:rsid w:val="00A96CD5"/>
    <w:rsid w:val="00AA67DE"/>
    <w:rsid w:val="00AD479F"/>
    <w:rsid w:val="00B31A72"/>
    <w:rsid w:val="00B7304B"/>
    <w:rsid w:val="00B979CE"/>
    <w:rsid w:val="00BF09F1"/>
    <w:rsid w:val="00BF40F6"/>
    <w:rsid w:val="00C65D39"/>
    <w:rsid w:val="00D12EDD"/>
    <w:rsid w:val="00D34A16"/>
    <w:rsid w:val="00D5446E"/>
    <w:rsid w:val="00D85C67"/>
    <w:rsid w:val="00DC3AA6"/>
    <w:rsid w:val="00E32778"/>
    <w:rsid w:val="00E367F5"/>
    <w:rsid w:val="00E418F3"/>
    <w:rsid w:val="00E50FA8"/>
    <w:rsid w:val="00E7742B"/>
    <w:rsid w:val="00FC6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90CE2B"/>
  <w15:chartTrackingRefBased/>
  <w15:docId w15:val="{4D6168C4-3255-4022-9817-EE860FA61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55F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7DE"/>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AA67DE"/>
  </w:style>
  <w:style w:type="paragraph" w:styleId="a5">
    <w:name w:val="footer"/>
    <w:basedOn w:val="a"/>
    <w:link w:val="a6"/>
    <w:uiPriority w:val="99"/>
    <w:unhideWhenUsed/>
    <w:rsid w:val="00AA67DE"/>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AA67DE"/>
  </w:style>
  <w:style w:type="character" w:styleId="a7">
    <w:name w:val="Hyperlink"/>
    <w:rsid w:val="00AA67DE"/>
    <w:rPr>
      <w:color w:val="0000FF"/>
      <w:u w:val="single"/>
    </w:rPr>
  </w:style>
  <w:style w:type="character" w:styleId="a8">
    <w:name w:val="annotation reference"/>
    <w:rsid w:val="00AA67DE"/>
    <w:rPr>
      <w:sz w:val="18"/>
      <w:szCs w:val="18"/>
    </w:rPr>
  </w:style>
  <w:style w:type="paragraph" w:styleId="a9">
    <w:name w:val="annotation text"/>
    <w:basedOn w:val="a"/>
    <w:link w:val="aa"/>
    <w:rsid w:val="00AA67DE"/>
    <w:pPr>
      <w:jc w:val="left"/>
    </w:pPr>
  </w:style>
  <w:style w:type="character" w:customStyle="1" w:styleId="aa">
    <w:name w:val="コメント文字列 (文字)"/>
    <w:basedOn w:val="a0"/>
    <w:link w:val="a9"/>
    <w:rsid w:val="00AA67DE"/>
    <w:rPr>
      <w:rFonts w:ascii="Century" w:eastAsia="ＭＳ 明朝" w:hAnsi="Century" w:cs="Times New Roman"/>
      <w:szCs w:val="24"/>
    </w:rPr>
  </w:style>
  <w:style w:type="paragraph" w:styleId="ab">
    <w:name w:val="Balloon Text"/>
    <w:basedOn w:val="a"/>
    <w:link w:val="ac"/>
    <w:uiPriority w:val="99"/>
    <w:semiHidden/>
    <w:unhideWhenUsed/>
    <w:rsid w:val="00AA67D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A67DE"/>
    <w:rPr>
      <w:rFonts w:asciiTheme="majorHAnsi" w:eastAsiaTheme="majorEastAsia" w:hAnsiTheme="majorHAnsi" w:cstheme="majorBidi"/>
      <w:sz w:val="18"/>
      <w:szCs w:val="18"/>
    </w:rPr>
  </w:style>
  <w:style w:type="paragraph" w:styleId="ad">
    <w:name w:val="Revision"/>
    <w:hidden/>
    <w:uiPriority w:val="99"/>
    <w:semiHidden/>
    <w:rsid w:val="008733F9"/>
    <w:rPr>
      <w:rFonts w:ascii="Century" w:eastAsia="ＭＳ 明朝" w:hAnsi="Century" w:cs="Times New Roman"/>
      <w:szCs w:val="24"/>
    </w:rPr>
  </w:style>
  <w:style w:type="paragraph" w:styleId="ae">
    <w:name w:val="Date"/>
    <w:basedOn w:val="a"/>
    <w:next w:val="a"/>
    <w:link w:val="af"/>
    <w:uiPriority w:val="99"/>
    <w:semiHidden/>
    <w:unhideWhenUsed/>
    <w:rsid w:val="00B31A72"/>
  </w:style>
  <w:style w:type="character" w:customStyle="1" w:styleId="af">
    <w:name w:val="日付 (文字)"/>
    <w:basedOn w:val="a0"/>
    <w:link w:val="ae"/>
    <w:uiPriority w:val="99"/>
    <w:semiHidden/>
    <w:rsid w:val="00B31A7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1230</Words>
  <Characters>1230</Characters>
  <Application>Microsoft Office Word</Application>
  <DocSecurity>0</DocSecurity>
  <Lines>44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2026-02-18T09:28:00Z</cp:lastPrinted>
  <dcterms:created xsi:type="dcterms:W3CDTF">2023-03-03T07:15:00Z</dcterms:created>
  <dcterms:modified xsi:type="dcterms:W3CDTF">2026-02-18T09:29:00Z</dcterms:modified>
</cp:coreProperties>
</file>