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075D" w14:textId="526C1D19" w:rsidR="00F5303B" w:rsidRPr="00775E2E" w:rsidRDefault="00775E2E" w:rsidP="00775E2E">
      <w:pPr>
        <w:jc w:val="center"/>
        <w:rPr>
          <w:sz w:val="32"/>
          <w:szCs w:val="32"/>
        </w:rPr>
      </w:pPr>
      <w:r w:rsidRPr="00775E2E">
        <w:rPr>
          <w:rFonts w:hint="eastAsia"/>
          <w:sz w:val="32"/>
          <w:szCs w:val="32"/>
        </w:rPr>
        <w:t>契約不適合の点検・修補措置等記録表（</w:t>
      </w:r>
      <w:r w:rsidR="00AB1D4D">
        <w:rPr>
          <w:rFonts w:hint="eastAsia"/>
          <w:sz w:val="32"/>
          <w:szCs w:val="32"/>
        </w:rPr>
        <w:t>衛生空調</w:t>
      </w:r>
      <w:r w:rsidR="00341FAC">
        <w:rPr>
          <w:rFonts w:hint="eastAsia"/>
          <w:sz w:val="32"/>
          <w:szCs w:val="32"/>
        </w:rPr>
        <w:t>設備</w:t>
      </w:r>
      <w:r w:rsidRPr="00775E2E">
        <w:rPr>
          <w:rFonts w:hint="eastAsia"/>
          <w:sz w:val="32"/>
          <w:szCs w:val="32"/>
        </w:rPr>
        <w:t>）</w:t>
      </w:r>
    </w:p>
    <w:tbl>
      <w:tblPr>
        <w:tblStyle w:val="aa"/>
        <w:tblW w:w="9715" w:type="dxa"/>
        <w:tblLook w:val="04A0" w:firstRow="1" w:lastRow="0" w:firstColumn="1" w:lastColumn="0" w:noHBand="0" w:noVBand="1"/>
      </w:tblPr>
      <w:tblGrid>
        <w:gridCol w:w="1315"/>
        <w:gridCol w:w="8400"/>
      </w:tblGrid>
      <w:tr w:rsidR="00775E2E" w14:paraId="17F64160" w14:textId="77777777" w:rsidTr="002D5E48">
        <w:tc>
          <w:tcPr>
            <w:tcW w:w="1315" w:type="dxa"/>
          </w:tcPr>
          <w:p w14:paraId="7080F8CF" w14:textId="4F94A94D" w:rsidR="00775E2E" w:rsidRDefault="00775E2E" w:rsidP="00775E2E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8400" w:type="dxa"/>
          </w:tcPr>
          <w:p w14:paraId="1ED62280" w14:textId="77777777" w:rsidR="00775E2E" w:rsidRDefault="00775E2E">
            <w:pPr>
              <w:rPr>
                <w:sz w:val="21"/>
                <w:szCs w:val="21"/>
              </w:rPr>
            </w:pPr>
          </w:p>
        </w:tc>
      </w:tr>
    </w:tbl>
    <w:p w14:paraId="4AD0815A" w14:textId="5CABBE3E" w:rsidR="00775E2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「部位」「工事区分」及び「点検項目」に基づき点検を行い、その結果を「点検項目（場所・状況）」欄に記入する。</w:t>
      </w:r>
    </w:p>
    <w:p w14:paraId="02DB48D2" w14:textId="29C5B646" w:rsidR="00775E2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「点検項目（場所・状況）」欄に不具合の内容を記入する場合は、「本市の点検者」若しくは「請負人」のどちらが不具合として挙げたか</w:t>
      </w:r>
      <w:r w:rsidR="00114CB4">
        <w:rPr>
          <w:rFonts w:hint="eastAsia"/>
          <w:sz w:val="16"/>
          <w:szCs w:val="16"/>
        </w:rPr>
        <w:t>が</w:t>
      </w:r>
      <w:r w:rsidRPr="002D5E48">
        <w:rPr>
          <w:rFonts w:hint="eastAsia"/>
          <w:sz w:val="16"/>
          <w:szCs w:val="16"/>
        </w:rPr>
        <w:t>分かる様に記入する。</w:t>
      </w:r>
    </w:p>
    <w:p w14:paraId="78204928" w14:textId="55A7D229" w:rsidR="005B043A" w:rsidRPr="002D5E48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点検の結果、特に不具合が</w:t>
      </w:r>
      <w:r w:rsidR="00BA1D0E" w:rsidRPr="002D5E48">
        <w:rPr>
          <w:rFonts w:hint="eastAsia"/>
          <w:sz w:val="16"/>
          <w:szCs w:val="16"/>
        </w:rPr>
        <w:t>確認されなかった</w:t>
      </w:r>
      <w:r w:rsidRPr="002D5E48">
        <w:rPr>
          <w:rFonts w:hint="eastAsia"/>
          <w:sz w:val="16"/>
          <w:szCs w:val="16"/>
        </w:rPr>
        <w:t>場合は、「点検項目（場所・状況）」欄にその旨を記入する。</w:t>
      </w:r>
    </w:p>
    <w:p w14:paraId="17072C2E" w14:textId="6CFDBCD3" w:rsidR="00BA1D0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当該契約不適合の点検において、該当しない「部位」及び「工事区分」の「点検項目（場所・状況）」欄には斜線を記入する。</w:t>
      </w:r>
    </w:p>
    <w:p w14:paraId="7B40D75B" w14:textId="2286ABB5" w:rsidR="005B043A" w:rsidRPr="002D5E48" w:rsidRDefault="005B043A" w:rsidP="00BA1D0E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「不具合の分類」欄には、①：「契約不適合」に該当し、修補措置を行う不具合、②：</w:t>
      </w:r>
      <w:r w:rsidR="00114CB4">
        <w:rPr>
          <w:rFonts w:hint="eastAsia"/>
          <w:sz w:val="16"/>
          <w:szCs w:val="16"/>
        </w:rPr>
        <w:t>「</w:t>
      </w:r>
      <w:r w:rsidRPr="002D5E48">
        <w:rPr>
          <w:rFonts w:hint="eastAsia"/>
          <w:sz w:val="16"/>
          <w:szCs w:val="16"/>
        </w:rPr>
        <w:t>契約不適合</w:t>
      </w:r>
      <w:r w:rsidR="003227DC">
        <w:rPr>
          <w:rFonts w:hint="eastAsia"/>
          <w:sz w:val="16"/>
          <w:szCs w:val="16"/>
        </w:rPr>
        <w:t>」</w:t>
      </w:r>
      <w:r w:rsidRPr="002D5E48">
        <w:rPr>
          <w:rFonts w:hint="eastAsia"/>
          <w:sz w:val="16"/>
          <w:szCs w:val="16"/>
        </w:rPr>
        <w:t>として修補以外の対応をする不具合を記入する。</w:t>
      </w:r>
    </w:p>
    <w:tbl>
      <w:tblPr>
        <w:tblStyle w:val="aa"/>
        <w:tblW w:w="10227" w:type="dxa"/>
        <w:tblInd w:w="-365" w:type="dxa"/>
        <w:tblLook w:val="04A0" w:firstRow="1" w:lastRow="0" w:firstColumn="1" w:lastColumn="0" w:noHBand="0" w:noVBand="1"/>
      </w:tblPr>
      <w:tblGrid>
        <w:gridCol w:w="422"/>
        <w:gridCol w:w="1019"/>
        <w:gridCol w:w="4194"/>
        <w:gridCol w:w="1587"/>
        <w:gridCol w:w="737"/>
        <w:gridCol w:w="1531"/>
        <w:gridCol w:w="737"/>
      </w:tblGrid>
      <w:tr w:rsidR="00A6144C" w14:paraId="478DC5A5" w14:textId="77777777" w:rsidTr="00B101D0">
        <w:trPr>
          <w:cantSplit/>
          <w:trHeight w:val="454"/>
        </w:trPr>
        <w:tc>
          <w:tcPr>
            <w:tcW w:w="422" w:type="dxa"/>
            <w:vAlign w:val="center"/>
          </w:tcPr>
          <w:p w14:paraId="77461D84" w14:textId="6DC096D9" w:rsidR="00A6144C" w:rsidRPr="00A6144C" w:rsidRDefault="00A6144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部位</w:t>
            </w:r>
          </w:p>
        </w:tc>
        <w:tc>
          <w:tcPr>
            <w:tcW w:w="1019" w:type="dxa"/>
            <w:vAlign w:val="center"/>
          </w:tcPr>
          <w:p w14:paraId="57E74E75" w14:textId="06ED8ECF" w:rsidR="00A6144C" w:rsidRPr="00A6144C" w:rsidRDefault="00A6144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工事区分</w:t>
            </w:r>
          </w:p>
        </w:tc>
        <w:tc>
          <w:tcPr>
            <w:tcW w:w="4194" w:type="dxa"/>
            <w:tcBorders>
              <w:bottom w:val="single" w:sz="4" w:space="0" w:color="auto"/>
            </w:tcBorders>
            <w:vAlign w:val="center"/>
          </w:tcPr>
          <w:p w14:paraId="5FB9C1EF" w14:textId="4A7A11BF" w:rsidR="00A6144C" w:rsidRPr="00A6144C" w:rsidRDefault="00A6144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B1D4D">
              <w:rPr>
                <w:rFonts w:hint="eastAsia"/>
                <w:spacing w:val="90"/>
                <w:kern w:val="0"/>
                <w:sz w:val="18"/>
                <w:szCs w:val="18"/>
                <w:fitText w:val="1260" w:id="-406626048"/>
              </w:rPr>
              <w:t>点検項</w:t>
            </w:r>
            <w:r w:rsidRPr="00AB1D4D">
              <w:rPr>
                <w:rFonts w:hint="eastAsia"/>
                <w:kern w:val="0"/>
                <w:sz w:val="18"/>
                <w:szCs w:val="18"/>
                <w:fitText w:val="1260" w:id="-406626048"/>
              </w:rPr>
              <w:t>目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039E33DF" w14:textId="77777777" w:rsidR="00A6144C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点検項目</w:t>
            </w:r>
          </w:p>
          <w:p w14:paraId="1550C612" w14:textId="4C5BD4F1" w:rsidR="00A6144C" w:rsidRPr="00AE288A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（場所・状況）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8E9B9A2" w14:textId="7D648BB6" w:rsidR="00A6144C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不具合</w:t>
            </w:r>
          </w:p>
          <w:p w14:paraId="7451C916" w14:textId="4FA931D6" w:rsidR="00A6144C" w:rsidRPr="00AE288A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の分類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F26EEE5" w14:textId="77777777" w:rsidR="00A6144C" w:rsidRPr="00A6144C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6144C">
              <w:rPr>
                <w:rFonts w:hint="eastAsia"/>
                <w:sz w:val="16"/>
                <w:szCs w:val="16"/>
              </w:rPr>
              <w:t>点検項目への対応</w:t>
            </w:r>
          </w:p>
          <w:p w14:paraId="009C33FA" w14:textId="4B2D2D12" w:rsidR="00A6144C" w:rsidRPr="00A6144C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6144C">
              <w:rPr>
                <w:rFonts w:hint="eastAsia"/>
                <w:sz w:val="16"/>
                <w:szCs w:val="16"/>
              </w:rPr>
              <w:t>（修補措置等）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769654D6" w14:textId="00418610" w:rsidR="00A6144C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修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AE288A">
              <w:rPr>
                <w:rFonts w:hint="eastAsia"/>
                <w:sz w:val="16"/>
                <w:szCs w:val="16"/>
              </w:rPr>
              <w:t>補</w:t>
            </w:r>
          </w:p>
          <w:p w14:paraId="0382AF5A" w14:textId="788DE4FA" w:rsidR="00A6144C" w:rsidRPr="00AE288A" w:rsidRDefault="00A6144C" w:rsidP="00AB1D4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予定日</w:t>
            </w:r>
          </w:p>
        </w:tc>
      </w:tr>
      <w:tr w:rsidR="00341FAC" w14:paraId="1070F01C" w14:textId="77777777" w:rsidTr="00B101D0">
        <w:trPr>
          <w:cantSplit/>
          <w:trHeight w:val="238"/>
        </w:trPr>
        <w:tc>
          <w:tcPr>
            <w:tcW w:w="422" w:type="dxa"/>
            <w:vMerge w:val="restart"/>
            <w:textDirection w:val="tbRlV"/>
            <w:vAlign w:val="center"/>
          </w:tcPr>
          <w:p w14:paraId="1C1FC721" w14:textId="099F5DFF" w:rsidR="00341FAC" w:rsidRPr="00A6144C" w:rsidRDefault="00341FAC" w:rsidP="00AB1D4D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B101D0">
              <w:rPr>
                <w:rFonts w:hint="eastAsia"/>
                <w:spacing w:val="90"/>
                <w:kern w:val="0"/>
                <w:sz w:val="18"/>
                <w:szCs w:val="18"/>
                <w:fitText w:val="1260" w:id="-406617344"/>
              </w:rPr>
              <w:t>配管工</w:t>
            </w:r>
            <w:r w:rsidRPr="00B101D0">
              <w:rPr>
                <w:rFonts w:hint="eastAsia"/>
                <w:kern w:val="0"/>
                <w:sz w:val="18"/>
                <w:szCs w:val="18"/>
                <w:fitText w:val="1260" w:id="-406617344"/>
              </w:rPr>
              <w:t>事</w:t>
            </w:r>
          </w:p>
        </w:tc>
        <w:tc>
          <w:tcPr>
            <w:tcW w:w="1019" w:type="dxa"/>
            <w:vMerge w:val="restart"/>
            <w:vAlign w:val="center"/>
          </w:tcPr>
          <w:p w14:paraId="0A270DB1" w14:textId="066A004A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　管</w:t>
            </w:r>
          </w:p>
        </w:tc>
        <w:tc>
          <w:tcPr>
            <w:tcW w:w="4194" w:type="dxa"/>
            <w:vAlign w:val="center"/>
          </w:tcPr>
          <w:p w14:paraId="1744E478" w14:textId="38BD382F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１配管の水漏れはないか</w:t>
            </w:r>
          </w:p>
        </w:tc>
        <w:tc>
          <w:tcPr>
            <w:tcW w:w="1587" w:type="dxa"/>
            <w:vMerge w:val="restart"/>
            <w:vAlign w:val="center"/>
          </w:tcPr>
          <w:p w14:paraId="48FD86AA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124150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20469AC3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4FABE4AF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D767F30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4879A37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134033B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436C9A57" w14:textId="421A753F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２配管の振動はないか</w:t>
            </w:r>
          </w:p>
        </w:tc>
        <w:tc>
          <w:tcPr>
            <w:tcW w:w="1587" w:type="dxa"/>
            <w:vMerge/>
            <w:vAlign w:val="center"/>
          </w:tcPr>
          <w:p w14:paraId="3869E661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1B7F65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197194E3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35698DE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8D535F0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5C8D9019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3DDDFF8D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08A1905A" w14:textId="0C558ECA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３塗装部分に発錆はないか</w:t>
            </w:r>
          </w:p>
        </w:tc>
        <w:tc>
          <w:tcPr>
            <w:tcW w:w="1587" w:type="dxa"/>
            <w:vMerge/>
            <w:vAlign w:val="center"/>
          </w:tcPr>
          <w:p w14:paraId="392B9527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805C57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70747CCE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3FE4D53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9BAC443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34AABE41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155183FB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340E8C8" w14:textId="6C9A8316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４保温のはがれはないか</w:t>
            </w:r>
          </w:p>
        </w:tc>
        <w:tc>
          <w:tcPr>
            <w:tcW w:w="1587" w:type="dxa"/>
            <w:vMerge/>
            <w:vAlign w:val="center"/>
          </w:tcPr>
          <w:p w14:paraId="1C2F2E21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9096A00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59345CD0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48D97719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0B4F9F1C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2EF1EA8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A77E77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4F801FE" w14:textId="6FFFEE38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５保温箇所等からの結露はないか</w:t>
            </w:r>
          </w:p>
        </w:tc>
        <w:tc>
          <w:tcPr>
            <w:tcW w:w="1587" w:type="dxa"/>
            <w:vMerge/>
            <w:vAlign w:val="center"/>
          </w:tcPr>
          <w:p w14:paraId="697162D5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DE9856F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2B0B70F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106B9C1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2AA55AC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1741D4E0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5390603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64C87C84" w14:textId="2D016759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６配管支持に異常はないか</w:t>
            </w:r>
          </w:p>
        </w:tc>
        <w:tc>
          <w:tcPr>
            <w:tcW w:w="1587" w:type="dxa"/>
            <w:vMerge/>
            <w:vAlign w:val="center"/>
          </w:tcPr>
          <w:p w14:paraId="7A5DBFEC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998B71E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72B5F9CC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4A3D09B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7E0213C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5C9FE8B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7DB00860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653E3ECA" w14:textId="1C23EF47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７コンクリート貫通部からの漏水はないか</w:t>
            </w:r>
          </w:p>
        </w:tc>
        <w:tc>
          <w:tcPr>
            <w:tcW w:w="1587" w:type="dxa"/>
            <w:vMerge/>
            <w:vAlign w:val="center"/>
          </w:tcPr>
          <w:p w14:paraId="1FFBA539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3FE4D6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1DEB5BA1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6926FDB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5A8B93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14C76627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0A694C6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1A64905" w14:textId="3C22AD1C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８その他</w:t>
            </w:r>
          </w:p>
        </w:tc>
        <w:tc>
          <w:tcPr>
            <w:tcW w:w="1587" w:type="dxa"/>
            <w:vMerge/>
            <w:vAlign w:val="center"/>
          </w:tcPr>
          <w:p w14:paraId="734C1D87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A15C6A5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072727F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19F41B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3E218908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73AD847E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vAlign w:val="center"/>
          </w:tcPr>
          <w:p w14:paraId="674E8C87" w14:textId="00DBAC34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　管</w:t>
            </w:r>
          </w:p>
          <w:p w14:paraId="62C0BDFF" w14:textId="261A9AA6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附属品</w:t>
            </w:r>
          </w:p>
        </w:tc>
        <w:tc>
          <w:tcPr>
            <w:tcW w:w="4194" w:type="dxa"/>
            <w:vAlign w:val="center"/>
          </w:tcPr>
          <w:p w14:paraId="1745D2F4" w14:textId="5BD60109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１バルブ等の動作、機能不良はないか</w:t>
            </w:r>
          </w:p>
        </w:tc>
        <w:tc>
          <w:tcPr>
            <w:tcW w:w="1587" w:type="dxa"/>
            <w:vMerge w:val="restart"/>
            <w:vAlign w:val="center"/>
          </w:tcPr>
          <w:p w14:paraId="6CBAA305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F0CE27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3C59B000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57C1BAA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7959E92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0EF14D3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5A2C73E0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6662EFD" w14:textId="1B23EB96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２水栓等の器具固定にゆるみはないか</w:t>
            </w:r>
          </w:p>
        </w:tc>
        <w:tc>
          <w:tcPr>
            <w:tcW w:w="1587" w:type="dxa"/>
            <w:vMerge/>
            <w:vAlign w:val="center"/>
          </w:tcPr>
          <w:p w14:paraId="49259F37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359CBD5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66ED95D3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4399ABA0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851FA3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7C2B109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1B27B13E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CC76945" w14:textId="30786B82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３水栓等器具廻りからの漏水はないか</w:t>
            </w:r>
          </w:p>
        </w:tc>
        <w:tc>
          <w:tcPr>
            <w:tcW w:w="1587" w:type="dxa"/>
            <w:vMerge/>
            <w:vAlign w:val="center"/>
          </w:tcPr>
          <w:p w14:paraId="691E5C6C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CCC8BB4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5E184484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64096AC5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707869D4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774BBEFB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2FEA8C29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40FC6CD" w14:textId="305A0ADE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４計器類は正常化</w:t>
            </w:r>
          </w:p>
        </w:tc>
        <w:tc>
          <w:tcPr>
            <w:tcW w:w="1587" w:type="dxa"/>
            <w:vMerge/>
            <w:vAlign w:val="center"/>
          </w:tcPr>
          <w:p w14:paraId="7C4A925E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3DE0F9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09080B6A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14AA9DE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69894FAB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58A31020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2AE6DF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8BDB4D5" w14:textId="77684A2C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５その他</w:t>
            </w:r>
          </w:p>
        </w:tc>
        <w:tc>
          <w:tcPr>
            <w:tcW w:w="1587" w:type="dxa"/>
            <w:vMerge/>
            <w:vAlign w:val="center"/>
          </w:tcPr>
          <w:p w14:paraId="20CF453F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AA041A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01036D40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B82F1F5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81442B5" w14:textId="77777777" w:rsidTr="00B101D0">
        <w:trPr>
          <w:cantSplit/>
          <w:trHeight w:val="238"/>
        </w:trPr>
        <w:tc>
          <w:tcPr>
            <w:tcW w:w="422" w:type="dxa"/>
            <w:vMerge w:val="restart"/>
            <w:textDirection w:val="tbRlV"/>
            <w:vAlign w:val="center"/>
          </w:tcPr>
          <w:p w14:paraId="266C624C" w14:textId="69F2FA2E" w:rsidR="00341FAC" w:rsidRPr="00A6144C" w:rsidRDefault="00341FAC" w:rsidP="00B101D0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B101D0">
              <w:rPr>
                <w:rFonts w:hint="eastAsia"/>
                <w:spacing w:val="90"/>
                <w:kern w:val="0"/>
                <w:sz w:val="18"/>
                <w:szCs w:val="18"/>
                <w:fitText w:val="900" w:id="-406617343"/>
              </w:rPr>
              <w:t>ダク</w:t>
            </w:r>
            <w:r w:rsidRPr="00B101D0">
              <w:rPr>
                <w:rFonts w:hint="eastAsia"/>
                <w:kern w:val="0"/>
                <w:sz w:val="18"/>
                <w:szCs w:val="18"/>
                <w:fitText w:val="900" w:id="-406617343"/>
              </w:rPr>
              <w:t>ト</w:t>
            </w:r>
          </w:p>
        </w:tc>
        <w:tc>
          <w:tcPr>
            <w:tcW w:w="1019" w:type="dxa"/>
            <w:vMerge w:val="restart"/>
            <w:vAlign w:val="center"/>
          </w:tcPr>
          <w:p w14:paraId="00B57C33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ダクト</w:t>
            </w:r>
          </w:p>
          <w:p w14:paraId="7B830C34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08AD883B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及び</w:t>
            </w:r>
          </w:p>
          <w:p w14:paraId="3286D7D0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2703D786" w14:textId="33B7C25F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附属品</w:t>
            </w:r>
          </w:p>
        </w:tc>
        <w:tc>
          <w:tcPr>
            <w:tcW w:w="4194" w:type="dxa"/>
            <w:vAlign w:val="center"/>
          </w:tcPr>
          <w:p w14:paraId="59700852" w14:textId="6C39A228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１結露はないか</w:t>
            </w:r>
          </w:p>
        </w:tc>
        <w:tc>
          <w:tcPr>
            <w:tcW w:w="1587" w:type="dxa"/>
            <w:vMerge w:val="restart"/>
            <w:vAlign w:val="center"/>
          </w:tcPr>
          <w:p w14:paraId="39FC070F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4A7990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7CA74FF3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39B32160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65E5CE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291DFBE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51413305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4D4F2D18" w14:textId="6F8820A8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２空気漏れはないか</w:t>
            </w:r>
          </w:p>
        </w:tc>
        <w:tc>
          <w:tcPr>
            <w:tcW w:w="1587" w:type="dxa"/>
            <w:vMerge/>
            <w:vAlign w:val="center"/>
          </w:tcPr>
          <w:p w14:paraId="7181C93B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B11E2A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1830209E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96016FB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F4C2833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453B03DE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41030C5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C2BB63A" w14:textId="2670C45E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３ダクトに振動はないか</w:t>
            </w:r>
          </w:p>
        </w:tc>
        <w:tc>
          <w:tcPr>
            <w:tcW w:w="1587" w:type="dxa"/>
            <w:vMerge/>
            <w:vAlign w:val="center"/>
          </w:tcPr>
          <w:p w14:paraId="33FAC5E8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687326B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7BA6043D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2AFDA268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746A19CA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671C432C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249CB39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4061430" w14:textId="3B6A0F5D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</w:t>
            </w:r>
            <w:r w:rsidRPr="00B101D0">
              <w:rPr>
                <w:rFonts w:hint="eastAsia"/>
                <w:w w:val="90"/>
                <w:kern w:val="0"/>
                <w:sz w:val="18"/>
                <w:szCs w:val="18"/>
              </w:rPr>
              <w:t>ダクトの振動が他に伝播して問題になってないか</w:t>
            </w:r>
          </w:p>
        </w:tc>
        <w:tc>
          <w:tcPr>
            <w:tcW w:w="1587" w:type="dxa"/>
            <w:vMerge/>
            <w:vAlign w:val="center"/>
          </w:tcPr>
          <w:p w14:paraId="18413E0C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9F6063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0E5913C5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A58315B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C3361FF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C19D7D1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76792FD5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22D0673" w14:textId="7F0CBA9B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５風量の過不足による異常はないか</w:t>
            </w:r>
          </w:p>
        </w:tc>
        <w:tc>
          <w:tcPr>
            <w:tcW w:w="1587" w:type="dxa"/>
            <w:vMerge/>
            <w:vAlign w:val="center"/>
          </w:tcPr>
          <w:p w14:paraId="345D3E39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828DF6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530E81CD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6E966F29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ED5AB78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61503E73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5E78BCE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8F314A6" w14:textId="5CAB3A77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６保温断熱のはがれはないか</w:t>
            </w:r>
          </w:p>
        </w:tc>
        <w:tc>
          <w:tcPr>
            <w:tcW w:w="1587" w:type="dxa"/>
            <w:vMerge/>
            <w:vAlign w:val="center"/>
          </w:tcPr>
          <w:p w14:paraId="006C0963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BB0CFB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591D7486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5A0C2433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32467F8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522DD71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595F0C6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442B9AB" w14:textId="056611C5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７吹出口等開口部に異常音はないか</w:t>
            </w:r>
          </w:p>
        </w:tc>
        <w:tc>
          <w:tcPr>
            <w:tcW w:w="1587" w:type="dxa"/>
            <w:vMerge/>
            <w:vAlign w:val="center"/>
          </w:tcPr>
          <w:p w14:paraId="2ED99184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6BB037D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625BFAFD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DB8B6B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9192A34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7E71926B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660B1A7D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30424EC" w14:textId="141FCA9E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８その他</w:t>
            </w:r>
          </w:p>
        </w:tc>
        <w:tc>
          <w:tcPr>
            <w:tcW w:w="1587" w:type="dxa"/>
            <w:vMerge/>
            <w:vAlign w:val="center"/>
          </w:tcPr>
          <w:p w14:paraId="610940B5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B044AD4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2EB77026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4E56201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38881ADA" w14:textId="77777777" w:rsidTr="00A7034F">
        <w:trPr>
          <w:cantSplit/>
          <w:trHeight w:val="238"/>
        </w:trPr>
        <w:tc>
          <w:tcPr>
            <w:tcW w:w="422" w:type="dxa"/>
            <w:vMerge w:val="restart"/>
            <w:textDirection w:val="tbRlV"/>
            <w:vAlign w:val="center"/>
          </w:tcPr>
          <w:p w14:paraId="51901FBD" w14:textId="59B2BC21" w:rsidR="00341FAC" w:rsidRPr="00A6144C" w:rsidRDefault="00341FAC" w:rsidP="00A7034F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衛生器具</w:t>
            </w:r>
          </w:p>
        </w:tc>
        <w:tc>
          <w:tcPr>
            <w:tcW w:w="1019" w:type="dxa"/>
            <w:vMerge w:val="restart"/>
            <w:vAlign w:val="center"/>
          </w:tcPr>
          <w:p w14:paraId="19FDFC71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便器、</w:t>
            </w:r>
          </w:p>
          <w:p w14:paraId="211E8648" w14:textId="01F83AEB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洗面器等</w:t>
            </w:r>
          </w:p>
        </w:tc>
        <w:tc>
          <w:tcPr>
            <w:tcW w:w="4194" w:type="dxa"/>
            <w:vAlign w:val="center"/>
          </w:tcPr>
          <w:p w14:paraId="2B122BDC" w14:textId="7F984F85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１衛生器具廻りの配管接続部に水漏れはないか</w:t>
            </w:r>
          </w:p>
        </w:tc>
        <w:tc>
          <w:tcPr>
            <w:tcW w:w="1587" w:type="dxa"/>
            <w:vMerge w:val="restart"/>
            <w:vAlign w:val="center"/>
          </w:tcPr>
          <w:p w14:paraId="73295722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400A6BE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7809965F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22DAA21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6C1D9A31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12F92EE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7C89905C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447412F5" w14:textId="53809064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２衛生器具にひび割れ等損傷はないか</w:t>
            </w:r>
          </w:p>
        </w:tc>
        <w:tc>
          <w:tcPr>
            <w:tcW w:w="1587" w:type="dxa"/>
            <w:vMerge/>
            <w:vAlign w:val="center"/>
          </w:tcPr>
          <w:p w14:paraId="34080C75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3D2BAF9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365BAD76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61A5AE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856B095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0B634BF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7B66621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1CE66B3" w14:textId="796B8265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３取付にゆるみ、ガタがないか</w:t>
            </w:r>
          </w:p>
        </w:tc>
        <w:tc>
          <w:tcPr>
            <w:tcW w:w="1587" w:type="dxa"/>
            <w:vMerge/>
            <w:vAlign w:val="center"/>
          </w:tcPr>
          <w:p w14:paraId="0646A032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E7C565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6309EA1A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E66C9C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CFEC053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3C531D53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5B98C235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0E5F48EB" w14:textId="47C6D256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４その他</w:t>
            </w:r>
          </w:p>
        </w:tc>
        <w:tc>
          <w:tcPr>
            <w:tcW w:w="1587" w:type="dxa"/>
            <w:vMerge/>
            <w:vAlign w:val="center"/>
          </w:tcPr>
          <w:p w14:paraId="787D14CB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1939D24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7004F69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1F3472F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C8956A1" w14:textId="77777777" w:rsidTr="00A7034F">
        <w:trPr>
          <w:cantSplit/>
          <w:trHeight w:val="238"/>
        </w:trPr>
        <w:tc>
          <w:tcPr>
            <w:tcW w:w="422" w:type="dxa"/>
            <w:vMerge w:val="restart"/>
            <w:textDirection w:val="tbRlV"/>
            <w:vAlign w:val="center"/>
          </w:tcPr>
          <w:p w14:paraId="7ACA5156" w14:textId="1A819EF6" w:rsidR="00341FAC" w:rsidRPr="00A6144C" w:rsidRDefault="00341FAC" w:rsidP="00A7034F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A7034F">
              <w:rPr>
                <w:rFonts w:hint="eastAsia"/>
                <w:spacing w:val="90"/>
                <w:kern w:val="0"/>
                <w:sz w:val="18"/>
                <w:szCs w:val="18"/>
                <w:fitText w:val="540" w:id="-406585344"/>
              </w:rPr>
              <w:t>機</w:t>
            </w:r>
            <w:r w:rsidRPr="00A7034F">
              <w:rPr>
                <w:rFonts w:hint="eastAsia"/>
                <w:kern w:val="0"/>
                <w:sz w:val="18"/>
                <w:szCs w:val="18"/>
                <w:fitText w:val="540" w:id="-406585344"/>
              </w:rPr>
              <w:t>器</w:t>
            </w:r>
          </w:p>
        </w:tc>
        <w:tc>
          <w:tcPr>
            <w:tcW w:w="1019" w:type="dxa"/>
            <w:vMerge w:val="restart"/>
            <w:vAlign w:val="center"/>
          </w:tcPr>
          <w:p w14:paraId="3E9F48A7" w14:textId="4AF1F6FD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据　付</w:t>
            </w:r>
          </w:p>
        </w:tc>
        <w:tc>
          <w:tcPr>
            <w:tcW w:w="4194" w:type="dxa"/>
            <w:vAlign w:val="center"/>
          </w:tcPr>
          <w:p w14:paraId="7FB3049B" w14:textId="4D2A00CD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１機器据付に異常はないか</w:t>
            </w:r>
          </w:p>
        </w:tc>
        <w:tc>
          <w:tcPr>
            <w:tcW w:w="1587" w:type="dxa"/>
            <w:vMerge w:val="restart"/>
            <w:vAlign w:val="center"/>
          </w:tcPr>
          <w:p w14:paraId="11C4BBA0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35EB2C8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22FD6B57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6F0BA36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854386A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4ABCA886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299FD0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88D32BD" w14:textId="46A3BF36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２機器の基礎にひび割れ等損傷はないか</w:t>
            </w:r>
          </w:p>
        </w:tc>
        <w:tc>
          <w:tcPr>
            <w:tcW w:w="1587" w:type="dxa"/>
            <w:vMerge/>
            <w:vAlign w:val="center"/>
          </w:tcPr>
          <w:p w14:paraId="4BE048C9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65535D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3DFF4562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5159726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22355E99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04A6B54D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A85F9A8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0C75BBA" w14:textId="113F9EBC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３据付ボルト等に発錆はないか</w:t>
            </w:r>
          </w:p>
        </w:tc>
        <w:tc>
          <w:tcPr>
            <w:tcW w:w="1587" w:type="dxa"/>
            <w:vMerge/>
            <w:vAlign w:val="center"/>
          </w:tcPr>
          <w:p w14:paraId="0B16C32B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349FEE0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8C377F8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DDE3F7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68F99822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3B9AE036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3F9842B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4F4380A7" w14:textId="09FA0963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４その他</w:t>
            </w:r>
          </w:p>
        </w:tc>
        <w:tc>
          <w:tcPr>
            <w:tcW w:w="1587" w:type="dxa"/>
            <w:vMerge/>
            <w:vAlign w:val="center"/>
          </w:tcPr>
          <w:p w14:paraId="6BAB6646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97F82F1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1BCF269A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508AD9F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73A92A0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3203409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vAlign w:val="center"/>
          </w:tcPr>
          <w:p w14:paraId="0EA4E0E3" w14:textId="7DE484F2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熱　源</w:t>
            </w:r>
          </w:p>
          <w:p w14:paraId="4E9A3EAD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空調機</w:t>
            </w:r>
          </w:p>
          <w:p w14:paraId="1387D479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ポンプ</w:t>
            </w:r>
          </w:p>
          <w:p w14:paraId="79C0BD3A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ファン</w:t>
            </w:r>
          </w:p>
          <w:p w14:paraId="5A646BC9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ボイラ</w:t>
            </w:r>
          </w:p>
          <w:p w14:paraId="41D20F83" w14:textId="3A537B29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厨房器具</w:t>
            </w:r>
          </w:p>
        </w:tc>
        <w:tc>
          <w:tcPr>
            <w:tcW w:w="4194" w:type="dxa"/>
            <w:vAlign w:val="center"/>
          </w:tcPr>
          <w:p w14:paraId="32A9FDF1" w14:textId="3D9F6BDD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１機器の運転は正常化</w:t>
            </w:r>
          </w:p>
        </w:tc>
        <w:tc>
          <w:tcPr>
            <w:tcW w:w="1587" w:type="dxa"/>
            <w:vMerge w:val="restart"/>
            <w:vAlign w:val="center"/>
          </w:tcPr>
          <w:p w14:paraId="3E7FC8DD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749969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6D23ADB8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0CCC5DE3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586EFA73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1DE706D6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2FE0B58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7061360" w14:textId="4115984E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２外観等に発錆はないか</w:t>
            </w:r>
          </w:p>
        </w:tc>
        <w:tc>
          <w:tcPr>
            <w:tcW w:w="1587" w:type="dxa"/>
            <w:vMerge/>
            <w:vAlign w:val="center"/>
          </w:tcPr>
          <w:p w14:paraId="2F220CA3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84B9CF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17D24C3C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9C367B8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137FD1F1" w14:textId="77777777" w:rsidTr="00B101D0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649D88DB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A9834BF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0C2C282E" w14:textId="2875A87E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３その他</w:t>
            </w:r>
          </w:p>
        </w:tc>
        <w:tc>
          <w:tcPr>
            <w:tcW w:w="1587" w:type="dxa"/>
            <w:vMerge/>
            <w:vAlign w:val="center"/>
          </w:tcPr>
          <w:p w14:paraId="150E274F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B06B6D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2BA08E2D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497B1FC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6032A3E9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5430100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vAlign w:val="center"/>
          </w:tcPr>
          <w:p w14:paraId="52E2F272" w14:textId="4D75F408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水槽類</w:t>
            </w:r>
          </w:p>
        </w:tc>
        <w:tc>
          <w:tcPr>
            <w:tcW w:w="4194" w:type="dxa"/>
            <w:vAlign w:val="center"/>
          </w:tcPr>
          <w:p w14:paraId="677BD175" w14:textId="68B5DFC4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１漏水はない</w:t>
            </w:r>
            <w:r w:rsidR="003227DC">
              <w:rPr>
                <w:rFonts w:hint="eastAsia"/>
                <w:kern w:val="0"/>
                <w:sz w:val="18"/>
                <w:szCs w:val="18"/>
              </w:rPr>
              <w:t>か</w:t>
            </w:r>
          </w:p>
        </w:tc>
        <w:tc>
          <w:tcPr>
            <w:tcW w:w="1587" w:type="dxa"/>
            <w:vMerge w:val="restart"/>
            <w:vAlign w:val="center"/>
          </w:tcPr>
          <w:p w14:paraId="141F71BD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55B1948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62E5ACC8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20225564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71B1937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6BAFA2A7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BFFC9A4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EE784DA" w14:textId="0CCFA63F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２内部に異常はないか</w:t>
            </w:r>
          </w:p>
        </w:tc>
        <w:tc>
          <w:tcPr>
            <w:tcW w:w="1587" w:type="dxa"/>
            <w:vMerge/>
            <w:vAlign w:val="center"/>
          </w:tcPr>
          <w:p w14:paraId="02E064BC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58522F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0F9C2193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73C0D0E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77257972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B91E3C1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16DB3BAE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738D5082" w14:textId="323E6588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３水槽附属品に損傷はないか</w:t>
            </w:r>
          </w:p>
        </w:tc>
        <w:tc>
          <w:tcPr>
            <w:tcW w:w="1587" w:type="dxa"/>
            <w:vMerge/>
            <w:vAlign w:val="center"/>
          </w:tcPr>
          <w:p w14:paraId="0F568450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51EB8E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06A8F0A2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1A24217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34C85AD4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0B02DF33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8394B3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19068253" w14:textId="664C01EB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４ボールタップは正常化</w:t>
            </w:r>
          </w:p>
        </w:tc>
        <w:tc>
          <w:tcPr>
            <w:tcW w:w="1587" w:type="dxa"/>
            <w:vMerge/>
            <w:vAlign w:val="center"/>
          </w:tcPr>
          <w:p w14:paraId="29C276BB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451AFD7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6CD37EA7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8AECBAD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3E8B011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29B3B4D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383EBC4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9C90E29" w14:textId="5546AE1D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５その他</w:t>
            </w:r>
          </w:p>
        </w:tc>
        <w:tc>
          <w:tcPr>
            <w:tcW w:w="1587" w:type="dxa"/>
            <w:vMerge/>
            <w:vAlign w:val="center"/>
          </w:tcPr>
          <w:p w14:paraId="1131211A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4CF8CA2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952E071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0B7934BB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3477C610" w14:textId="77777777" w:rsidTr="00341FAC">
        <w:trPr>
          <w:cantSplit/>
          <w:trHeight w:val="238"/>
        </w:trPr>
        <w:tc>
          <w:tcPr>
            <w:tcW w:w="422" w:type="dxa"/>
            <w:vMerge w:val="restart"/>
            <w:vAlign w:val="center"/>
          </w:tcPr>
          <w:p w14:paraId="6BC2A3DE" w14:textId="77777777" w:rsidR="00341FAC" w:rsidRDefault="00341FAC" w:rsidP="00341FAC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</w:t>
            </w:r>
          </w:p>
          <w:p w14:paraId="3FF31D58" w14:textId="77777777" w:rsidR="00341FAC" w:rsidRDefault="00341FAC" w:rsidP="00341FAC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動</w:t>
            </w:r>
          </w:p>
          <w:p w14:paraId="276FB34B" w14:textId="77777777" w:rsidR="00341FAC" w:rsidRDefault="00341FAC" w:rsidP="00341FAC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制</w:t>
            </w:r>
          </w:p>
          <w:p w14:paraId="5C4A90EF" w14:textId="6CB99AAC" w:rsidR="00341FAC" w:rsidRPr="00A6144C" w:rsidRDefault="00341FAC" w:rsidP="00341FAC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御</w:t>
            </w:r>
          </w:p>
        </w:tc>
        <w:tc>
          <w:tcPr>
            <w:tcW w:w="1019" w:type="dxa"/>
            <w:vMerge w:val="restart"/>
            <w:vAlign w:val="center"/>
          </w:tcPr>
          <w:p w14:paraId="33A71B55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2CD0650C" w14:textId="0CB2A9FC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１制御に異常はないか</w:t>
            </w:r>
          </w:p>
        </w:tc>
        <w:tc>
          <w:tcPr>
            <w:tcW w:w="1587" w:type="dxa"/>
            <w:vMerge w:val="restart"/>
            <w:vAlign w:val="center"/>
          </w:tcPr>
          <w:p w14:paraId="51C136AE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C5B8953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5EB0265E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vAlign w:val="center"/>
          </w:tcPr>
          <w:p w14:paraId="26BCCFA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9867902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199F3CC2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0CEA99C0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52D1A647" w14:textId="77777777" w:rsidR="00341FAC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２パイロットランプ、グラフィックパネル等</w:t>
            </w:r>
          </w:p>
          <w:p w14:paraId="1F1901DD" w14:textId="572A8F60" w:rsidR="00341FAC" w:rsidRPr="00114CB4" w:rsidRDefault="00341FAC" w:rsidP="006671BC">
            <w:pPr>
              <w:spacing w:line="240" w:lineRule="exact"/>
              <w:ind w:leftChars="74" w:left="178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表示に異常はないか</w:t>
            </w:r>
          </w:p>
        </w:tc>
        <w:tc>
          <w:tcPr>
            <w:tcW w:w="1587" w:type="dxa"/>
            <w:vMerge/>
            <w:vAlign w:val="center"/>
          </w:tcPr>
          <w:p w14:paraId="1D694E15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6BE54A73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56662147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2717723E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341FAC" w14:paraId="4FFBBCBA" w14:textId="77777777" w:rsidTr="00A7034F">
        <w:trPr>
          <w:cantSplit/>
          <w:trHeight w:val="238"/>
        </w:trPr>
        <w:tc>
          <w:tcPr>
            <w:tcW w:w="422" w:type="dxa"/>
            <w:vMerge/>
            <w:vAlign w:val="center"/>
          </w:tcPr>
          <w:p w14:paraId="2D37AA3A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vAlign w:val="center"/>
          </w:tcPr>
          <w:p w14:paraId="4B8A3E39" w14:textId="77777777" w:rsidR="00341FAC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1181F1AB" w14:textId="33DF78A3" w:rsidR="00341FAC" w:rsidRPr="00114CB4" w:rsidRDefault="00341FAC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３その他</w:t>
            </w:r>
          </w:p>
        </w:tc>
        <w:tc>
          <w:tcPr>
            <w:tcW w:w="1587" w:type="dxa"/>
            <w:vMerge/>
            <w:vAlign w:val="center"/>
          </w:tcPr>
          <w:p w14:paraId="4120E23F" w14:textId="77777777" w:rsidR="00341FA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5945C69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7A9F399" w14:textId="77777777" w:rsidR="00341FAC" w:rsidRPr="00A6144C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vAlign w:val="center"/>
          </w:tcPr>
          <w:p w14:paraId="5DF30B0C" w14:textId="77777777" w:rsidR="00341FAC" w:rsidRPr="00AE288A" w:rsidRDefault="00341FAC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A7034F" w14:paraId="7609E20C" w14:textId="77777777" w:rsidTr="00A7034F">
        <w:trPr>
          <w:cantSplit/>
          <w:trHeight w:val="238"/>
        </w:trPr>
        <w:tc>
          <w:tcPr>
            <w:tcW w:w="422" w:type="dxa"/>
            <w:vAlign w:val="center"/>
          </w:tcPr>
          <w:p w14:paraId="724F600E" w14:textId="7777777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</w:t>
            </w:r>
          </w:p>
          <w:p w14:paraId="71A151EE" w14:textId="54D108E7" w:rsidR="00341FA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の</w:t>
            </w:r>
          </w:p>
          <w:p w14:paraId="590195B9" w14:textId="4670D4D2" w:rsidR="00A7034F" w:rsidRPr="00A6144C" w:rsidRDefault="00341FAC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他</w:t>
            </w:r>
          </w:p>
        </w:tc>
        <w:tc>
          <w:tcPr>
            <w:tcW w:w="1019" w:type="dxa"/>
            <w:vAlign w:val="center"/>
          </w:tcPr>
          <w:p w14:paraId="2CD9B64C" w14:textId="77777777" w:rsidR="00A7034F" w:rsidRPr="00A6144C" w:rsidRDefault="00A7034F" w:rsidP="00AB1D4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94" w:type="dxa"/>
            <w:vAlign w:val="center"/>
          </w:tcPr>
          <w:p w14:paraId="37333E27" w14:textId="77777777" w:rsidR="00A7034F" w:rsidRPr="00114CB4" w:rsidRDefault="00A7034F" w:rsidP="006671BC">
            <w:pPr>
              <w:spacing w:line="240" w:lineRule="exact"/>
              <w:rPr>
                <w:kern w:val="0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 w14:paraId="43E42F04" w14:textId="77777777" w:rsidR="00A7034F" w:rsidRDefault="00A7034F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3EC85EB" w14:textId="77777777" w:rsidR="00A7034F" w:rsidRPr="00AE288A" w:rsidRDefault="00A7034F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43DA5D91" w14:textId="77777777" w:rsidR="00A7034F" w:rsidRPr="00A6144C" w:rsidRDefault="00A7034F" w:rsidP="00AB1D4D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B444B4F" w14:textId="77777777" w:rsidR="00A7034F" w:rsidRPr="00AE288A" w:rsidRDefault="00A7034F" w:rsidP="00AB1D4D">
            <w:pPr>
              <w:spacing w:line="200" w:lineRule="exact"/>
              <w:rPr>
                <w:sz w:val="16"/>
                <w:szCs w:val="16"/>
              </w:rPr>
            </w:pPr>
          </w:p>
        </w:tc>
      </w:tr>
    </w:tbl>
    <w:p w14:paraId="4D1F5850" w14:textId="245661CF" w:rsidR="009041D1" w:rsidRPr="00114CB4" w:rsidRDefault="009041D1" w:rsidP="00AE288A">
      <w:pPr>
        <w:rPr>
          <w:sz w:val="18"/>
          <w:szCs w:val="18"/>
        </w:rPr>
      </w:pPr>
    </w:p>
    <w:sectPr w:rsidR="009041D1" w:rsidRPr="00114CB4" w:rsidSect="009041D1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B95C" w14:textId="77777777" w:rsidR="00067945" w:rsidRDefault="00067945" w:rsidP="0046690E">
      <w:r>
        <w:separator/>
      </w:r>
    </w:p>
  </w:endnote>
  <w:endnote w:type="continuationSeparator" w:id="0">
    <w:p w14:paraId="576F31F2" w14:textId="77777777" w:rsidR="00067945" w:rsidRDefault="00067945" w:rsidP="0046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A4C0D" w14:textId="77777777" w:rsidR="00067945" w:rsidRDefault="00067945" w:rsidP="0046690E">
      <w:r>
        <w:separator/>
      </w:r>
    </w:p>
  </w:footnote>
  <w:footnote w:type="continuationSeparator" w:id="0">
    <w:p w14:paraId="4507DF21" w14:textId="77777777" w:rsidR="00067945" w:rsidRDefault="00067945" w:rsidP="00466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B17C7"/>
    <w:multiLevelType w:val="multilevel"/>
    <w:tmpl w:val="E50EC966"/>
    <w:lvl w:ilvl="0">
      <w:start w:val="1"/>
      <w:numFmt w:val="decimalFullWidth"/>
      <w:lvlText w:val="%1．"/>
      <w:lvlJc w:val="left"/>
      <w:pPr>
        <w:ind w:left="425" w:hanging="425"/>
      </w:pPr>
      <w:rPr>
        <w:rFonts w:ascii="ＭＳ 明朝" w:eastAsia="ＭＳ 明朝" w:hint="eastAsia"/>
        <w:b w:val="0"/>
        <w:i w:val="0"/>
        <w:color w:val="auto"/>
        <w:sz w:val="21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90575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2E"/>
    <w:rsid w:val="00044D99"/>
    <w:rsid w:val="00067945"/>
    <w:rsid w:val="000711F2"/>
    <w:rsid w:val="000C259C"/>
    <w:rsid w:val="000E0E10"/>
    <w:rsid w:val="00114CB4"/>
    <w:rsid w:val="00125C5F"/>
    <w:rsid w:val="00126412"/>
    <w:rsid w:val="00151AE6"/>
    <w:rsid w:val="001B0434"/>
    <w:rsid w:val="001D148E"/>
    <w:rsid w:val="00253C60"/>
    <w:rsid w:val="0025662C"/>
    <w:rsid w:val="00270182"/>
    <w:rsid w:val="002D5E48"/>
    <w:rsid w:val="002E6ECC"/>
    <w:rsid w:val="002F4918"/>
    <w:rsid w:val="003107FE"/>
    <w:rsid w:val="00310ECE"/>
    <w:rsid w:val="003227DC"/>
    <w:rsid w:val="00333D2F"/>
    <w:rsid w:val="00341FAC"/>
    <w:rsid w:val="00390851"/>
    <w:rsid w:val="003F6839"/>
    <w:rsid w:val="0046690E"/>
    <w:rsid w:val="00495B61"/>
    <w:rsid w:val="004B628B"/>
    <w:rsid w:val="004D5421"/>
    <w:rsid w:val="004E6A59"/>
    <w:rsid w:val="00541B36"/>
    <w:rsid w:val="00561A8D"/>
    <w:rsid w:val="005927B5"/>
    <w:rsid w:val="005A6B91"/>
    <w:rsid w:val="005B043A"/>
    <w:rsid w:val="005F326D"/>
    <w:rsid w:val="006201EE"/>
    <w:rsid w:val="00637803"/>
    <w:rsid w:val="006671BC"/>
    <w:rsid w:val="00757BD5"/>
    <w:rsid w:val="00763084"/>
    <w:rsid w:val="00775E2E"/>
    <w:rsid w:val="00796877"/>
    <w:rsid w:val="007C5365"/>
    <w:rsid w:val="00834099"/>
    <w:rsid w:val="008370DC"/>
    <w:rsid w:val="008B77E1"/>
    <w:rsid w:val="008E4666"/>
    <w:rsid w:val="008F4198"/>
    <w:rsid w:val="009041D1"/>
    <w:rsid w:val="00911AE0"/>
    <w:rsid w:val="00926FB6"/>
    <w:rsid w:val="00954A36"/>
    <w:rsid w:val="00986170"/>
    <w:rsid w:val="009F7B6C"/>
    <w:rsid w:val="00A56341"/>
    <w:rsid w:val="00A6144C"/>
    <w:rsid w:val="00A7034F"/>
    <w:rsid w:val="00AB1D4D"/>
    <w:rsid w:val="00AE288A"/>
    <w:rsid w:val="00B101D0"/>
    <w:rsid w:val="00B30D30"/>
    <w:rsid w:val="00BA1D0E"/>
    <w:rsid w:val="00BC0F93"/>
    <w:rsid w:val="00C62636"/>
    <w:rsid w:val="00C94076"/>
    <w:rsid w:val="00C9413F"/>
    <w:rsid w:val="00C946E0"/>
    <w:rsid w:val="00D140D9"/>
    <w:rsid w:val="00D23056"/>
    <w:rsid w:val="00D503FC"/>
    <w:rsid w:val="00D67430"/>
    <w:rsid w:val="00D9143E"/>
    <w:rsid w:val="00E32F24"/>
    <w:rsid w:val="00E402AB"/>
    <w:rsid w:val="00E67E7C"/>
    <w:rsid w:val="00EB1491"/>
    <w:rsid w:val="00EC5286"/>
    <w:rsid w:val="00ED375D"/>
    <w:rsid w:val="00F04FE7"/>
    <w:rsid w:val="00F5303B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526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E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E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E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E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E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E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E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E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E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E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E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E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E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E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5E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E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5E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5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5E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5E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5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690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690E"/>
  </w:style>
  <w:style w:type="paragraph" w:styleId="ad">
    <w:name w:val="footer"/>
    <w:basedOn w:val="a"/>
    <w:link w:val="ae"/>
    <w:uiPriority w:val="99"/>
    <w:unhideWhenUsed/>
    <w:rsid w:val="0046690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2026-08-04T04:51:00Z</dcterms:created>
  <dcterms:modified xsi:type="dcterms:W3CDTF">2026-08-04T04:51:00Z</dcterms:modified>
</cp:coreProperties>
</file>