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073C" w14:textId="1A5E0B70" w:rsidR="00011662" w:rsidRPr="00C728B8" w:rsidRDefault="00011662" w:rsidP="00011662">
      <w:pPr>
        <w:widowControl/>
        <w:jc w:val="left"/>
        <w:rPr>
          <w:rFonts w:hAnsi="ＭＳ 明朝" w:cs="MS-Mincho"/>
          <w:kern w:val="0"/>
        </w:rPr>
      </w:pPr>
      <w:r w:rsidRPr="00C728B8">
        <w:rPr>
          <w:rFonts w:hint="eastAsia"/>
          <w:sz w:val="22"/>
          <w:szCs w:val="22"/>
        </w:rPr>
        <w:t>（別紙</w:t>
      </w:r>
      <w:r>
        <w:rPr>
          <w:rFonts w:hint="eastAsia"/>
          <w:sz w:val="22"/>
          <w:szCs w:val="22"/>
        </w:rPr>
        <w:t>３</w:t>
      </w:r>
      <w:r w:rsidRPr="00C728B8">
        <w:rPr>
          <w:rFonts w:hint="eastAsia"/>
          <w:sz w:val="22"/>
          <w:szCs w:val="22"/>
        </w:rPr>
        <w:t>）</w:t>
      </w:r>
      <w:r w:rsidRPr="00C728B8">
        <w:rPr>
          <w:rFonts w:hAnsi="ＭＳ 明朝" w:cs="MS-Mincho" w:hint="eastAsia"/>
          <w:kern w:val="0"/>
        </w:rPr>
        <w:t xml:space="preserve"> </w:t>
      </w:r>
    </w:p>
    <w:p w14:paraId="698571AF" w14:textId="77777777" w:rsidR="0062221B" w:rsidRDefault="0062221B">
      <w:pPr>
        <w:pStyle w:val="a3"/>
        <w:jc w:val="right"/>
      </w:pPr>
    </w:p>
    <w:p w14:paraId="3F67256F" w14:textId="77777777" w:rsidR="0062221B" w:rsidRDefault="00B45419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85692">
        <w:rPr>
          <w:rFonts w:ascii="ＭＳ 明朝" w:hAnsi="ＭＳ 明朝" w:hint="eastAsia"/>
        </w:rPr>
        <w:t xml:space="preserve">　　年　　月　　</w:t>
      </w:r>
      <w:r w:rsidR="0062221B">
        <w:rPr>
          <w:rFonts w:ascii="ＭＳ 明朝" w:hAnsi="ＭＳ 明朝" w:hint="eastAsia"/>
        </w:rPr>
        <w:t>日</w:t>
      </w:r>
    </w:p>
    <w:p w14:paraId="7313EB83" w14:textId="77777777" w:rsidR="0062221B" w:rsidRDefault="0062221B" w:rsidP="00925CDE">
      <w:pPr>
        <w:pStyle w:val="a3"/>
      </w:pPr>
    </w:p>
    <w:p w14:paraId="5E3EF8C6" w14:textId="2C973A33" w:rsidR="00925CDE" w:rsidRDefault="00200FAD" w:rsidP="00925CDE">
      <w:pPr>
        <w:pStyle w:val="a3"/>
      </w:pPr>
      <w:r w:rsidRPr="00DB34D8">
        <w:rPr>
          <w:rFonts w:hint="eastAsia"/>
        </w:rPr>
        <w:t>横浜市</w:t>
      </w:r>
      <w:r w:rsidR="00EC153A">
        <w:rPr>
          <w:rFonts w:hint="eastAsia"/>
        </w:rPr>
        <w:t>こども青少年</w:t>
      </w:r>
      <w:r w:rsidR="00EA448A" w:rsidRPr="00DB34D8">
        <w:rPr>
          <w:rFonts w:hint="eastAsia"/>
        </w:rPr>
        <w:t>局</w:t>
      </w:r>
      <w:r w:rsidR="00EC153A">
        <w:rPr>
          <w:rFonts w:hint="eastAsia"/>
        </w:rPr>
        <w:t>企画調整</w:t>
      </w:r>
      <w:r w:rsidR="00EA448A" w:rsidRPr="00DB34D8">
        <w:rPr>
          <w:rFonts w:hint="eastAsia"/>
        </w:rPr>
        <w:t>課</w:t>
      </w:r>
      <w:r w:rsidR="00EC153A">
        <w:rPr>
          <w:rFonts w:hint="eastAsia"/>
        </w:rPr>
        <w:t>担当課</w:t>
      </w:r>
      <w:r w:rsidR="00EA448A" w:rsidRPr="00DB34D8">
        <w:rPr>
          <w:rFonts w:hint="eastAsia"/>
        </w:rPr>
        <w:t>長</w:t>
      </w:r>
    </w:p>
    <w:p w14:paraId="30DAAB42" w14:textId="77777777" w:rsidR="00C9556E" w:rsidRPr="00DB34D8" w:rsidRDefault="00C9556E" w:rsidP="00925CDE">
      <w:pPr>
        <w:pStyle w:val="a3"/>
      </w:pPr>
    </w:p>
    <w:p w14:paraId="4FE8C8F5" w14:textId="77777777" w:rsidR="00CC624B" w:rsidRDefault="00200FAD" w:rsidP="0070158E">
      <w:pPr>
        <w:pStyle w:val="a3"/>
        <w:jc w:val="right"/>
      </w:pPr>
      <w:r w:rsidRPr="0070158E">
        <w:rPr>
          <w:rFonts w:hint="eastAsia"/>
          <w:spacing w:val="177"/>
          <w:fitText w:val="1338" w:id="-776303872"/>
        </w:rPr>
        <w:t>所在</w:t>
      </w:r>
      <w:r w:rsidRPr="0070158E">
        <w:rPr>
          <w:rFonts w:hint="eastAsia"/>
          <w:fitText w:val="1338" w:id="-776303872"/>
        </w:rPr>
        <w:t>地</w:t>
      </w:r>
      <w:r w:rsidR="0070158E">
        <w:rPr>
          <w:rFonts w:hint="eastAsia"/>
        </w:rPr>
        <w:t xml:space="preserve">　　　　　　　　　　　　　　　</w:t>
      </w:r>
    </w:p>
    <w:p w14:paraId="307251DF" w14:textId="77777777" w:rsidR="00200FAD" w:rsidRDefault="00200FAD" w:rsidP="0070158E">
      <w:pPr>
        <w:pStyle w:val="a3"/>
        <w:jc w:val="right"/>
      </w:pPr>
      <w:r w:rsidRPr="0070158E">
        <w:rPr>
          <w:rFonts w:hint="eastAsia"/>
          <w:spacing w:val="177"/>
          <w:fitText w:val="1338" w:id="-776303871"/>
        </w:rPr>
        <w:t>会社</w:t>
      </w:r>
      <w:r w:rsidRPr="0070158E">
        <w:rPr>
          <w:rFonts w:hint="eastAsia"/>
          <w:fitText w:val="1338" w:id="-776303871"/>
        </w:rPr>
        <w:t>名</w:t>
      </w:r>
      <w:r w:rsidR="0070158E">
        <w:rPr>
          <w:rFonts w:hint="eastAsia"/>
        </w:rPr>
        <w:t xml:space="preserve">　　　　　　　　　　　　　　　</w:t>
      </w:r>
    </w:p>
    <w:p w14:paraId="2CBB9CF2" w14:textId="77777777" w:rsidR="00200FAD" w:rsidRPr="00925CDE" w:rsidRDefault="00200FAD" w:rsidP="0070158E">
      <w:pPr>
        <w:pStyle w:val="a3"/>
        <w:jc w:val="right"/>
      </w:pPr>
      <w:r>
        <w:rPr>
          <w:rFonts w:hint="eastAsia"/>
        </w:rPr>
        <w:t>代表者</w:t>
      </w:r>
      <w:r w:rsidR="0070158E">
        <w:rPr>
          <w:rFonts w:hint="eastAsia"/>
        </w:rPr>
        <w:t>職氏</w:t>
      </w:r>
      <w:r>
        <w:rPr>
          <w:rFonts w:hint="eastAsia"/>
        </w:rPr>
        <w:t>名</w:t>
      </w:r>
      <w:r w:rsidR="0070158E">
        <w:rPr>
          <w:rFonts w:hint="eastAsia"/>
        </w:rPr>
        <w:t xml:space="preserve">　　　　　　　　　　　　　　　</w:t>
      </w:r>
    </w:p>
    <w:p w14:paraId="3480CDF3" w14:textId="77777777" w:rsidR="00A85692" w:rsidRDefault="00A85692" w:rsidP="00925CDE">
      <w:pPr>
        <w:pStyle w:val="a3"/>
      </w:pPr>
    </w:p>
    <w:p w14:paraId="4C69BB8B" w14:textId="77777777" w:rsidR="00A72096" w:rsidRDefault="00A72096" w:rsidP="00925CDE">
      <w:pPr>
        <w:pStyle w:val="a3"/>
      </w:pPr>
    </w:p>
    <w:p w14:paraId="276B407B" w14:textId="77777777" w:rsidR="004263F9" w:rsidRDefault="004263F9" w:rsidP="00925CDE">
      <w:pPr>
        <w:pStyle w:val="a3"/>
      </w:pPr>
    </w:p>
    <w:p w14:paraId="0F4C9C4A" w14:textId="347AF55F" w:rsidR="0062221B" w:rsidRDefault="004263F9">
      <w:pPr>
        <w:pStyle w:val="a3"/>
        <w:jc w:val="center"/>
      </w:pPr>
      <w:r>
        <w:rPr>
          <w:rFonts w:ascii="ＭＳ 明朝" w:hAnsi="ＭＳ 明朝" w:hint="eastAsia"/>
        </w:rPr>
        <w:t>補足資料の利用に関する誓約書</w:t>
      </w:r>
    </w:p>
    <w:p w14:paraId="09147FBA" w14:textId="77777777" w:rsidR="0062221B" w:rsidRDefault="0062221B">
      <w:pPr>
        <w:pStyle w:val="a3"/>
      </w:pPr>
    </w:p>
    <w:p w14:paraId="7274C8ED" w14:textId="77777777" w:rsidR="0062221B" w:rsidRDefault="0062221B">
      <w:pPr>
        <w:pStyle w:val="a3"/>
      </w:pPr>
    </w:p>
    <w:p w14:paraId="054D1B72" w14:textId="3845199C" w:rsidR="0062221B" w:rsidRDefault="009A1B7D" w:rsidP="00C26F84">
      <w:pPr>
        <w:pStyle w:val="a3"/>
        <w:ind w:firstLineChars="100" w:firstLine="223"/>
      </w:pPr>
      <w:r>
        <w:rPr>
          <w:rFonts w:ascii="ＭＳ 明朝" w:hAnsi="ＭＳ 明朝" w:hint="eastAsia"/>
        </w:rPr>
        <w:t>「</w:t>
      </w:r>
      <w:r w:rsidR="00EC153A" w:rsidRPr="00EC153A">
        <w:rPr>
          <w:rFonts w:ascii="ＭＳ 明朝" w:hAnsi="ＭＳ 明朝" w:hint="eastAsia"/>
        </w:rPr>
        <w:t>令和８年度子育て世代に向けた横浜市の魅力PRウェブサイト運用・記事作成等業務委託</w:t>
      </w:r>
      <w:r w:rsidR="00200FAD">
        <w:rPr>
          <w:rFonts w:ascii="ＭＳ 明朝" w:hAnsi="ＭＳ 明朝" w:hint="eastAsia"/>
        </w:rPr>
        <w:t>」に係る資料</w:t>
      </w:r>
      <w:r w:rsidR="0062221B">
        <w:rPr>
          <w:rFonts w:ascii="ＭＳ 明朝" w:hAnsi="ＭＳ 明朝" w:hint="eastAsia"/>
        </w:rPr>
        <w:t>の利用について</w:t>
      </w:r>
      <w:r w:rsidR="00C072A1">
        <w:rPr>
          <w:rFonts w:ascii="ＭＳ 明朝" w:hAnsi="ＭＳ 明朝" w:hint="eastAsia"/>
        </w:rPr>
        <w:t>、</w:t>
      </w:r>
      <w:r w:rsidR="0062221B">
        <w:rPr>
          <w:rFonts w:ascii="ＭＳ 明朝" w:hAnsi="ＭＳ 明朝" w:hint="eastAsia"/>
        </w:rPr>
        <w:t>以下の</w:t>
      </w:r>
      <w:r w:rsidR="00814A29">
        <w:rPr>
          <w:rFonts w:ascii="ＭＳ 明朝" w:hAnsi="ＭＳ 明朝" w:hint="eastAsia"/>
        </w:rPr>
        <w:t>とお</w:t>
      </w:r>
      <w:r w:rsidR="0062221B">
        <w:rPr>
          <w:rFonts w:ascii="ＭＳ 明朝" w:hAnsi="ＭＳ 明朝" w:hint="eastAsia"/>
        </w:rPr>
        <w:t>り誓約します。</w:t>
      </w:r>
    </w:p>
    <w:p w14:paraId="7A2294E4" w14:textId="77777777" w:rsidR="0062221B" w:rsidRPr="00200FAD" w:rsidRDefault="0062221B">
      <w:pPr>
        <w:pStyle w:val="a3"/>
      </w:pPr>
    </w:p>
    <w:p w14:paraId="1BB6DCAD" w14:textId="77777777" w:rsidR="0062221B" w:rsidRDefault="0062221B">
      <w:pPr>
        <w:pStyle w:val="a3"/>
      </w:pPr>
    </w:p>
    <w:p w14:paraId="513C9769" w14:textId="77777777" w:rsidR="0042591A" w:rsidRPr="00C26F84" w:rsidRDefault="0062221B">
      <w:pPr>
        <w:pStyle w:val="a3"/>
        <w:rPr>
          <w:rFonts w:ascii="ＭＳ 明朝" w:hAnsi="ＭＳ 明朝"/>
        </w:rPr>
      </w:pPr>
      <w:r w:rsidRPr="00C26F84">
        <w:rPr>
          <w:rFonts w:ascii="ＭＳ 明朝" w:hAnsi="ＭＳ 明朝" w:hint="eastAsia"/>
        </w:rPr>
        <w:t>１</w:t>
      </w:r>
      <w:r w:rsidR="00981FB9">
        <w:rPr>
          <w:rFonts w:ascii="ＭＳ 明朝" w:hAnsi="ＭＳ 明朝" w:hint="eastAsia"/>
        </w:rPr>
        <w:t xml:space="preserve">　</w:t>
      </w:r>
      <w:r w:rsidR="00200FAD">
        <w:rPr>
          <w:rFonts w:ascii="ＭＳ 明朝" w:hAnsi="ＭＳ 明朝" w:hint="eastAsia"/>
        </w:rPr>
        <w:t>業務名称</w:t>
      </w:r>
    </w:p>
    <w:p w14:paraId="1C898AB0" w14:textId="761C09B1" w:rsidR="0062221B" w:rsidRPr="00C26F84" w:rsidRDefault="00EC153A" w:rsidP="004663F3">
      <w:pPr>
        <w:pStyle w:val="a3"/>
        <w:ind w:firstLineChars="200" w:firstLine="445"/>
        <w:rPr>
          <w:rFonts w:ascii="ＭＳ 明朝" w:hAnsi="ＭＳ 明朝"/>
        </w:rPr>
      </w:pPr>
      <w:r w:rsidRPr="00EC153A">
        <w:rPr>
          <w:rFonts w:ascii="ＭＳ 明朝" w:hAnsi="ＭＳ 明朝" w:hint="eastAsia"/>
        </w:rPr>
        <w:t>令和８年度子育て世代に向けた横浜市の魅力PRウェブサイト運用・記事作成等業務委託</w:t>
      </w:r>
    </w:p>
    <w:p w14:paraId="639A38DC" w14:textId="77777777" w:rsidR="00BF57C5" w:rsidRPr="008C4336" w:rsidRDefault="00BF57C5">
      <w:pPr>
        <w:pStyle w:val="a3"/>
      </w:pPr>
    </w:p>
    <w:p w14:paraId="2E842F3B" w14:textId="77777777" w:rsidR="0042591A" w:rsidRDefault="0062221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981FB9">
        <w:rPr>
          <w:rFonts w:ascii="ＭＳ 明朝" w:hAnsi="ＭＳ 明朝" w:hint="eastAsia"/>
        </w:rPr>
        <w:t xml:space="preserve">　</w:t>
      </w:r>
      <w:r w:rsidR="00200FAD">
        <w:rPr>
          <w:rFonts w:ascii="ＭＳ 明朝" w:hAnsi="ＭＳ 明朝" w:hint="eastAsia"/>
        </w:rPr>
        <w:t>利用資料</w:t>
      </w:r>
      <w:r>
        <w:rPr>
          <w:rFonts w:ascii="ＭＳ 明朝" w:hAnsi="ＭＳ 明朝" w:hint="eastAsia"/>
        </w:rPr>
        <w:t>名称</w:t>
      </w:r>
    </w:p>
    <w:p w14:paraId="2014C613" w14:textId="361DAA68" w:rsidR="0075155E" w:rsidRPr="00EC153A" w:rsidRDefault="00200FAD" w:rsidP="00A85692">
      <w:pPr>
        <w:pStyle w:val="a3"/>
        <w:rPr>
          <w:rFonts w:ascii="ＭＳ 明朝" w:hAnsi="ＭＳ 明朝"/>
          <w:highlight w:val="yellow"/>
        </w:rPr>
      </w:pPr>
      <w:r w:rsidRPr="009F684B">
        <w:rPr>
          <w:rFonts w:ascii="ＭＳ 明朝" w:hAnsi="ＭＳ 明朝" w:hint="eastAsia"/>
        </w:rPr>
        <w:t xml:space="preserve">　</w:t>
      </w:r>
      <w:r w:rsidR="009F684B" w:rsidRPr="009F684B">
        <w:rPr>
          <w:rFonts w:hint="eastAsia"/>
        </w:rPr>
        <w:t xml:space="preserve"> </w:t>
      </w:r>
      <w:r w:rsidR="009F684B">
        <w:rPr>
          <w:rFonts w:hint="eastAsia"/>
        </w:rPr>
        <w:t xml:space="preserve"> </w:t>
      </w:r>
      <w:r w:rsidR="009F684B" w:rsidRPr="009F684B">
        <w:rPr>
          <w:rFonts w:ascii="ＭＳ 明朝" w:hAnsi="ＭＳ 明朝" w:hint="eastAsia"/>
        </w:rPr>
        <w:t>「横浜子育て応援マガジン　横浜で見つけた　みんなのいいね！」運用に係る補足資料</w:t>
      </w:r>
    </w:p>
    <w:p w14:paraId="7FDE4335" w14:textId="77777777" w:rsidR="00A85692" w:rsidRPr="0075155E" w:rsidRDefault="00A85692">
      <w:pPr>
        <w:pStyle w:val="a3"/>
      </w:pPr>
    </w:p>
    <w:p w14:paraId="0CC545D6" w14:textId="77777777" w:rsidR="00A21EC4" w:rsidRDefault="00981FB9" w:rsidP="00A21EC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200FAD">
        <w:rPr>
          <w:rFonts w:ascii="ＭＳ 明朝" w:hAnsi="ＭＳ 明朝" w:hint="eastAsia"/>
        </w:rPr>
        <w:t>資料</w:t>
      </w:r>
      <w:r w:rsidR="00A21EC4">
        <w:rPr>
          <w:rFonts w:ascii="ＭＳ 明朝" w:hAnsi="ＭＳ 明朝" w:hint="eastAsia"/>
        </w:rPr>
        <w:t>利用条件</w:t>
      </w:r>
    </w:p>
    <w:p w14:paraId="0714E6B5" w14:textId="77777777" w:rsidR="00A21EC4" w:rsidRDefault="00A21EC4" w:rsidP="00DB34D8">
      <w:pPr>
        <w:pStyle w:val="a3"/>
        <w:ind w:left="445" w:hangingChars="200" w:hanging="44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(1)</w:t>
      </w:r>
      <w:r w:rsidR="00200FAD">
        <w:rPr>
          <w:rFonts w:ascii="ＭＳ 明朝" w:hAnsi="ＭＳ 明朝" w:hint="eastAsia"/>
        </w:rPr>
        <w:t xml:space="preserve">　資料</w:t>
      </w:r>
      <w:r w:rsidR="00EA448A">
        <w:rPr>
          <w:rFonts w:ascii="ＭＳ 明朝" w:hAnsi="ＭＳ 明朝" w:hint="eastAsia"/>
        </w:rPr>
        <w:t>で知りえた情報を外部へ漏らさないこと。また、資料の</w:t>
      </w:r>
      <w:r>
        <w:rPr>
          <w:rFonts w:ascii="ＭＳ 明朝" w:hAnsi="ＭＳ 明朝" w:hint="eastAsia"/>
        </w:rPr>
        <w:t>目的外利用及び</w:t>
      </w:r>
      <w:r w:rsidRPr="00DB34D8">
        <w:rPr>
          <w:rFonts w:ascii="ＭＳ 明朝" w:hAnsi="ＭＳ 明朝" w:hint="eastAsia"/>
        </w:rPr>
        <w:t>第三者</w:t>
      </w:r>
      <w:r w:rsidR="00A72096" w:rsidRPr="00DB34D8">
        <w:rPr>
          <w:rFonts w:ascii="ＭＳ 明朝" w:hAnsi="ＭＳ 明朝" w:hint="eastAsia"/>
        </w:rPr>
        <w:t>（当該業務に携わらない者）</w:t>
      </w:r>
      <w:r>
        <w:rPr>
          <w:rFonts w:ascii="ＭＳ 明朝" w:hAnsi="ＭＳ 明朝" w:hint="eastAsia"/>
        </w:rPr>
        <w:t>への提供を行わない。</w:t>
      </w:r>
    </w:p>
    <w:p w14:paraId="47E35790" w14:textId="1C23B373" w:rsidR="00A21EC4" w:rsidRDefault="00206C56" w:rsidP="00925CDE">
      <w:pPr>
        <w:pStyle w:val="a3"/>
        <w:ind w:left="437" w:hangingChars="196" w:hanging="437"/>
      </w:pPr>
      <w:r>
        <w:rPr>
          <w:rFonts w:ascii="ＭＳ 明朝" w:hAnsi="ＭＳ 明朝"/>
        </w:rPr>
        <w:t xml:space="preserve"> </w:t>
      </w:r>
      <w:r w:rsidR="00A21EC4">
        <w:rPr>
          <w:rFonts w:ascii="ＭＳ 明朝" w:hAnsi="ＭＳ 明朝" w:hint="eastAsia"/>
        </w:rPr>
        <w:t>(</w:t>
      </w:r>
      <w:r w:rsidR="007A0B6B">
        <w:rPr>
          <w:rFonts w:ascii="ＭＳ 明朝" w:hAnsi="ＭＳ 明朝" w:hint="eastAsia"/>
        </w:rPr>
        <w:t>2</w:t>
      </w:r>
      <w:r w:rsidR="00A21EC4">
        <w:rPr>
          <w:rFonts w:ascii="ＭＳ 明朝" w:hAnsi="ＭＳ 明朝" w:hint="eastAsia"/>
        </w:rPr>
        <w:t>)</w:t>
      </w:r>
      <w:r w:rsidR="00200FAD">
        <w:rPr>
          <w:rFonts w:ascii="ＭＳ 明朝" w:hAnsi="ＭＳ 明朝" w:hint="eastAsia"/>
        </w:rPr>
        <w:t xml:space="preserve">　利用する資料</w:t>
      </w:r>
      <w:r w:rsidR="00AF36CD">
        <w:rPr>
          <w:rFonts w:ascii="ＭＳ 明朝" w:hAnsi="ＭＳ 明朝" w:hint="eastAsia"/>
        </w:rPr>
        <w:t>は適正に</w:t>
      </w:r>
      <w:r w:rsidR="00A21EC4">
        <w:rPr>
          <w:rFonts w:ascii="ＭＳ 明朝" w:hAnsi="ＭＳ 明朝" w:hint="eastAsia"/>
        </w:rPr>
        <w:t>管理</w:t>
      </w:r>
      <w:r w:rsidR="00200FAD">
        <w:rPr>
          <w:rFonts w:ascii="ＭＳ 明朝" w:hAnsi="ＭＳ 明朝" w:hint="eastAsia"/>
        </w:rPr>
        <w:t>し、</w:t>
      </w:r>
      <w:r w:rsidR="00AF36CD">
        <w:rPr>
          <w:rFonts w:ascii="ＭＳ 明朝" w:hAnsi="ＭＳ 明朝" w:hint="eastAsia"/>
        </w:rPr>
        <w:t>紛失、消失、破損等が生じた場合は、速やかに</w:t>
      </w:r>
      <w:r w:rsidR="00200FAD">
        <w:rPr>
          <w:rFonts w:ascii="ＭＳ 明朝" w:hAnsi="ＭＳ 明朝" w:hint="eastAsia"/>
        </w:rPr>
        <w:t>横浜市</w:t>
      </w:r>
      <w:r w:rsidR="00EC153A">
        <w:rPr>
          <w:rFonts w:hint="eastAsia"/>
        </w:rPr>
        <w:t>こども青少年</w:t>
      </w:r>
      <w:r w:rsidR="00EC153A" w:rsidRPr="00DB34D8">
        <w:rPr>
          <w:rFonts w:hint="eastAsia"/>
        </w:rPr>
        <w:t>局</w:t>
      </w:r>
      <w:r w:rsidR="00EC153A">
        <w:rPr>
          <w:rFonts w:hint="eastAsia"/>
        </w:rPr>
        <w:t>企画調整</w:t>
      </w:r>
      <w:r w:rsidR="00EC153A" w:rsidRPr="00DB34D8">
        <w:rPr>
          <w:rFonts w:hint="eastAsia"/>
        </w:rPr>
        <w:t>課</w:t>
      </w:r>
      <w:r w:rsidR="00A21EC4">
        <w:rPr>
          <w:rFonts w:ascii="ＭＳ 明朝" w:hAnsi="ＭＳ 明朝" w:hint="eastAsia"/>
        </w:rPr>
        <w:t>へ連絡する。</w:t>
      </w:r>
    </w:p>
    <w:p w14:paraId="77A316C9" w14:textId="2B2F7116" w:rsidR="0062221B" w:rsidRDefault="00A21EC4" w:rsidP="00DB34D8">
      <w:pPr>
        <w:pStyle w:val="a3"/>
        <w:ind w:leftChars="-1" w:left="443" w:hangingChars="200" w:hanging="44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(</w:t>
      </w:r>
      <w:r w:rsidR="007A0B6B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 xml:space="preserve">)　</w:t>
      </w:r>
      <w:r w:rsidR="00AF36CD">
        <w:rPr>
          <w:rFonts w:ascii="ＭＳ 明朝" w:hAnsi="ＭＳ 明朝" w:hint="eastAsia"/>
        </w:rPr>
        <w:t>利用する</w:t>
      </w:r>
      <w:r w:rsidR="00200FAD">
        <w:rPr>
          <w:rFonts w:ascii="ＭＳ 明朝" w:hAnsi="ＭＳ 明朝" w:hint="eastAsia"/>
        </w:rPr>
        <w:t>資料</w:t>
      </w:r>
      <w:r>
        <w:rPr>
          <w:rFonts w:ascii="ＭＳ 明朝" w:hAnsi="ＭＳ 明朝" w:hint="eastAsia"/>
        </w:rPr>
        <w:t>は、</w:t>
      </w:r>
      <w:r w:rsidR="007A0B6B">
        <w:rPr>
          <w:rFonts w:ascii="ＭＳ 明朝" w:hAnsi="ＭＳ 明朝" w:hint="eastAsia"/>
        </w:rPr>
        <w:t>「</w:t>
      </w:r>
      <w:r w:rsidR="00EC153A" w:rsidRPr="00EC153A">
        <w:rPr>
          <w:rFonts w:ascii="ＭＳ 明朝" w:hAnsi="ＭＳ 明朝" w:hint="eastAsia"/>
        </w:rPr>
        <w:t>令和８年度子育て世代に向けた横浜市の魅力PRウェブサイト運用・記事作成等業務委託</w:t>
      </w:r>
      <w:r w:rsidR="007A0B6B">
        <w:rPr>
          <w:rFonts w:ascii="ＭＳ 明朝" w:hAnsi="ＭＳ 明朝" w:hint="eastAsia"/>
        </w:rPr>
        <w:t>」プロポーザル評価委員会によるヒアリング</w:t>
      </w:r>
      <w:r>
        <w:rPr>
          <w:rFonts w:ascii="ＭＳ 明朝" w:hAnsi="ＭＳ 明朝" w:hint="eastAsia"/>
        </w:rPr>
        <w:t>終了後は速やかに消去又は廃棄する。</w:t>
      </w:r>
    </w:p>
    <w:p w14:paraId="46AE174D" w14:textId="77777777" w:rsidR="00EA448A" w:rsidRDefault="00EA448A" w:rsidP="00A21EC4">
      <w:pPr>
        <w:pStyle w:val="a3"/>
        <w:ind w:leftChars="-1" w:left="-2"/>
        <w:rPr>
          <w:rFonts w:ascii="ＭＳ 明朝" w:hAnsi="ＭＳ 明朝"/>
          <w:color w:val="FF0000"/>
        </w:rPr>
      </w:pPr>
    </w:p>
    <w:p w14:paraId="1FC0CF99" w14:textId="77777777" w:rsidR="00EA448A" w:rsidRPr="00DB34D8" w:rsidRDefault="00EA448A" w:rsidP="00A21EC4">
      <w:pPr>
        <w:pStyle w:val="a3"/>
        <w:ind w:leftChars="-1" w:left="-2"/>
        <w:rPr>
          <w:rFonts w:ascii="ＭＳ 明朝" w:hAnsi="ＭＳ 明朝"/>
          <w:color w:val="FF0000"/>
        </w:rPr>
      </w:pPr>
    </w:p>
    <w:p w14:paraId="42E8E644" w14:textId="77777777" w:rsidR="00EA448A" w:rsidRDefault="00EA448A" w:rsidP="00A21EC4">
      <w:pPr>
        <w:pStyle w:val="a3"/>
        <w:ind w:leftChars="-1" w:left="-2"/>
        <w:rPr>
          <w:rFonts w:ascii="ＭＳ 明朝" w:hAnsi="ＭＳ 明朝"/>
          <w:color w:val="FF0000"/>
        </w:rPr>
      </w:pPr>
    </w:p>
    <w:p w14:paraId="7BD695B1" w14:textId="77777777" w:rsidR="00814A29" w:rsidRPr="005C5936" w:rsidRDefault="00814A29" w:rsidP="00DB34D8">
      <w:pPr>
        <w:pStyle w:val="a3"/>
        <w:ind w:leftChars="-1" w:left="-2" w:right="892"/>
      </w:pPr>
    </w:p>
    <w:sectPr w:rsidR="00814A29" w:rsidRPr="005C5936" w:rsidSect="004663F3">
      <w:pgSz w:w="11906" w:h="16838"/>
      <w:pgMar w:top="1134" w:right="1134" w:bottom="1134" w:left="1417" w:header="720" w:footer="720" w:gutter="0"/>
      <w:cols w:space="720"/>
      <w:noEndnote/>
      <w:docGrid w:type="linesAndChars" w:linePitch="338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8B4E3" w14:textId="77777777" w:rsidR="004C341A" w:rsidRDefault="004C341A" w:rsidP="007A0B6B">
      <w:r>
        <w:separator/>
      </w:r>
    </w:p>
  </w:endnote>
  <w:endnote w:type="continuationSeparator" w:id="0">
    <w:p w14:paraId="668B1586" w14:textId="77777777" w:rsidR="004C341A" w:rsidRDefault="004C341A" w:rsidP="007A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E79F2" w14:textId="77777777" w:rsidR="004C341A" w:rsidRDefault="004C341A" w:rsidP="007A0B6B">
      <w:r>
        <w:separator/>
      </w:r>
    </w:p>
  </w:footnote>
  <w:footnote w:type="continuationSeparator" w:id="0">
    <w:p w14:paraId="0BAE7CB9" w14:textId="77777777" w:rsidR="004C341A" w:rsidRDefault="004C341A" w:rsidP="007A0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3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1B"/>
    <w:rsid w:val="00011662"/>
    <w:rsid w:val="000507F5"/>
    <w:rsid w:val="000E77D5"/>
    <w:rsid w:val="0019061E"/>
    <w:rsid w:val="00200FAD"/>
    <w:rsid w:val="00206C56"/>
    <w:rsid w:val="002201EE"/>
    <w:rsid w:val="002A7C01"/>
    <w:rsid w:val="002B030B"/>
    <w:rsid w:val="002E4E8E"/>
    <w:rsid w:val="002F6FDD"/>
    <w:rsid w:val="0042591A"/>
    <w:rsid w:val="004263F9"/>
    <w:rsid w:val="004663F3"/>
    <w:rsid w:val="004C341A"/>
    <w:rsid w:val="004C6C5C"/>
    <w:rsid w:val="004C6CFF"/>
    <w:rsid w:val="005833EB"/>
    <w:rsid w:val="005B1BE7"/>
    <w:rsid w:val="005C5936"/>
    <w:rsid w:val="0062221B"/>
    <w:rsid w:val="00662B0E"/>
    <w:rsid w:val="006B2A43"/>
    <w:rsid w:val="006D4677"/>
    <w:rsid w:val="0070158E"/>
    <w:rsid w:val="00704988"/>
    <w:rsid w:val="0075155E"/>
    <w:rsid w:val="0077141D"/>
    <w:rsid w:val="0079734B"/>
    <w:rsid w:val="007A0B6B"/>
    <w:rsid w:val="007A1EEB"/>
    <w:rsid w:val="007E7DBB"/>
    <w:rsid w:val="00814A29"/>
    <w:rsid w:val="008546BA"/>
    <w:rsid w:val="00856E9B"/>
    <w:rsid w:val="008C4336"/>
    <w:rsid w:val="00925CDE"/>
    <w:rsid w:val="00981FB9"/>
    <w:rsid w:val="009A1B7D"/>
    <w:rsid w:val="009F684B"/>
    <w:rsid w:val="00A21EC4"/>
    <w:rsid w:val="00A3125E"/>
    <w:rsid w:val="00A72096"/>
    <w:rsid w:val="00A85692"/>
    <w:rsid w:val="00A935BC"/>
    <w:rsid w:val="00A94AEF"/>
    <w:rsid w:val="00AF36CD"/>
    <w:rsid w:val="00B1010F"/>
    <w:rsid w:val="00B233C0"/>
    <w:rsid w:val="00B45419"/>
    <w:rsid w:val="00BA4051"/>
    <w:rsid w:val="00BC0B9A"/>
    <w:rsid w:val="00BC3748"/>
    <w:rsid w:val="00BF57C5"/>
    <w:rsid w:val="00BF7F44"/>
    <w:rsid w:val="00C072A1"/>
    <w:rsid w:val="00C26F84"/>
    <w:rsid w:val="00C9556E"/>
    <w:rsid w:val="00CA642F"/>
    <w:rsid w:val="00CC5931"/>
    <w:rsid w:val="00CC624B"/>
    <w:rsid w:val="00D430A3"/>
    <w:rsid w:val="00DB34D8"/>
    <w:rsid w:val="00E3305A"/>
    <w:rsid w:val="00E54674"/>
    <w:rsid w:val="00E81B4B"/>
    <w:rsid w:val="00EA448A"/>
    <w:rsid w:val="00EC153A"/>
    <w:rsid w:val="00F707BE"/>
    <w:rsid w:val="00FA1D8F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4589AE8"/>
  <w15:chartTrackingRefBased/>
  <w15:docId w15:val="{668ED198-7A0B-4611-9969-98B50B33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4">
    <w:name w:val="annotation reference"/>
    <w:rsid w:val="00A72096"/>
    <w:rPr>
      <w:sz w:val="18"/>
      <w:szCs w:val="18"/>
    </w:rPr>
  </w:style>
  <w:style w:type="paragraph" w:styleId="a5">
    <w:name w:val="annotation text"/>
    <w:basedOn w:val="a"/>
    <w:link w:val="a6"/>
    <w:rsid w:val="00A72096"/>
    <w:pPr>
      <w:jc w:val="left"/>
    </w:pPr>
  </w:style>
  <w:style w:type="character" w:customStyle="1" w:styleId="a6">
    <w:name w:val="コメント文字列 (文字)"/>
    <w:link w:val="a5"/>
    <w:rsid w:val="00A72096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rsid w:val="00A72096"/>
    <w:rPr>
      <w:b/>
      <w:bCs/>
    </w:rPr>
  </w:style>
  <w:style w:type="character" w:customStyle="1" w:styleId="a8">
    <w:name w:val="コメント内容 (文字)"/>
    <w:link w:val="a7"/>
    <w:rsid w:val="00A72096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rsid w:val="00A7209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A7209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rsid w:val="007A0B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7A0B6B"/>
    <w:rPr>
      <w:kern w:val="2"/>
      <w:sz w:val="21"/>
      <w:szCs w:val="24"/>
    </w:rPr>
  </w:style>
  <w:style w:type="paragraph" w:styleId="ad">
    <w:name w:val="footer"/>
    <w:basedOn w:val="a"/>
    <w:link w:val="ae"/>
    <w:rsid w:val="007A0B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7A0B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420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(記入例)</vt:lpstr>
      <vt:lpstr>(記入例)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(記入例)</dc:title>
  <dc:subject/>
  <dc:creator>都市計画課</dc:creator>
  <cp:keywords/>
  <dc:description/>
  <cp:lastModifiedBy>河村 健吾</cp:lastModifiedBy>
  <cp:revision>6</cp:revision>
  <cp:lastPrinted>2012-04-05T00:29:00Z</cp:lastPrinted>
  <dcterms:created xsi:type="dcterms:W3CDTF">2025-12-17T07:34:00Z</dcterms:created>
  <dcterms:modified xsi:type="dcterms:W3CDTF">2025-12-18T02:54:00Z</dcterms:modified>
</cp:coreProperties>
</file>