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B44AB8" w:rsidRDefault="00B44AB8"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bookmarkStart w:id="0" w:name="_GoBack"/>
      <w:bookmarkEnd w:id="0"/>
      <w:r w:rsidR="00F823DE" w:rsidRPr="00F823DE">
        <w:rPr>
          <w:rFonts w:hint="eastAsia"/>
          <w:sz w:val="20"/>
        </w:rPr>
        <w:t>地域特性やニーズ等を踏まえた市民利用施設等の再編整備に向けた調査分析業務委託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823DE">
              <w:rPr>
                <w:rFonts w:hAnsi="ＭＳ 明朝" w:hint="eastAsia"/>
                <w:w w:val="91"/>
                <w:kern w:val="0"/>
                <w:sz w:val="20"/>
                <w:fitText w:val="4196" w:id="-1822761984"/>
              </w:rPr>
              <w:t>本件責任者又は担当者の在籍確認した相手方の氏</w:t>
            </w:r>
            <w:r w:rsidRPr="00F823DE">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8"/>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66470"/>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44AB8"/>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8560D"/>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823DE"/>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60FEE-E7F0-431D-88E3-38A0B2BD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525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2025-04-23T23:58:00Z</dcterms:created>
  <dcterms:modified xsi:type="dcterms:W3CDTF">2025-06-18T23:37:00Z</dcterms:modified>
</cp:coreProperties>
</file>