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4D792" w14:textId="77777777"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14:paraId="3CDEE743" w14:textId="77777777"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14:paraId="4E5ACC68" w14:textId="77777777"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14:paraId="0C608E2C" w14:textId="77777777" w:rsidR="002F322C" w:rsidRPr="00BC52E7" w:rsidRDefault="002F322C" w:rsidP="00510461">
      <w:pPr>
        <w:kinsoku w:val="0"/>
        <w:overflowPunct w:val="0"/>
        <w:autoSpaceDE w:val="0"/>
        <w:autoSpaceDN w:val="0"/>
      </w:pPr>
    </w:p>
    <w:p w14:paraId="6F3AE009" w14:textId="77777777"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14:paraId="40B19FFF" w14:textId="77777777" w:rsidR="0009212D" w:rsidRDefault="0009212D" w:rsidP="00510461">
      <w:pPr>
        <w:kinsoku w:val="0"/>
        <w:overflowPunct w:val="0"/>
        <w:autoSpaceDE w:val="0"/>
        <w:autoSpaceDN w:val="0"/>
      </w:pPr>
    </w:p>
    <w:p w14:paraId="7953D4AC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14:paraId="2012BEED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14:paraId="0A334811" w14:textId="77777777"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6C606FF7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14:paraId="4AB454FC" w14:textId="77777777"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032D23F0" w14:textId="77777777"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14:paraId="75C8603D" w14:textId="77777777"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14:paraId="2320EAE4" w14:textId="77777777"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14:paraId="40DFF86E" w14:textId="77777777"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14:paraId="6B4A785D" w14:textId="77777777"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bookmarkStart w:id="0" w:name="_GoBack"/>
      <w:bookmarkEnd w:id="0"/>
    </w:p>
    <w:p w14:paraId="22F870E9" w14:textId="77777777"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14:paraId="30106E7E" w14:textId="77777777"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14:paraId="016B9512" w14:textId="77777777"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14:paraId="174276FC" w14:textId="77777777"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14:paraId="6BDB51CD" w14:textId="77777777"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7DE09EA" w14:textId="77777777"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6A0986">
        <w:rPr>
          <w:rFonts w:hint="eastAsia"/>
          <w:u w:val="single"/>
        </w:rPr>
        <w:t>７</w:t>
      </w:r>
      <w:r w:rsidR="00420F0B">
        <w:rPr>
          <w:rFonts w:hint="eastAsia"/>
          <w:u w:val="single"/>
        </w:rPr>
        <w:t>年</w:t>
      </w:r>
      <w:r w:rsidR="006A0986">
        <w:rPr>
          <w:rFonts w:hint="eastAsia"/>
          <w:u w:val="single"/>
        </w:rPr>
        <w:t>２</w:t>
      </w:r>
      <w:r w:rsidRPr="00A6426C">
        <w:rPr>
          <w:rFonts w:hint="eastAsia"/>
          <w:u w:val="single"/>
        </w:rPr>
        <w:t>月</w:t>
      </w:r>
      <w:r w:rsidR="006A0986">
        <w:rPr>
          <w:rFonts w:hint="eastAsia"/>
          <w:u w:val="single"/>
        </w:rPr>
        <w:t>20</w:t>
      </w:r>
      <w:r w:rsidR="00ED7A57">
        <w:rPr>
          <w:rFonts w:hint="eastAsia"/>
          <w:u w:val="single"/>
        </w:rPr>
        <w:t>日</w:t>
      </w:r>
      <w:r w:rsidR="00586BA4">
        <w:rPr>
          <w:rFonts w:hint="eastAsia"/>
          <w:u w:val="single"/>
        </w:rPr>
        <w:t xml:space="preserve">　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586BA4">
        <w:rPr>
          <w:rFonts w:hint="eastAsia"/>
          <w:u w:val="single"/>
        </w:rPr>
        <w:t xml:space="preserve">　</w:t>
      </w:r>
      <w:r w:rsidR="006A0986">
        <w:rPr>
          <w:rFonts w:hint="eastAsia"/>
          <w:u w:val="single"/>
        </w:rPr>
        <w:t>建設コンサルタント等の業務</w:t>
      </w:r>
      <w:r w:rsidR="00586BA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</w:t>
      </w:r>
    </w:p>
    <w:p w14:paraId="7C2F2F8B" w14:textId="77777777"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14:paraId="393FEA06" w14:textId="42672BCA"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586BA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B45214" w:rsidRPr="0093368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港湾局</w:t>
      </w:r>
      <w:r w:rsidR="006A0986" w:rsidRPr="0093368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管</w:t>
      </w:r>
      <w:r w:rsidR="006A0986" w:rsidRPr="006A098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内路面下空洞調査業務委託（７－１）</w:t>
      </w:r>
      <w:r w:rsidR="00586BA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4E743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14:paraId="6401ABD7" w14:textId="77777777"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14:paraId="2F2A31C5" w14:textId="77777777"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14:paraId="2BA0EEF1" w14:textId="77777777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0C4242B" w14:textId="77777777"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FAC31AD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14:paraId="0BFAB290" w14:textId="77777777"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14:paraId="550A3691" w14:textId="77777777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14:paraId="57FB68F8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2F6CEA1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1DCD7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620298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14:paraId="2B79FE75" w14:textId="77777777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14:paraId="03DC3F1B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36DADE6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52826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DD1FA3E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539EDEAA" w14:textId="77777777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14:paraId="02239192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299430F5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526F336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4D1EAF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6F6B3D81" w14:textId="77777777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0D0F75A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F97006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F97006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ADF822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51249" w14:textId="77777777"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14:paraId="4BD31F15" w14:textId="77777777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14:paraId="0023668B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9218C87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9136D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0B128B" w14:textId="77777777"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14:paraId="7F1C314C" w14:textId="77777777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14:paraId="7D5C587E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BBE13E" w14:textId="77777777"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CF0F2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F74638F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14:paraId="4CE26D26" w14:textId="77777777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14:paraId="779C3455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E90874E" w14:textId="77777777"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A3A0DD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5F1CD9" w14:textId="77777777"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14:paraId="25822D1D" w14:textId="77777777"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0E097101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14:paraId="1B40E112" w14:textId="77777777"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30741BD" w14:textId="77777777"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6871AD19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C0A962F" w14:textId="77777777"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14:paraId="6D307DCF" w14:textId="77777777"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14:paraId="78576E66" w14:textId="77777777"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14:paraId="27139BE2" w14:textId="77777777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14:paraId="4D33372A" w14:textId="77777777"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0D826B1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14:paraId="3F512560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14:paraId="03218849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364FF5EF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349A9A95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14:paraId="2A2907EB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14:paraId="5914B251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3875F7B1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20AC0A5C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14:paraId="031639BA" w14:textId="77777777"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06B140EF" w14:textId="77777777"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14:paraId="6159E084" w14:textId="77777777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14:paraId="0A09C5AE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14:paraId="33F15CDC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933684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933684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14:paraId="4D8423AF" w14:textId="77777777"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14:paraId="50071007" w14:textId="77777777"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F19E8" w14:textId="77777777" w:rsidR="006A2EFA" w:rsidRDefault="006A2EFA" w:rsidP="00707B64">
      <w:r>
        <w:separator/>
      </w:r>
    </w:p>
  </w:endnote>
  <w:endnote w:type="continuationSeparator" w:id="0">
    <w:p w14:paraId="38CBEFDB" w14:textId="77777777"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EC1D9" w14:textId="77777777" w:rsidR="006A2EFA" w:rsidRDefault="006A2EFA" w:rsidP="00707B64">
      <w:r>
        <w:separator/>
      </w:r>
    </w:p>
  </w:footnote>
  <w:footnote w:type="continuationSeparator" w:id="0">
    <w:p w14:paraId="50AB6317" w14:textId="77777777"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122B1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7A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770F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780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352B5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43DDD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E743A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86BA4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757F7"/>
    <w:rsid w:val="0068153C"/>
    <w:rsid w:val="006844E9"/>
    <w:rsid w:val="00686E89"/>
    <w:rsid w:val="00695C6F"/>
    <w:rsid w:val="006A0986"/>
    <w:rsid w:val="006A2EFA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684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56A0A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5214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1526F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3AC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596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2025-02-19T00:02:00Z</dcterms:created>
  <dcterms:modified xsi:type="dcterms:W3CDTF">2025-02-19T00:17:00Z</dcterms:modified>
</cp:coreProperties>
</file>