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7A3F26">
        <w:rPr>
          <w:rFonts w:hint="eastAsia"/>
          <w:u w:val="single"/>
        </w:rPr>
        <w:t xml:space="preserve">なし　　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7A3F26" w:rsidRPr="007A3F26">
        <w:rPr>
          <w:rFonts w:hint="eastAsia"/>
          <w:u w:val="single"/>
        </w:rPr>
        <w:t>令和７年度　第５期横浜市障害者プラン策定補助業務委託</w:t>
      </w:r>
      <w:r w:rsidR="007A3F26">
        <w:rPr>
          <w:rFonts w:hint="eastAsia"/>
          <w:u w:val="single"/>
        </w:rPr>
        <w:t xml:space="preserve">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A3F26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9DE68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伊藤 侑夏</cp:lastModifiedBy>
  <cp:revision>3</cp:revision>
  <cp:lastPrinted>2007-04-05T00:05:00Z</cp:lastPrinted>
  <dcterms:created xsi:type="dcterms:W3CDTF">2021-02-01T00:32:00Z</dcterms:created>
  <dcterms:modified xsi:type="dcterms:W3CDTF">2025-06-12T01:47:00Z</dcterms:modified>
</cp:coreProperties>
</file>