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E23A" w14:textId="77777777" w:rsidR="00DE76DF" w:rsidRPr="00DB6572" w:rsidRDefault="00DE76DF" w:rsidP="006F4080">
      <w:pPr>
        <w:ind w:firstLineChars="2000" w:firstLine="4431"/>
        <w:rPr>
          <w:rFonts w:ascii="ＭＳ ゴシック" w:eastAsia="ＭＳ ゴシック" w:hAnsi="ＭＳ ゴシック"/>
          <w:szCs w:val="20"/>
        </w:rPr>
      </w:pPr>
      <w:r w:rsidRPr="00DB6572">
        <w:rPr>
          <w:rFonts w:ascii="ＭＳ ゴシック" w:eastAsia="ＭＳ ゴシック" w:hAnsi="ＭＳ ゴシック" w:hint="eastAsia"/>
          <w:sz w:val="24"/>
        </w:rPr>
        <w:t>発注情報詳細</w:t>
      </w:r>
    </w:p>
    <w:tbl>
      <w:tblPr>
        <w:tblW w:w="495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71"/>
        <w:gridCol w:w="1722"/>
        <w:gridCol w:w="3621"/>
        <w:gridCol w:w="3626"/>
      </w:tblGrid>
      <w:tr w:rsidR="00141C73" w:rsidRPr="00DB6572" w14:paraId="5FDDA243" w14:textId="77777777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6AC19" w14:textId="77777777"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bookmarkStart w:id="0" w:name="０８２９０３００３８"/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入札方法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543FB" w14:textId="77777777" w:rsidR="00DE76DF" w:rsidRPr="00906577" w:rsidRDefault="00DE76DF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/>
                <w:kern w:val="0"/>
                <w:szCs w:val="20"/>
              </w:rPr>
              <w:t>入札書の持参による</w:t>
            </w:r>
            <w:r w:rsidR="00B37424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公募型指名競争入札</w:t>
            </w:r>
          </w:p>
        </w:tc>
      </w:tr>
      <w:tr w:rsidR="00141C73" w:rsidRPr="00DB6572" w14:paraId="0F51FB4E" w14:textId="77777777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6D960" w14:textId="77777777"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件</w:t>
            </w:r>
            <w:r w:rsidR="00D538D6"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　　</w:t>
            </w: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名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E2D71" w14:textId="5FF1F5FC" w:rsidR="00DE76DF" w:rsidRPr="00906577" w:rsidRDefault="00E94363" w:rsidP="00B32317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E94363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荏田保育園可搬型階段昇降機の賃貸借</w:t>
            </w:r>
          </w:p>
        </w:tc>
      </w:tr>
      <w:tr w:rsidR="00141C73" w:rsidRPr="00DB6572" w14:paraId="171707F8" w14:textId="77777777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9C1A" w14:textId="77777777"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納入／履行場所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82C45" w14:textId="60B03A6B" w:rsidR="00222431" w:rsidRPr="00222431" w:rsidRDefault="00222431" w:rsidP="00E94363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荏田保育園</w:t>
            </w:r>
            <w:r w:rsidR="00C83814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（青葉区荏田北２－１１―４０）</w:t>
            </w:r>
          </w:p>
        </w:tc>
      </w:tr>
      <w:tr w:rsidR="00141C73" w:rsidRPr="00DB6572" w14:paraId="6DF7E82A" w14:textId="77777777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971B5" w14:textId="77777777"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納入／履行期間等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C2AEF" w14:textId="3615864B" w:rsidR="00DE76DF" w:rsidRPr="00906577" w:rsidRDefault="00B3139C" w:rsidP="00F54B53">
            <w:pPr>
              <w:spacing w:line="240" w:lineRule="exact"/>
              <w:ind w:rightChars="-59" w:right="-107"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令和</w:t>
            </w:r>
            <w:r w:rsidR="00E94363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７</w:t>
            </w: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年</w:t>
            </w:r>
            <w:r w:rsidR="00E94363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７</w:t>
            </w: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月１日から令和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８</w:t>
            </w:r>
            <w:r w:rsidR="00DE76DF" w:rsidRPr="00906577">
              <w:rPr>
                <w:rFonts w:ascii="ＭＳ ゴシック" w:eastAsia="ＭＳ ゴシック" w:hAnsi="ＭＳ ゴシック"/>
                <w:kern w:val="0"/>
                <w:szCs w:val="20"/>
              </w:rPr>
              <w:t>年</w:t>
            </w:r>
            <w:r w:rsidR="00634AEA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３</w:t>
            </w:r>
            <w:r w:rsidR="00DE76DF" w:rsidRPr="00906577">
              <w:rPr>
                <w:rFonts w:ascii="ＭＳ ゴシック" w:eastAsia="ＭＳ ゴシック" w:hAnsi="ＭＳ ゴシック"/>
                <w:kern w:val="0"/>
                <w:szCs w:val="20"/>
              </w:rPr>
              <w:t>月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31</w:t>
            </w:r>
            <w:r w:rsidR="00DE76DF" w:rsidRPr="00906577">
              <w:rPr>
                <w:rFonts w:ascii="ＭＳ ゴシック" w:eastAsia="ＭＳ ゴシック" w:hAnsi="ＭＳ ゴシック"/>
                <w:kern w:val="0"/>
                <w:szCs w:val="20"/>
              </w:rPr>
              <w:t>日</w:t>
            </w:r>
          </w:p>
        </w:tc>
      </w:tr>
      <w:tr w:rsidR="00D538D6" w:rsidRPr="00DB6572" w14:paraId="510F4521" w14:textId="77777777" w:rsidTr="00AA65FD">
        <w:trPr>
          <w:trHeight w:val="454"/>
          <w:jc w:val="center"/>
        </w:trPr>
        <w:tc>
          <w:tcPr>
            <w:tcW w:w="294" w:type="pct"/>
            <w:gridSpan w:val="2"/>
            <w:vMerge w:val="restart"/>
            <w:tcBorders>
              <w:top w:val="single" w:sz="4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</w:tcPr>
          <w:p w14:paraId="5A928F30" w14:textId="77777777" w:rsidR="00DE76DF" w:rsidRPr="006814BA" w:rsidRDefault="00141C73" w:rsidP="00D538D6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入札参加資格</w:t>
            </w:r>
          </w:p>
        </w:tc>
        <w:tc>
          <w:tcPr>
            <w:tcW w:w="892" w:type="pct"/>
            <w:tcBorders>
              <w:top w:val="single" w:sz="4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C0F10" w14:textId="77777777"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種</w:t>
            </w:r>
            <w:r w:rsidR="00D538D6"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　　</w:t>
            </w: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目</w:t>
            </w:r>
          </w:p>
        </w:tc>
        <w:tc>
          <w:tcPr>
            <w:tcW w:w="3785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E7394" w14:textId="77777777" w:rsidR="00E94363" w:rsidRDefault="00E94363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E94363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令和７・８年度横浜市競争入札有資格者名簿（物品・委託等）において、種目019『医</w:t>
            </w:r>
          </w:p>
          <w:p w14:paraId="6F2A9E7E" w14:textId="0812100D" w:rsidR="00DE76DF" w:rsidRPr="00906577" w:rsidRDefault="00E94363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E94363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療器械器具』が登録されていること</w:t>
            </w:r>
          </w:p>
        </w:tc>
      </w:tr>
      <w:tr w:rsidR="00141C73" w:rsidRPr="00DB6572" w14:paraId="6770000E" w14:textId="77777777" w:rsidTr="00AA65FD">
        <w:trPr>
          <w:trHeight w:val="454"/>
          <w:jc w:val="center"/>
        </w:trPr>
        <w:tc>
          <w:tcPr>
            <w:tcW w:w="294" w:type="pct"/>
            <w:gridSpan w:val="2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BD87B" w14:textId="77777777" w:rsidR="00E739D4" w:rsidRPr="006814BA" w:rsidRDefault="00E739D4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</w:p>
        </w:tc>
        <w:tc>
          <w:tcPr>
            <w:tcW w:w="892" w:type="pct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CCA2F" w14:textId="77777777" w:rsidR="00E739D4" w:rsidRPr="006814BA" w:rsidRDefault="00E739D4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登録細目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575AB" w14:textId="77777777" w:rsidR="00E739D4" w:rsidRPr="00906577" w:rsidRDefault="00E739D4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</w:tr>
      <w:tr w:rsidR="00141C73" w:rsidRPr="00DB6572" w14:paraId="4D3260A0" w14:textId="77777777" w:rsidTr="00AA65FD">
        <w:trPr>
          <w:trHeight w:val="454"/>
          <w:jc w:val="center"/>
        </w:trPr>
        <w:tc>
          <w:tcPr>
            <w:tcW w:w="294" w:type="pct"/>
            <w:gridSpan w:val="2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EF83F" w14:textId="77777777"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</w:p>
        </w:tc>
        <w:tc>
          <w:tcPr>
            <w:tcW w:w="892" w:type="pct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65697" w14:textId="77777777"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所在地区分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4A032" w14:textId="7DC222EA" w:rsidR="00DE76DF" w:rsidRPr="00906577" w:rsidRDefault="00DB057A" w:rsidP="00F54B53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市内</w:t>
            </w:r>
            <w:r w:rsidR="00E94363">
              <w:rPr>
                <w:rFonts w:ascii="ＭＳ ゴシック" w:eastAsia="ＭＳ ゴシック" w:hAnsi="ＭＳ ゴシック" w:hint="eastAsia"/>
                <w:kern w:val="0"/>
                <w:szCs w:val="20"/>
              </w:rPr>
              <w:t>、準市内及び市外</w:t>
            </w:r>
          </w:p>
        </w:tc>
      </w:tr>
      <w:tr w:rsidR="00141C73" w:rsidRPr="00DB6572" w14:paraId="796A3362" w14:textId="77777777" w:rsidTr="00AA65FD">
        <w:trPr>
          <w:trHeight w:val="454"/>
          <w:jc w:val="center"/>
        </w:trPr>
        <w:tc>
          <w:tcPr>
            <w:tcW w:w="294" w:type="pct"/>
            <w:gridSpan w:val="2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1B863" w14:textId="77777777" w:rsidR="0075745E" w:rsidRPr="006814BA" w:rsidRDefault="0075745E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</w:p>
        </w:tc>
        <w:tc>
          <w:tcPr>
            <w:tcW w:w="892" w:type="pct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B74C5" w14:textId="77777777" w:rsidR="0075745E" w:rsidRPr="006814BA" w:rsidRDefault="0075745E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企業規模</w:t>
            </w: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区分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B9C5C" w14:textId="3A161A28" w:rsidR="0075745E" w:rsidRPr="00906577" w:rsidRDefault="00E94363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E94363">
              <w:rPr>
                <w:rFonts w:ascii="ＭＳ ゴシック" w:eastAsia="ＭＳ ゴシック" w:hAnsi="ＭＳ ゴシック" w:hint="eastAsia"/>
                <w:kern w:val="0"/>
                <w:szCs w:val="20"/>
              </w:rPr>
              <w:t>中小企業及び大企業</w:t>
            </w:r>
          </w:p>
        </w:tc>
      </w:tr>
      <w:tr w:rsidR="00141C73" w:rsidRPr="00DB6572" w14:paraId="12B9B7C9" w14:textId="77777777" w:rsidTr="00BB0E2A">
        <w:trPr>
          <w:trHeight w:val="366"/>
          <w:jc w:val="center"/>
        </w:trPr>
        <w:tc>
          <w:tcPr>
            <w:tcW w:w="294" w:type="pct"/>
            <w:gridSpan w:val="2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23F1E" w14:textId="77777777"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</w:p>
        </w:tc>
        <w:tc>
          <w:tcPr>
            <w:tcW w:w="892" w:type="pct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C604D" w14:textId="77777777"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その他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854E5" w14:textId="77777777" w:rsidR="00E94363" w:rsidRDefault="00E94363" w:rsidP="00BB0E2A">
            <w:pPr>
              <w:spacing w:line="240" w:lineRule="exact"/>
              <w:ind w:leftChars="100" w:left="1271" w:hangingChars="600" w:hanging="1089"/>
              <w:rPr>
                <w:rFonts w:ascii="ＭＳ ゴシック" w:eastAsia="ＭＳ ゴシック" w:hAnsi="ＭＳ ゴシック" w:cs="ＭＳ 明朝"/>
                <w:kern w:val="0"/>
                <w:szCs w:val="20"/>
              </w:rPr>
            </w:pPr>
            <w:r w:rsidRPr="00E94363">
              <w:rPr>
                <w:rFonts w:ascii="ＭＳ ゴシック" w:eastAsia="ＭＳ ゴシック" w:hAnsi="ＭＳ ゴシック" w:cs="ＭＳ 明朝" w:hint="eastAsia"/>
                <w:kern w:val="0"/>
                <w:szCs w:val="20"/>
              </w:rPr>
              <w:t>『可搬型階段昇降機スカラモービル 車いす仕様S35』またはそれと同サイズの座椅子</w:t>
            </w:r>
          </w:p>
          <w:p w14:paraId="7087544B" w14:textId="7C4FB743" w:rsidR="003D39D2" w:rsidRPr="00906577" w:rsidRDefault="00E94363" w:rsidP="00E94363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明朝"/>
                <w:kern w:val="0"/>
                <w:szCs w:val="20"/>
              </w:rPr>
            </w:pPr>
            <w:r w:rsidRPr="00E94363">
              <w:rPr>
                <w:rFonts w:ascii="ＭＳ ゴシック" w:eastAsia="ＭＳ ゴシック" w:hAnsi="ＭＳ ゴシック" w:cs="ＭＳ 明朝" w:hint="eastAsia"/>
                <w:kern w:val="0"/>
                <w:szCs w:val="20"/>
              </w:rPr>
              <w:t>を備えた可搬型階段昇降機のレンタルが可能であること</w:t>
            </w:r>
          </w:p>
        </w:tc>
      </w:tr>
      <w:tr w:rsidR="00141C73" w:rsidRPr="00DB6572" w14:paraId="06425C23" w14:textId="77777777" w:rsidTr="000D1324">
        <w:trPr>
          <w:trHeight w:val="500"/>
          <w:jc w:val="center"/>
        </w:trPr>
        <w:tc>
          <w:tcPr>
            <w:tcW w:w="294" w:type="pct"/>
            <w:gridSpan w:val="2"/>
            <w:vMerge w:val="restart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</w:tcPr>
          <w:p w14:paraId="79CC5B47" w14:textId="77777777" w:rsidR="006E1205" w:rsidRPr="006814BA" w:rsidRDefault="00D538D6" w:rsidP="00D538D6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入札参加申込</w:t>
            </w:r>
          </w:p>
        </w:tc>
        <w:tc>
          <w:tcPr>
            <w:tcW w:w="892" w:type="pct"/>
            <w:shd w:val="clear" w:color="auto" w:fill="CCFFFF"/>
            <w:vAlign w:val="center"/>
          </w:tcPr>
          <w:p w14:paraId="2FD6BB04" w14:textId="77777777"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cs="ＭＳ Ｐゴシック" w:hint="eastAsia"/>
                <w:bCs/>
                <w:szCs w:val="20"/>
              </w:rPr>
              <w:t>提出書類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1449F" w14:textId="77777777" w:rsidR="00906577" w:rsidRPr="00906577" w:rsidRDefault="00906577" w:rsidP="000D1324">
            <w:pPr>
              <w:spacing w:line="240" w:lineRule="exact"/>
              <w:ind w:firstLineChars="50" w:firstLine="91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 xml:space="preserve"> </w:t>
            </w:r>
            <w:r w:rsidR="006E1205" w:rsidRPr="00906577">
              <w:rPr>
                <w:rFonts w:ascii="ＭＳ ゴシック" w:eastAsia="ＭＳ ゴシック" w:hAnsi="ＭＳ ゴシック"/>
                <w:kern w:val="0"/>
                <w:szCs w:val="20"/>
              </w:rPr>
              <w:t>公募型指名競争入札参加意向申出書</w:t>
            </w:r>
          </w:p>
        </w:tc>
      </w:tr>
      <w:tr w:rsidR="00141C73" w:rsidRPr="00DB6572" w14:paraId="7E2D897C" w14:textId="77777777" w:rsidTr="00AA65FD">
        <w:trPr>
          <w:trHeight w:val="454"/>
          <w:jc w:val="center"/>
        </w:trPr>
        <w:tc>
          <w:tcPr>
            <w:tcW w:w="294" w:type="pct"/>
            <w:gridSpan w:val="2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54C0F" w14:textId="77777777"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892" w:type="pct"/>
            <w:shd w:val="clear" w:color="auto" w:fill="CCFFFF"/>
            <w:vAlign w:val="center"/>
          </w:tcPr>
          <w:p w14:paraId="23D3AEC6" w14:textId="77777777"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受付場所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494CF" w14:textId="77777777" w:rsidR="006E1205" w:rsidRPr="00906577" w:rsidRDefault="00D84233" w:rsidP="0002390A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青葉区</w:t>
            </w:r>
            <w:r w:rsidR="00222431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こども家庭支援課保育担当</w:t>
            </w:r>
            <w:r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（青葉区市ケ尾町３１番地</w:t>
            </w:r>
            <w:r w:rsidR="00053CC4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４</w:t>
            </w:r>
            <w:r w:rsidR="00141C73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）</w:t>
            </w:r>
          </w:p>
        </w:tc>
      </w:tr>
      <w:tr w:rsidR="00141C73" w:rsidRPr="00DB6572" w14:paraId="7076F8EC" w14:textId="77777777" w:rsidTr="00AA65FD">
        <w:trPr>
          <w:trHeight w:val="454"/>
          <w:jc w:val="center"/>
        </w:trPr>
        <w:tc>
          <w:tcPr>
            <w:tcW w:w="294" w:type="pct"/>
            <w:gridSpan w:val="2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05468" w14:textId="77777777"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892" w:type="pct"/>
            <w:shd w:val="clear" w:color="auto" w:fill="CCFFFF"/>
            <w:vAlign w:val="center"/>
          </w:tcPr>
          <w:p w14:paraId="0BB2E516" w14:textId="77777777"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提出方法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B4585" w14:textId="572D04E5" w:rsidR="006E1205" w:rsidRPr="00906577" w:rsidRDefault="000268FB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電子メール</w:t>
            </w:r>
            <w:r w:rsidR="00141C73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による（締切日時まで必着）</w:t>
            </w:r>
          </w:p>
        </w:tc>
      </w:tr>
      <w:tr w:rsidR="00141C73" w:rsidRPr="00DB6572" w14:paraId="12AC3898" w14:textId="77777777" w:rsidTr="00AA65FD">
        <w:trPr>
          <w:trHeight w:val="454"/>
          <w:jc w:val="center"/>
        </w:trPr>
        <w:tc>
          <w:tcPr>
            <w:tcW w:w="294" w:type="pct"/>
            <w:gridSpan w:val="2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86E5F" w14:textId="77777777"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892" w:type="pct"/>
            <w:shd w:val="clear" w:color="auto" w:fill="CCFFFF"/>
            <w:vAlign w:val="center"/>
          </w:tcPr>
          <w:p w14:paraId="52EEF712" w14:textId="77777777"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締切日時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94F19" w14:textId="7E74004B" w:rsidR="006E1205" w:rsidRPr="00906577" w:rsidRDefault="00B3139C" w:rsidP="00203B8C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令和</w:t>
            </w:r>
            <w:r w:rsidR="005C04C1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７</w:t>
            </w:r>
            <w:r w:rsidR="00177AE0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年</w:t>
            </w:r>
            <w:r w:rsidR="005C04C1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６</w:t>
            </w:r>
            <w:r w:rsidR="00177AE0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月</w:t>
            </w:r>
            <w:r w:rsidR="005C04C1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４</w:t>
            </w:r>
            <w:r w:rsidR="00141C73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日（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水</w:t>
            </w:r>
            <w:r w:rsidR="00203B8C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）午後</w:t>
            </w:r>
            <w:r w:rsidR="00141C73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５時００分まで</w:t>
            </w:r>
          </w:p>
        </w:tc>
      </w:tr>
      <w:bookmarkEnd w:id="0"/>
      <w:tr w:rsidR="00141C73" w:rsidRPr="00DB6572" w14:paraId="16F4110B" w14:textId="77777777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3CFC5" w14:textId="77777777" w:rsidR="00F01EB9" w:rsidRPr="006814BA" w:rsidRDefault="00F01EB9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指名</w:t>
            </w:r>
            <w:r w:rsidR="006E1205"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・非指名通知日</w:t>
            </w:r>
          </w:p>
          <w:p w14:paraId="5146AD61" w14:textId="77777777" w:rsidR="00DE76DF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及び通知の方法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642F9" w14:textId="0F6FE63A" w:rsidR="00DE76DF" w:rsidRPr="00906577" w:rsidRDefault="009E34EF" w:rsidP="00F54B53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令和</w:t>
            </w:r>
            <w:r w:rsidR="005C04C1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７</w:t>
            </w:r>
            <w:r w:rsidR="00DC52EC" w:rsidRPr="00906577">
              <w:rPr>
                <w:rFonts w:ascii="ＭＳ ゴシック" w:eastAsia="ＭＳ ゴシック" w:hAnsi="ＭＳ ゴシック"/>
                <w:kern w:val="0"/>
                <w:szCs w:val="20"/>
              </w:rPr>
              <w:t>年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６</w:t>
            </w:r>
            <w:r w:rsidR="00DC52EC" w:rsidRPr="00906577">
              <w:rPr>
                <w:rFonts w:ascii="ＭＳ ゴシック" w:eastAsia="ＭＳ ゴシック" w:hAnsi="ＭＳ ゴシック"/>
                <w:kern w:val="0"/>
                <w:szCs w:val="20"/>
              </w:rPr>
              <w:t>月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６</w:t>
            </w:r>
            <w:r w:rsidR="00DE76DF" w:rsidRPr="00906577">
              <w:rPr>
                <w:rFonts w:ascii="ＭＳ ゴシック" w:eastAsia="ＭＳ ゴシック" w:hAnsi="ＭＳ ゴシック"/>
                <w:kern w:val="0"/>
                <w:szCs w:val="20"/>
              </w:rPr>
              <w:t>日</w:t>
            </w:r>
            <w:r w:rsidR="005C4EE1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（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金</w:t>
            </w:r>
            <w:r w:rsidR="005C4EE1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）</w:t>
            </w:r>
            <w:r w:rsidR="00D538D6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/</w:t>
            </w:r>
            <w:r w:rsidR="00F01EB9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電子メールにより送付</w:t>
            </w:r>
          </w:p>
        </w:tc>
      </w:tr>
      <w:tr w:rsidR="00141C73" w:rsidRPr="00DB6572" w14:paraId="3054CCFA" w14:textId="77777777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E8A85" w14:textId="77777777" w:rsidR="00DE76DF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設計図書の閲覧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4DAA4" w14:textId="77777777" w:rsidR="00F54B53" w:rsidRPr="00906577" w:rsidRDefault="00F01EB9" w:rsidP="009A5A51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当ホームページに掲載</w:t>
            </w:r>
          </w:p>
        </w:tc>
      </w:tr>
      <w:tr w:rsidR="00141C73" w:rsidRPr="00DB6572" w14:paraId="3FFFDD8C" w14:textId="77777777" w:rsidTr="00A57158">
        <w:trPr>
          <w:trHeight w:val="624"/>
          <w:jc w:val="center"/>
        </w:trPr>
        <w:tc>
          <w:tcPr>
            <w:tcW w:w="257" w:type="pct"/>
            <w:vMerge w:val="restart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</w:tcPr>
          <w:p w14:paraId="40484EFD" w14:textId="77777777" w:rsidR="006E1205" w:rsidRPr="006814BA" w:rsidRDefault="006E1205" w:rsidP="00D538D6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質疑</w:t>
            </w:r>
          </w:p>
        </w:tc>
        <w:tc>
          <w:tcPr>
            <w:tcW w:w="928" w:type="pct"/>
            <w:gridSpan w:val="2"/>
            <w:shd w:val="clear" w:color="auto" w:fill="CCFFFF"/>
            <w:vAlign w:val="center"/>
          </w:tcPr>
          <w:p w14:paraId="310B1448" w14:textId="77777777"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cs="ＭＳ Ｐゴシック" w:hint="eastAsia"/>
                <w:bCs/>
                <w:szCs w:val="20"/>
              </w:rPr>
              <w:t>提出方法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5D5DE" w14:textId="75219A15" w:rsidR="006E1205" w:rsidRPr="00906577" w:rsidRDefault="00C51EAF" w:rsidP="00F76762">
            <w:pPr>
              <w:spacing w:line="240" w:lineRule="exact"/>
              <w:ind w:leftChars="100" w:left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「質問書」に記入し、電子メールで契約事務</w:t>
            </w:r>
            <w:r w:rsidR="00F01EB9"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担当課へ提出すること</w:t>
            </w:r>
          </w:p>
          <w:p w14:paraId="0DBA529C" w14:textId="2521101E" w:rsidR="00F01EB9" w:rsidRPr="00906577" w:rsidRDefault="00F01EB9" w:rsidP="00F76762">
            <w:pPr>
              <w:spacing w:line="240" w:lineRule="exact"/>
              <w:ind w:leftChars="100" w:left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＊到達について確認の電話を入れること</w:t>
            </w:r>
          </w:p>
        </w:tc>
      </w:tr>
      <w:tr w:rsidR="00141C73" w:rsidRPr="00DB6572" w14:paraId="05533AC6" w14:textId="77777777" w:rsidTr="00AA65FD">
        <w:trPr>
          <w:trHeight w:val="454"/>
          <w:jc w:val="center"/>
        </w:trPr>
        <w:tc>
          <w:tcPr>
            <w:tcW w:w="257" w:type="pct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32A83" w14:textId="77777777"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928" w:type="pct"/>
            <w:gridSpan w:val="2"/>
            <w:shd w:val="clear" w:color="auto" w:fill="CCFFFF"/>
            <w:vAlign w:val="center"/>
          </w:tcPr>
          <w:p w14:paraId="06E2B797" w14:textId="77777777"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締切日時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9C0B8" w14:textId="4B9E3B63" w:rsidR="00F54B53" w:rsidRPr="00906577" w:rsidRDefault="000D1324" w:rsidP="007879A3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令和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７</w:t>
            </w: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年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５</w:t>
            </w:r>
            <w:r w:rsidR="00F01EB9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月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28</w:t>
            </w:r>
            <w:r w:rsidR="00634AEA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日（</w:t>
            </w:r>
            <w:r w:rsidR="00FA7F5A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水</w:t>
            </w:r>
            <w:r w:rsidR="00205704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）午後５</w:t>
            </w:r>
            <w:r w:rsidR="00F01EB9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時００分</w:t>
            </w:r>
          </w:p>
        </w:tc>
      </w:tr>
      <w:tr w:rsidR="00141C73" w:rsidRPr="00DB6572" w14:paraId="23B45BF1" w14:textId="77777777" w:rsidTr="00AA65FD">
        <w:trPr>
          <w:trHeight w:val="454"/>
          <w:jc w:val="center"/>
        </w:trPr>
        <w:tc>
          <w:tcPr>
            <w:tcW w:w="257" w:type="pct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26EEE" w14:textId="77777777"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928" w:type="pct"/>
            <w:gridSpan w:val="2"/>
            <w:shd w:val="clear" w:color="auto" w:fill="CCFFFF"/>
            <w:vAlign w:val="center"/>
          </w:tcPr>
          <w:p w14:paraId="296698B9" w14:textId="77777777"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回答期限日時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DB923" w14:textId="5F852EA0" w:rsidR="006E1205" w:rsidRPr="00906577" w:rsidRDefault="00777E94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令和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７</w:t>
            </w: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年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６</w:t>
            </w: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月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３</w:t>
            </w:r>
            <w:r w:rsidR="000D1324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日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 xml:space="preserve"> </w:t>
            </w:r>
            <w:r w:rsidR="000D1324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（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火</w:t>
            </w:r>
            <w:r w:rsidR="00F01EB9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）午後５時００分</w:t>
            </w:r>
          </w:p>
        </w:tc>
      </w:tr>
      <w:tr w:rsidR="00141C73" w:rsidRPr="00DB6572" w14:paraId="131D487A" w14:textId="77777777" w:rsidTr="00AA65FD">
        <w:trPr>
          <w:trHeight w:val="454"/>
          <w:jc w:val="center"/>
        </w:trPr>
        <w:tc>
          <w:tcPr>
            <w:tcW w:w="257" w:type="pct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7F96D" w14:textId="77777777"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928" w:type="pct"/>
            <w:gridSpan w:val="2"/>
            <w:shd w:val="clear" w:color="auto" w:fill="CCFFFF"/>
            <w:vAlign w:val="center"/>
          </w:tcPr>
          <w:p w14:paraId="5368B25F" w14:textId="77777777"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回答方法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FD64D" w14:textId="77777777" w:rsidR="001C6B71" w:rsidRPr="00906577" w:rsidRDefault="00F01EB9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当</w:t>
            </w:r>
            <w:r w:rsidR="001C6B71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ホームページに掲載</w:t>
            </w:r>
          </w:p>
        </w:tc>
      </w:tr>
      <w:tr w:rsidR="00141C73" w:rsidRPr="00DB6572" w14:paraId="2AB1772F" w14:textId="77777777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23793" w14:textId="77777777" w:rsidR="00A75D0E" w:rsidRPr="006814BA" w:rsidRDefault="00A75D0E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入札及び開札</w:t>
            </w: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日</w:t>
            </w: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時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AF8A3" w14:textId="2D332556" w:rsidR="00A75D0E" w:rsidRPr="00906577" w:rsidRDefault="00214785" w:rsidP="00634AEA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令和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７</w:t>
            </w:r>
            <w:r w:rsidR="00A75D0E" w:rsidRPr="00906577">
              <w:rPr>
                <w:rFonts w:ascii="ＭＳ ゴシック" w:eastAsia="ＭＳ ゴシック" w:hAnsi="ＭＳ ゴシック"/>
                <w:kern w:val="0"/>
                <w:szCs w:val="20"/>
              </w:rPr>
              <w:t>年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６</w:t>
            </w:r>
            <w:r w:rsidR="00A75D0E" w:rsidRPr="00906577">
              <w:rPr>
                <w:rFonts w:ascii="ＭＳ ゴシック" w:eastAsia="ＭＳ ゴシック" w:hAnsi="ＭＳ ゴシック"/>
                <w:kern w:val="0"/>
                <w:szCs w:val="20"/>
              </w:rPr>
              <w:t>月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12</w:t>
            </w:r>
            <w:r w:rsidR="00B20883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日</w:t>
            </w:r>
            <w:r w:rsidR="00777E94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（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木</w:t>
            </w:r>
            <w:r w:rsidR="00A75D0E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）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午後</w:t>
            </w:r>
            <w:r w:rsidR="00CC6DD8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３</w:t>
            </w:r>
            <w:r w:rsidR="00A75D0E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時</w:t>
            </w:r>
            <w:r w:rsidR="000D1324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００</w:t>
            </w:r>
            <w:r w:rsidR="001A7740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分</w:t>
            </w:r>
          </w:p>
        </w:tc>
      </w:tr>
      <w:tr w:rsidR="00141C73" w:rsidRPr="00DB6572" w14:paraId="646DE83D" w14:textId="77777777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6041D" w14:textId="77777777" w:rsidR="00A75D0E" w:rsidRPr="006814BA" w:rsidRDefault="00A75D0E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入札及び開札</w:t>
            </w:r>
            <w:r w:rsidR="001C6B71"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場所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8B5A9" w14:textId="70AC2804" w:rsidR="00A75D0E" w:rsidRPr="00906577" w:rsidRDefault="0002390A" w:rsidP="0002390A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青葉</w:t>
            </w:r>
            <w:r w:rsidR="001C6B71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区</w:t>
            </w:r>
            <w:r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役所</w:t>
            </w:r>
            <w:r w:rsidR="00053CC4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 xml:space="preserve">　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３</w:t>
            </w:r>
            <w:r w:rsidR="00854ECE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階</w:t>
            </w:r>
            <w:r w:rsidR="000D1324">
              <w:rPr>
                <w:rFonts w:ascii="ＭＳ ゴシック" w:eastAsia="ＭＳ ゴシック" w:hAnsi="ＭＳ ゴシック" w:hint="eastAsia"/>
                <w:kern w:val="0"/>
                <w:szCs w:val="20"/>
              </w:rPr>
              <w:t xml:space="preserve">　</w:t>
            </w:r>
            <w:r w:rsidR="000268FB">
              <w:rPr>
                <w:rFonts w:ascii="ＭＳ ゴシック" w:eastAsia="ＭＳ ゴシック" w:hAnsi="ＭＳ ゴシック" w:hint="eastAsia"/>
                <w:kern w:val="0"/>
                <w:szCs w:val="20"/>
              </w:rPr>
              <w:t>304</w:t>
            </w:r>
            <w:r w:rsidR="00854ECE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会議室（</w:t>
            </w:r>
            <w:r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青葉</w:t>
            </w:r>
            <w:r w:rsidR="001C6B71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区</w:t>
            </w:r>
            <w:r w:rsidR="00B20883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市ケ尾町３１番地</w:t>
            </w:r>
            <w:r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４</w:t>
            </w:r>
            <w:r w:rsidR="001C6B71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）</w:t>
            </w:r>
          </w:p>
        </w:tc>
      </w:tr>
      <w:tr w:rsidR="00D538D6" w:rsidRPr="00DB6572" w14:paraId="4C2AA42A" w14:textId="77777777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34FD0" w14:textId="77777777" w:rsidR="00D538D6" w:rsidRPr="006814BA" w:rsidRDefault="00D538D6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支払条件</w:t>
            </w:r>
          </w:p>
        </w:tc>
        <w:tc>
          <w:tcPr>
            <w:tcW w:w="189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9CEBB" w14:textId="77777777" w:rsidR="00D538D6" w:rsidRPr="00906577" w:rsidRDefault="00D538D6" w:rsidP="00F76762">
            <w:pPr>
              <w:spacing w:line="240" w:lineRule="exact"/>
              <w:ind w:firstLineChars="100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前金払：しない</w:t>
            </w:r>
          </w:p>
        </w:tc>
        <w:tc>
          <w:tcPr>
            <w:tcW w:w="1888" w:type="pct"/>
            <w:shd w:val="clear" w:color="auto" w:fill="auto"/>
            <w:vAlign w:val="center"/>
          </w:tcPr>
          <w:p w14:paraId="520CB28D" w14:textId="3F3742A3" w:rsidR="00D538D6" w:rsidRPr="00906577" w:rsidRDefault="00177AE0" w:rsidP="00634AEA">
            <w:pPr>
              <w:spacing w:line="240" w:lineRule="exact"/>
              <w:ind w:firstLineChars="100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部分払：</w:t>
            </w:r>
            <w:r w:rsidR="00634AEA"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する（</w:t>
            </w:r>
            <w:r w:rsidR="000268FB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９</w:t>
            </w:r>
            <w:r w:rsidR="00B3231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回以内</w:t>
            </w:r>
            <w:r w:rsidR="00634AEA"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）</w:t>
            </w:r>
          </w:p>
        </w:tc>
      </w:tr>
      <w:tr w:rsidR="00141C73" w:rsidRPr="00DB6572" w14:paraId="4893327B" w14:textId="77777777" w:rsidTr="00A57158">
        <w:trPr>
          <w:trHeight w:val="62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8AA0A" w14:textId="77777777" w:rsidR="00A75D0E" w:rsidRPr="006814BA" w:rsidRDefault="00A75D0E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注意事項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FFFBF" w14:textId="77777777" w:rsidR="00A75D0E" w:rsidRPr="00906577" w:rsidRDefault="00802F4D" w:rsidP="00F76762">
            <w:pPr>
              <w:spacing w:line="240" w:lineRule="exact"/>
              <w:ind w:leftChars="100" w:left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/>
                <w:kern w:val="0"/>
                <w:szCs w:val="20"/>
              </w:rPr>
              <w:t>公募型指名競争入札</w:t>
            </w:r>
            <w:r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指名通知書を</w:t>
            </w:r>
            <w:r w:rsidR="0076777F"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電子</w:t>
            </w:r>
            <w:r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メールで送付するため、</w:t>
            </w:r>
            <w:r w:rsidRPr="00906577">
              <w:rPr>
                <w:rFonts w:ascii="ＭＳ ゴシック" w:eastAsia="ＭＳ ゴシック" w:hAnsi="ＭＳ ゴシック"/>
                <w:kern w:val="0"/>
                <w:szCs w:val="20"/>
              </w:rPr>
              <w:t>公募型指名競争入札参加意向申出書</w:t>
            </w:r>
            <w:r w:rsidRPr="00906577">
              <w:rPr>
                <w:rFonts w:ascii="ＭＳ ゴシック" w:eastAsia="ＭＳ ゴシック" w:hAnsi="ＭＳ ゴシック" w:hint="eastAsia"/>
                <w:kern w:val="0"/>
                <w:szCs w:val="20"/>
              </w:rPr>
              <w:t>を提出する際に、送付先メールアドレスを併せて提出すること。</w:t>
            </w:r>
          </w:p>
        </w:tc>
      </w:tr>
      <w:tr w:rsidR="00AA65FD" w:rsidRPr="00DB6572" w14:paraId="7E574DE9" w14:textId="77777777" w:rsidTr="00A57158">
        <w:trPr>
          <w:trHeight w:val="79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46855" w14:textId="77777777" w:rsidR="00AA65FD" w:rsidRPr="006814BA" w:rsidRDefault="00AA65FD" w:rsidP="00AA65F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発注担当課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361F1" w14:textId="77777777" w:rsidR="00AA65FD" w:rsidRPr="00906577" w:rsidRDefault="00AA65FD" w:rsidP="00AA65FD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青葉区</w:t>
            </w:r>
            <w:r w:rsidR="00222431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こども家庭支援課保育担当</w:t>
            </w:r>
            <w:r w:rsidR="00B20883"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（青葉区市ケ尾町３１番地</w:t>
            </w:r>
            <w:r w:rsidR="002405E0"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４</w:t>
            </w:r>
            <w:r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）</w:t>
            </w:r>
          </w:p>
          <w:p w14:paraId="7E7124F3" w14:textId="77777777" w:rsidR="00AA65FD" w:rsidRPr="00906577" w:rsidRDefault="00AA65FD" w:rsidP="00AA65FD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電話</w:t>
            </w:r>
            <w:r w:rsidRPr="00906577">
              <w:rPr>
                <w:rFonts w:ascii="ＭＳ ゴシック" w:eastAsia="ＭＳ ゴシック" w:hAnsi="ＭＳ ゴシック" w:cs="Malgun Gothic" w:hint="eastAsia"/>
                <w:kern w:val="0"/>
                <w:szCs w:val="20"/>
              </w:rPr>
              <w:t>：</w:t>
            </w:r>
            <w:r w:rsidR="000D1324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０４５―９７８―２４２８</w:t>
            </w:r>
            <w:r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 xml:space="preserve">　ファクス</w:t>
            </w:r>
            <w:r w:rsidRPr="00906577">
              <w:rPr>
                <w:rFonts w:ascii="ＭＳ ゴシック" w:eastAsia="ＭＳ ゴシック" w:hAnsi="ＭＳ ゴシック" w:cs="Malgun Gothic" w:hint="eastAsia"/>
                <w:kern w:val="0"/>
                <w:szCs w:val="20"/>
              </w:rPr>
              <w:t>：</w:t>
            </w:r>
            <w:r w:rsidR="000D1324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０４５―９７８―２４２２</w:t>
            </w:r>
          </w:p>
          <w:p w14:paraId="55A38CA4" w14:textId="3A8CF22F" w:rsidR="00AA65FD" w:rsidRPr="00906577" w:rsidRDefault="00AA65FD" w:rsidP="00AA65FD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メールアドレス</w:t>
            </w:r>
            <w:r w:rsidRPr="00906577">
              <w:rPr>
                <w:rFonts w:ascii="ＭＳ ゴシック" w:eastAsia="ＭＳ ゴシック" w:hAnsi="ＭＳ ゴシック" w:cs="Malgun Gothic" w:hint="eastAsia"/>
                <w:kern w:val="0"/>
                <w:szCs w:val="20"/>
              </w:rPr>
              <w:t>：</w:t>
            </w:r>
            <w:r w:rsidR="00634AEA" w:rsidRPr="00906577">
              <w:rPr>
                <w:rFonts w:ascii="ＭＳ ゴシック" w:eastAsia="ＭＳ ゴシック" w:hAnsi="ＭＳ ゴシック" w:cs="Malgun Gothic"/>
                <w:kern w:val="0"/>
                <w:szCs w:val="20"/>
              </w:rPr>
              <w:t>ao-</w:t>
            </w:r>
            <w:r w:rsidR="00634AEA" w:rsidRPr="00906577">
              <w:rPr>
                <w:rFonts w:ascii="ＭＳ ゴシック" w:eastAsia="ＭＳ ゴシック" w:hAnsi="ＭＳ ゴシック" w:cs="Malgun Gothic" w:hint="eastAsia"/>
                <w:kern w:val="0"/>
                <w:szCs w:val="20"/>
              </w:rPr>
              <w:t>kodomokatei</w:t>
            </w:r>
            <w:r w:rsidR="00F54B53" w:rsidRPr="00906577">
              <w:rPr>
                <w:rFonts w:ascii="ＭＳ ゴシック" w:eastAsia="ＭＳ ゴシック" w:hAnsi="ＭＳ ゴシック" w:cs="Malgun Gothic"/>
                <w:kern w:val="0"/>
                <w:szCs w:val="20"/>
              </w:rPr>
              <w:t>@city.yokohama.</w:t>
            </w:r>
            <w:r w:rsidR="000268FB">
              <w:rPr>
                <w:rFonts w:ascii="ＭＳ ゴシック" w:eastAsia="ＭＳ ゴシック" w:hAnsi="ＭＳ ゴシック" w:cs="Malgun Gothic"/>
                <w:kern w:val="0"/>
                <w:szCs w:val="20"/>
              </w:rPr>
              <w:t>lg.</w:t>
            </w:r>
            <w:r w:rsidR="00F54B53" w:rsidRPr="00906577">
              <w:rPr>
                <w:rFonts w:ascii="ＭＳ ゴシック" w:eastAsia="ＭＳ ゴシック" w:hAnsi="ＭＳ ゴシック" w:cs="Malgun Gothic"/>
                <w:kern w:val="0"/>
                <w:szCs w:val="20"/>
              </w:rPr>
              <w:t>jp</w:t>
            </w:r>
          </w:p>
        </w:tc>
      </w:tr>
      <w:tr w:rsidR="00141C73" w:rsidRPr="00DB6572" w14:paraId="6CA639BE" w14:textId="77777777" w:rsidTr="00A57158">
        <w:trPr>
          <w:trHeight w:val="79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4D7C8" w14:textId="77777777" w:rsidR="00802F4D" w:rsidRPr="006814BA" w:rsidRDefault="00802F4D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契約事務担当課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7027A" w14:textId="77777777" w:rsidR="00A04AA7" w:rsidRPr="00906577" w:rsidRDefault="00A04AA7" w:rsidP="00A04AA7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青葉区</w:t>
            </w:r>
            <w:r w:rsidR="00777E94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こども家庭支援課保育担当</w:t>
            </w:r>
            <w:r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（青葉区市ケ尾町３１番地４）</w:t>
            </w:r>
          </w:p>
          <w:p w14:paraId="4C56CEAC" w14:textId="77777777" w:rsidR="00A04AA7" w:rsidRPr="00906577" w:rsidRDefault="00A04AA7" w:rsidP="00A04AA7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電話</w:t>
            </w:r>
            <w:r w:rsidRPr="00906577">
              <w:rPr>
                <w:rFonts w:ascii="ＭＳ ゴシック" w:eastAsia="ＭＳ ゴシック" w:hAnsi="ＭＳ ゴシック" w:cs="Malgun Gothic" w:hint="eastAsia"/>
                <w:kern w:val="0"/>
                <w:szCs w:val="20"/>
              </w:rPr>
              <w:t>：</w:t>
            </w:r>
            <w:r w:rsidR="000D1324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０４５―９７８―２４２８</w:t>
            </w:r>
            <w:r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 xml:space="preserve">　ファクス</w:t>
            </w:r>
            <w:r w:rsidRPr="00906577">
              <w:rPr>
                <w:rFonts w:ascii="ＭＳ ゴシック" w:eastAsia="ＭＳ ゴシック" w:hAnsi="ＭＳ ゴシック" w:cs="Malgun Gothic" w:hint="eastAsia"/>
                <w:kern w:val="0"/>
                <w:szCs w:val="20"/>
              </w:rPr>
              <w:t>：</w:t>
            </w:r>
            <w:r w:rsidR="000D1324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０４５―９７８―２４２２</w:t>
            </w:r>
          </w:p>
          <w:p w14:paraId="394379D9" w14:textId="30C5D4AE" w:rsidR="00D04BF8" w:rsidRPr="00906577" w:rsidRDefault="00A04AA7" w:rsidP="00A04AA7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906577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メールアドレス</w:t>
            </w:r>
            <w:r w:rsidRPr="00906577">
              <w:rPr>
                <w:rFonts w:ascii="ＭＳ ゴシック" w:eastAsia="ＭＳ ゴシック" w:hAnsi="ＭＳ ゴシック" w:cs="Malgun Gothic" w:hint="eastAsia"/>
                <w:kern w:val="0"/>
                <w:szCs w:val="20"/>
              </w:rPr>
              <w:t>：</w:t>
            </w:r>
            <w:r w:rsidRPr="00906577">
              <w:rPr>
                <w:rFonts w:ascii="ＭＳ ゴシック" w:eastAsia="ＭＳ ゴシック" w:hAnsi="ＭＳ ゴシック" w:cs="Malgun Gothic"/>
                <w:kern w:val="0"/>
                <w:szCs w:val="20"/>
              </w:rPr>
              <w:t>ao-</w:t>
            </w:r>
            <w:r w:rsidRPr="00906577">
              <w:rPr>
                <w:rFonts w:ascii="ＭＳ ゴシック" w:eastAsia="ＭＳ ゴシック" w:hAnsi="ＭＳ ゴシック" w:cs="Malgun Gothic" w:hint="eastAsia"/>
                <w:kern w:val="0"/>
                <w:szCs w:val="20"/>
              </w:rPr>
              <w:t>kodomokatei</w:t>
            </w:r>
            <w:r w:rsidRPr="00906577">
              <w:rPr>
                <w:rFonts w:ascii="ＭＳ ゴシック" w:eastAsia="ＭＳ ゴシック" w:hAnsi="ＭＳ ゴシック" w:cs="Malgun Gothic"/>
                <w:kern w:val="0"/>
                <w:szCs w:val="20"/>
              </w:rPr>
              <w:t>@city.yokohama.</w:t>
            </w:r>
            <w:r w:rsidR="000268FB">
              <w:rPr>
                <w:rFonts w:ascii="ＭＳ ゴシック" w:eastAsia="ＭＳ ゴシック" w:hAnsi="ＭＳ ゴシック" w:cs="Malgun Gothic"/>
                <w:kern w:val="0"/>
                <w:szCs w:val="20"/>
              </w:rPr>
              <w:t>lg.</w:t>
            </w:r>
            <w:r w:rsidRPr="00906577">
              <w:rPr>
                <w:rFonts w:ascii="ＭＳ ゴシック" w:eastAsia="ＭＳ ゴシック" w:hAnsi="ＭＳ ゴシック" w:cs="Malgun Gothic"/>
                <w:kern w:val="0"/>
                <w:szCs w:val="20"/>
              </w:rPr>
              <w:t>jp</w:t>
            </w:r>
          </w:p>
        </w:tc>
      </w:tr>
    </w:tbl>
    <w:p w14:paraId="40022BE7" w14:textId="77777777" w:rsidR="006458BF" w:rsidRPr="00AA65FD" w:rsidRDefault="006458BF" w:rsidP="00906577">
      <w:pPr>
        <w:kinsoku w:val="0"/>
        <w:overflowPunct w:val="0"/>
        <w:autoSpaceDE w:val="0"/>
        <w:autoSpaceDN w:val="0"/>
        <w:jc w:val="left"/>
        <w:rPr>
          <w:rFonts w:ascii="Century" w:cs="Century"/>
          <w:sz w:val="21"/>
          <w:szCs w:val="21"/>
        </w:rPr>
      </w:pPr>
    </w:p>
    <w:sectPr w:rsidR="006458BF" w:rsidRPr="00AA65FD" w:rsidSect="00EF604B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1E79" w14:textId="77777777" w:rsidR="00725FF1" w:rsidRDefault="00725FF1">
      <w:r>
        <w:separator/>
      </w:r>
    </w:p>
  </w:endnote>
  <w:endnote w:type="continuationSeparator" w:id="0">
    <w:p w14:paraId="19C83DC1" w14:textId="77777777" w:rsidR="00725FF1" w:rsidRDefault="0072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1CC1" w14:textId="77777777" w:rsidR="00725FF1" w:rsidRDefault="00725FF1">
      <w:r>
        <w:separator/>
      </w:r>
    </w:p>
  </w:footnote>
  <w:footnote w:type="continuationSeparator" w:id="0">
    <w:p w14:paraId="35E5BC73" w14:textId="77777777" w:rsidR="00725FF1" w:rsidRDefault="00725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46F3C7C"/>
    <w:multiLevelType w:val="hybridMultilevel"/>
    <w:tmpl w:val="E298835E"/>
    <w:lvl w:ilvl="0" w:tplc="DDA8FC5C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7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40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1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40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8"/>
  </w:num>
  <w:num w:numId="20">
    <w:abstractNumId w:val="15"/>
  </w:num>
  <w:num w:numId="21">
    <w:abstractNumId w:val="12"/>
  </w:num>
  <w:num w:numId="22">
    <w:abstractNumId w:val="4"/>
  </w:num>
  <w:num w:numId="23">
    <w:abstractNumId w:val="42"/>
  </w:num>
  <w:num w:numId="24">
    <w:abstractNumId w:val="13"/>
  </w:num>
  <w:num w:numId="25">
    <w:abstractNumId w:val="20"/>
  </w:num>
  <w:num w:numId="26">
    <w:abstractNumId w:val="21"/>
  </w:num>
  <w:num w:numId="27">
    <w:abstractNumId w:val="37"/>
  </w:num>
  <w:num w:numId="28">
    <w:abstractNumId w:val="10"/>
  </w:num>
  <w:num w:numId="29">
    <w:abstractNumId w:val="16"/>
  </w:num>
  <w:num w:numId="30">
    <w:abstractNumId w:val="26"/>
  </w:num>
  <w:num w:numId="31">
    <w:abstractNumId w:val="41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6"/>
  </w:num>
  <w:num w:numId="43">
    <w:abstractNumId w:val="3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2C"/>
    <w:rsid w:val="00004CE4"/>
    <w:rsid w:val="00005881"/>
    <w:rsid w:val="00007D4F"/>
    <w:rsid w:val="00013261"/>
    <w:rsid w:val="00014656"/>
    <w:rsid w:val="00020AB7"/>
    <w:rsid w:val="00023129"/>
    <w:rsid w:val="0002390A"/>
    <w:rsid w:val="000265CB"/>
    <w:rsid w:val="000268FB"/>
    <w:rsid w:val="00053B3A"/>
    <w:rsid w:val="00053CC4"/>
    <w:rsid w:val="00056BCE"/>
    <w:rsid w:val="0006057B"/>
    <w:rsid w:val="0006739C"/>
    <w:rsid w:val="00067551"/>
    <w:rsid w:val="00071FF6"/>
    <w:rsid w:val="000926A4"/>
    <w:rsid w:val="000964B5"/>
    <w:rsid w:val="000974D1"/>
    <w:rsid w:val="000A618D"/>
    <w:rsid w:val="000C0259"/>
    <w:rsid w:val="000C4CCE"/>
    <w:rsid w:val="000C5C1D"/>
    <w:rsid w:val="000D1324"/>
    <w:rsid w:val="000D2F66"/>
    <w:rsid w:val="000D5508"/>
    <w:rsid w:val="000D6B26"/>
    <w:rsid w:val="000E57FB"/>
    <w:rsid w:val="0010099D"/>
    <w:rsid w:val="001134BD"/>
    <w:rsid w:val="001136F9"/>
    <w:rsid w:val="00116338"/>
    <w:rsid w:val="00125045"/>
    <w:rsid w:val="00141C73"/>
    <w:rsid w:val="00143C86"/>
    <w:rsid w:val="001458DB"/>
    <w:rsid w:val="001559F6"/>
    <w:rsid w:val="00170FCB"/>
    <w:rsid w:val="00171422"/>
    <w:rsid w:val="00172F59"/>
    <w:rsid w:val="0017407B"/>
    <w:rsid w:val="0017613A"/>
    <w:rsid w:val="00177AE0"/>
    <w:rsid w:val="00183F80"/>
    <w:rsid w:val="001938CD"/>
    <w:rsid w:val="001A03BC"/>
    <w:rsid w:val="001A7740"/>
    <w:rsid w:val="001C2D74"/>
    <w:rsid w:val="001C6B71"/>
    <w:rsid w:val="001D089F"/>
    <w:rsid w:val="001D29A4"/>
    <w:rsid w:val="001D600E"/>
    <w:rsid w:val="001F0BD2"/>
    <w:rsid w:val="001F54CF"/>
    <w:rsid w:val="00203B8C"/>
    <w:rsid w:val="00204112"/>
    <w:rsid w:val="00205704"/>
    <w:rsid w:val="00213ED5"/>
    <w:rsid w:val="00214785"/>
    <w:rsid w:val="00222431"/>
    <w:rsid w:val="00225761"/>
    <w:rsid w:val="00230EE6"/>
    <w:rsid w:val="002405E0"/>
    <w:rsid w:val="00256787"/>
    <w:rsid w:val="0026645D"/>
    <w:rsid w:val="00272BF1"/>
    <w:rsid w:val="00277439"/>
    <w:rsid w:val="00283E31"/>
    <w:rsid w:val="00283E9E"/>
    <w:rsid w:val="00295F23"/>
    <w:rsid w:val="002A3D07"/>
    <w:rsid w:val="002A44F8"/>
    <w:rsid w:val="002A5991"/>
    <w:rsid w:val="002A67DD"/>
    <w:rsid w:val="002B0F67"/>
    <w:rsid w:val="002B2C8C"/>
    <w:rsid w:val="002C4E96"/>
    <w:rsid w:val="002C746B"/>
    <w:rsid w:val="002E4DE5"/>
    <w:rsid w:val="002F00CE"/>
    <w:rsid w:val="002F764E"/>
    <w:rsid w:val="00311929"/>
    <w:rsid w:val="003147D9"/>
    <w:rsid w:val="00317A0C"/>
    <w:rsid w:val="003236EF"/>
    <w:rsid w:val="00343E13"/>
    <w:rsid w:val="00344901"/>
    <w:rsid w:val="003665A4"/>
    <w:rsid w:val="003749F2"/>
    <w:rsid w:val="003A26F2"/>
    <w:rsid w:val="003B5413"/>
    <w:rsid w:val="003B549F"/>
    <w:rsid w:val="003C159A"/>
    <w:rsid w:val="003C3983"/>
    <w:rsid w:val="003C533C"/>
    <w:rsid w:val="003D12B8"/>
    <w:rsid w:val="003D3482"/>
    <w:rsid w:val="003D39D2"/>
    <w:rsid w:val="003E01E2"/>
    <w:rsid w:val="004011CA"/>
    <w:rsid w:val="00402D6C"/>
    <w:rsid w:val="004059EB"/>
    <w:rsid w:val="00410DA6"/>
    <w:rsid w:val="00410FA6"/>
    <w:rsid w:val="004149CA"/>
    <w:rsid w:val="004570DF"/>
    <w:rsid w:val="0046450A"/>
    <w:rsid w:val="0048285E"/>
    <w:rsid w:val="004855A6"/>
    <w:rsid w:val="00490161"/>
    <w:rsid w:val="004C1DBF"/>
    <w:rsid w:val="004D2742"/>
    <w:rsid w:val="004D408D"/>
    <w:rsid w:val="004D40B6"/>
    <w:rsid w:val="004D48C9"/>
    <w:rsid w:val="004D5127"/>
    <w:rsid w:val="004D6F5C"/>
    <w:rsid w:val="004D7AB0"/>
    <w:rsid w:val="004F3AE2"/>
    <w:rsid w:val="004F43BC"/>
    <w:rsid w:val="005152A5"/>
    <w:rsid w:val="00544B97"/>
    <w:rsid w:val="0059601E"/>
    <w:rsid w:val="005A4812"/>
    <w:rsid w:val="005B6B82"/>
    <w:rsid w:val="005C04C1"/>
    <w:rsid w:val="005C4EE1"/>
    <w:rsid w:val="005C7D63"/>
    <w:rsid w:val="005D0B48"/>
    <w:rsid w:val="005D0F19"/>
    <w:rsid w:val="005D1DA5"/>
    <w:rsid w:val="005D469C"/>
    <w:rsid w:val="005F4C68"/>
    <w:rsid w:val="005F61DD"/>
    <w:rsid w:val="005F686C"/>
    <w:rsid w:val="0061579E"/>
    <w:rsid w:val="006247E4"/>
    <w:rsid w:val="00626C9D"/>
    <w:rsid w:val="00631674"/>
    <w:rsid w:val="00634AEA"/>
    <w:rsid w:val="0063708F"/>
    <w:rsid w:val="00642324"/>
    <w:rsid w:val="006458BF"/>
    <w:rsid w:val="0064766C"/>
    <w:rsid w:val="00652B54"/>
    <w:rsid w:val="006604E3"/>
    <w:rsid w:val="00670B5E"/>
    <w:rsid w:val="006728DC"/>
    <w:rsid w:val="006734DB"/>
    <w:rsid w:val="006804E3"/>
    <w:rsid w:val="006814BA"/>
    <w:rsid w:val="00684D67"/>
    <w:rsid w:val="0069314A"/>
    <w:rsid w:val="006B7CAC"/>
    <w:rsid w:val="006C3133"/>
    <w:rsid w:val="006C4DC0"/>
    <w:rsid w:val="006C53CB"/>
    <w:rsid w:val="006D586A"/>
    <w:rsid w:val="006D7BE5"/>
    <w:rsid w:val="006E1205"/>
    <w:rsid w:val="006E1870"/>
    <w:rsid w:val="006E1BEF"/>
    <w:rsid w:val="006E3A9C"/>
    <w:rsid w:val="006E4438"/>
    <w:rsid w:val="006E518E"/>
    <w:rsid w:val="006E5AA0"/>
    <w:rsid w:val="006F035F"/>
    <w:rsid w:val="006F1CDE"/>
    <w:rsid w:val="006F4080"/>
    <w:rsid w:val="006F4BB7"/>
    <w:rsid w:val="006F5E08"/>
    <w:rsid w:val="00701970"/>
    <w:rsid w:val="0072239A"/>
    <w:rsid w:val="00722F8F"/>
    <w:rsid w:val="00725FF1"/>
    <w:rsid w:val="007275B8"/>
    <w:rsid w:val="007313EB"/>
    <w:rsid w:val="00735613"/>
    <w:rsid w:val="00737690"/>
    <w:rsid w:val="00742BCB"/>
    <w:rsid w:val="0075745E"/>
    <w:rsid w:val="00757EEF"/>
    <w:rsid w:val="00765E02"/>
    <w:rsid w:val="00766CBE"/>
    <w:rsid w:val="0076777F"/>
    <w:rsid w:val="007721D7"/>
    <w:rsid w:val="00777E94"/>
    <w:rsid w:val="00780FD9"/>
    <w:rsid w:val="007865E2"/>
    <w:rsid w:val="007879A3"/>
    <w:rsid w:val="00793F6A"/>
    <w:rsid w:val="00793F97"/>
    <w:rsid w:val="00794C45"/>
    <w:rsid w:val="007A0217"/>
    <w:rsid w:val="007A03D3"/>
    <w:rsid w:val="007A2BB7"/>
    <w:rsid w:val="007A59D9"/>
    <w:rsid w:val="007C6D77"/>
    <w:rsid w:val="007D710A"/>
    <w:rsid w:val="007E555F"/>
    <w:rsid w:val="007F2FFB"/>
    <w:rsid w:val="007F4DE8"/>
    <w:rsid w:val="0080023E"/>
    <w:rsid w:val="00802F4D"/>
    <w:rsid w:val="008374D3"/>
    <w:rsid w:val="0085124D"/>
    <w:rsid w:val="00852320"/>
    <w:rsid w:val="00854ECE"/>
    <w:rsid w:val="00861BA2"/>
    <w:rsid w:val="00871D75"/>
    <w:rsid w:val="00881A5A"/>
    <w:rsid w:val="008924BE"/>
    <w:rsid w:val="00892D16"/>
    <w:rsid w:val="008B0D18"/>
    <w:rsid w:val="008B3A17"/>
    <w:rsid w:val="008B737B"/>
    <w:rsid w:val="008B7538"/>
    <w:rsid w:val="008B7C67"/>
    <w:rsid w:val="008D032C"/>
    <w:rsid w:val="008D1504"/>
    <w:rsid w:val="008D45B0"/>
    <w:rsid w:val="008D6C47"/>
    <w:rsid w:val="008D7AF2"/>
    <w:rsid w:val="008E0F2A"/>
    <w:rsid w:val="008E17F6"/>
    <w:rsid w:val="008E662C"/>
    <w:rsid w:val="008F22AB"/>
    <w:rsid w:val="00904D22"/>
    <w:rsid w:val="00906577"/>
    <w:rsid w:val="00917BA0"/>
    <w:rsid w:val="0092596D"/>
    <w:rsid w:val="009352F1"/>
    <w:rsid w:val="0094603B"/>
    <w:rsid w:val="009538CA"/>
    <w:rsid w:val="0096020D"/>
    <w:rsid w:val="00964A2E"/>
    <w:rsid w:val="009A392D"/>
    <w:rsid w:val="009A5A51"/>
    <w:rsid w:val="009B42E5"/>
    <w:rsid w:val="009C3EB9"/>
    <w:rsid w:val="009C61EC"/>
    <w:rsid w:val="009C7C4F"/>
    <w:rsid w:val="009D0A93"/>
    <w:rsid w:val="009E34EF"/>
    <w:rsid w:val="009E6D4C"/>
    <w:rsid w:val="009E6F6D"/>
    <w:rsid w:val="00A04AA7"/>
    <w:rsid w:val="00A23C06"/>
    <w:rsid w:val="00A250BE"/>
    <w:rsid w:val="00A3658E"/>
    <w:rsid w:val="00A4300F"/>
    <w:rsid w:val="00A467FE"/>
    <w:rsid w:val="00A519A0"/>
    <w:rsid w:val="00A558BF"/>
    <w:rsid w:val="00A57158"/>
    <w:rsid w:val="00A60A03"/>
    <w:rsid w:val="00A63982"/>
    <w:rsid w:val="00A75D0E"/>
    <w:rsid w:val="00A92F92"/>
    <w:rsid w:val="00A9467F"/>
    <w:rsid w:val="00A97D56"/>
    <w:rsid w:val="00AA2A92"/>
    <w:rsid w:val="00AA495E"/>
    <w:rsid w:val="00AA65FD"/>
    <w:rsid w:val="00AC1E9D"/>
    <w:rsid w:val="00AC5B27"/>
    <w:rsid w:val="00AD5F00"/>
    <w:rsid w:val="00AD79FE"/>
    <w:rsid w:val="00AE1105"/>
    <w:rsid w:val="00AE523E"/>
    <w:rsid w:val="00B1186E"/>
    <w:rsid w:val="00B13CC9"/>
    <w:rsid w:val="00B20883"/>
    <w:rsid w:val="00B21797"/>
    <w:rsid w:val="00B21AAA"/>
    <w:rsid w:val="00B3139C"/>
    <w:rsid w:val="00B32317"/>
    <w:rsid w:val="00B37424"/>
    <w:rsid w:val="00B4573F"/>
    <w:rsid w:val="00B547DD"/>
    <w:rsid w:val="00B74EC8"/>
    <w:rsid w:val="00B82D5D"/>
    <w:rsid w:val="00B93AF7"/>
    <w:rsid w:val="00BA074C"/>
    <w:rsid w:val="00BA1830"/>
    <w:rsid w:val="00BA2DBA"/>
    <w:rsid w:val="00BB0E2A"/>
    <w:rsid w:val="00BC56DA"/>
    <w:rsid w:val="00BD2C8C"/>
    <w:rsid w:val="00BE1506"/>
    <w:rsid w:val="00BE48D0"/>
    <w:rsid w:val="00BF27B3"/>
    <w:rsid w:val="00BF6D1F"/>
    <w:rsid w:val="00C048EE"/>
    <w:rsid w:val="00C17501"/>
    <w:rsid w:val="00C25BEA"/>
    <w:rsid w:val="00C34054"/>
    <w:rsid w:val="00C50507"/>
    <w:rsid w:val="00C51EAF"/>
    <w:rsid w:val="00C647E9"/>
    <w:rsid w:val="00C64921"/>
    <w:rsid w:val="00C733FE"/>
    <w:rsid w:val="00C83814"/>
    <w:rsid w:val="00C92175"/>
    <w:rsid w:val="00C961F5"/>
    <w:rsid w:val="00CB009D"/>
    <w:rsid w:val="00CB63F4"/>
    <w:rsid w:val="00CC2BA3"/>
    <w:rsid w:val="00CC3A32"/>
    <w:rsid w:val="00CC42DD"/>
    <w:rsid w:val="00CC5852"/>
    <w:rsid w:val="00CC5BBC"/>
    <w:rsid w:val="00CC6DD8"/>
    <w:rsid w:val="00CD7D6D"/>
    <w:rsid w:val="00CE0031"/>
    <w:rsid w:val="00CE1380"/>
    <w:rsid w:val="00CE17B5"/>
    <w:rsid w:val="00CE32F2"/>
    <w:rsid w:val="00CF0047"/>
    <w:rsid w:val="00D01F4C"/>
    <w:rsid w:val="00D04BF8"/>
    <w:rsid w:val="00D222D0"/>
    <w:rsid w:val="00D34EEA"/>
    <w:rsid w:val="00D40C61"/>
    <w:rsid w:val="00D418BA"/>
    <w:rsid w:val="00D42C61"/>
    <w:rsid w:val="00D50A36"/>
    <w:rsid w:val="00D538D6"/>
    <w:rsid w:val="00D648A4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233"/>
    <w:rsid w:val="00D84BF0"/>
    <w:rsid w:val="00D91FE6"/>
    <w:rsid w:val="00D934B9"/>
    <w:rsid w:val="00DA44BE"/>
    <w:rsid w:val="00DB057A"/>
    <w:rsid w:val="00DB2A86"/>
    <w:rsid w:val="00DB6572"/>
    <w:rsid w:val="00DC0B2F"/>
    <w:rsid w:val="00DC21CA"/>
    <w:rsid w:val="00DC52EC"/>
    <w:rsid w:val="00DD30FE"/>
    <w:rsid w:val="00DD59AC"/>
    <w:rsid w:val="00DE76DF"/>
    <w:rsid w:val="00DF2E3B"/>
    <w:rsid w:val="00DF54E4"/>
    <w:rsid w:val="00E11407"/>
    <w:rsid w:val="00E15660"/>
    <w:rsid w:val="00E17268"/>
    <w:rsid w:val="00E26C25"/>
    <w:rsid w:val="00E2725B"/>
    <w:rsid w:val="00E42C63"/>
    <w:rsid w:val="00E45569"/>
    <w:rsid w:val="00E46AE0"/>
    <w:rsid w:val="00E6110F"/>
    <w:rsid w:val="00E739D4"/>
    <w:rsid w:val="00E73AF2"/>
    <w:rsid w:val="00E75672"/>
    <w:rsid w:val="00E83B9B"/>
    <w:rsid w:val="00E94363"/>
    <w:rsid w:val="00E94D75"/>
    <w:rsid w:val="00EA6090"/>
    <w:rsid w:val="00EC023D"/>
    <w:rsid w:val="00EC39F9"/>
    <w:rsid w:val="00EE1BDE"/>
    <w:rsid w:val="00EE5191"/>
    <w:rsid w:val="00EE559D"/>
    <w:rsid w:val="00EE5D9C"/>
    <w:rsid w:val="00EF4FBA"/>
    <w:rsid w:val="00EF604B"/>
    <w:rsid w:val="00F00672"/>
    <w:rsid w:val="00F01EB9"/>
    <w:rsid w:val="00F063F5"/>
    <w:rsid w:val="00F06CB8"/>
    <w:rsid w:val="00F17BD6"/>
    <w:rsid w:val="00F22F5E"/>
    <w:rsid w:val="00F337A1"/>
    <w:rsid w:val="00F475FB"/>
    <w:rsid w:val="00F507A4"/>
    <w:rsid w:val="00F54B53"/>
    <w:rsid w:val="00F557DE"/>
    <w:rsid w:val="00F61388"/>
    <w:rsid w:val="00F6683D"/>
    <w:rsid w:val="00F672D6"/>
    <w:rsid w:val="00F76762"/>
    <w:rsid w:val="00F90CF0"/>
    <w:rsid w:val="00FA0561"/>
    <w:rsid w:val="00FA1005"/>
    <w:rsid w:val="00FA7F5A"/>
    <w:rsid w:val="00FE2E79"/>
    <w:rsid w:val="00FE39C1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97DE4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A5715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57158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A57158"/>
    <w:rPr>
      <w:rFonts w:ascii="ＭＳ 明朝"/>
      <w:kern w:val="2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57158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57158"/>
    <w:rPr>
      <w:rFonts w:ascii="ＭＳ 明朝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187</Characters>
  <Application>Microsoft Office Word</Application>
  <DocSecurity>0</DocSecurity>
  <Lines>1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2025-05-21T09:43:00Z</dcterms:created>
  <dcterms:modified xsi:type="dcterms:W3CDTF">2025-05-22T06:08:00Z</dcterms:modified>
</cp:coreProperties>
</file>