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C821B4" w:rsidP="00C821B4">
      <w:pPr>
        <w:rPr>
          <w:color w:val="000000"/>
        </w:rPr>
      </w:pPr>
      <w:bookmarkStart w:id="0" w:name="_GoBack"/>
      <w:bookmarkEnd w:id="0"/>
      <w:r w:rsidRPr="00F26919">
        <w:rPr>
          <w:rFonts w:hint="eastAsia"/>
          <w:color w:val="000000"/>
        </w:rPr>
        <w:t>（様式５）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C821B4" w:rsidRPr="00F26919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81A" w:rsidRDefault="0063081A" w:rsidP="007F5DB8">
      <w:r>
        <w:separator/>
      </w:r>
    </w:p>
  </w:endnote>
  <w:endnote w:type="continuationSeparator" w:id="0">
    <w:p w:rsidR="0063081A" w:rsidRDefault="0063081A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81A" w:rsidRDefault="0063081A" w:rsidP="007F5DB8">
      <w:r>
        <w:separator/>
      </w:r>
    </w:p>
  </w:footnote>
  <w:footnote w:type="continuationSeparator" w:id="0">
    <w:p w:rsidR="0063081A" w:rsidRDefault="0063081A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24E8A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081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52F08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6CDEF-0DFF-46C8-985B-AB60E1041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横浜市委託に関するプロポーザル実施取扱要綱</vt:lpstr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胡 方旭</cp:lastModifiedBy>
  <cp:revision>3</cp:revision>
  <cp:lastPrinted>2016-03-29T01:59:00Z</cp:lastPrinted>
  <dcterms:created xsi:type="dcterms:W3CDTF">2023-11-14T05:43:00Z</dcterms:created>
  <dcterms:modified xsi:type="dcterms:W3CDTF">2023-11-14T06:29:00Z</dcterms:modified>
</cp:coreProperties>
</file>