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3189E" w:rsidRPr="00C3189E">
        <w:rPr>
          <w:rFonts w:hint="eastAsia"/>
          <w:spacing w:val="4"/>
          <w:szCs w:val="28"/>
          <w:u w:val="single"/>
        </w:rPr>
        <w:t>令和６年度 急増要因出現率調査委託</w:t>
      </w:r>
      <w:r w:rsidR="00C3189E">
        <w:rPr>
          <w:rFonts w:hint="eastAsia"/>
          <w:spacing w:val="4"/>
          <w:szCs w:val="28"/>
          <w:u w:val="single"/>
        </w:rPr>
        <w:t xml:space="preserve">　　　　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838C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838C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3189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3189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189E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396D"/>
    <w:rsid w:val="00E77EC1"/>
    <w:rsid w:val="00E8065C"/>
    <w:rsid w:val="00E81C81"/>
    <w:rsid w:val="00E838C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A49B-587F-4849-9323-05BA3429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2021-03-23T00:58:00Z</cp:lastPrinted>
  <dcterms:created xsi:type="dcterms:W3CDTF">2024-05-29T04:47:00Z</dcterms:created>
  <dcterms:modified xsi:type="dcterms:W3CDTF">2024-06-12T07:22:00Z</dcterms:modified>
</cp:coreProperties>
</file>