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C47359" w:rsidRPr="00C47359">
        <w:rPr>
          <w:rFonts w:hint="eastAsia"/>
          <w:kern w:val="0"/>
        </w:rPr>
        <w:t>港南区総合庁舎消防設備バッテリー交換委託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47359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4735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47359"/>
    <w:rsid w:val="00C53367"/>
    <w:rsid w:val="00C53E3F"/>
    <w:rsid w:val="00C53FEC"/>
    <w:rsid w:val="00C81566"/>
    <w:rsid w:val="00C8199F"/>
    <w:rsid w:val="00C91815"/>
    <w:rsid w:val="00C91DE5"/>
    <w:rsid w:val="00CE73C7"/>
    <w:rsid w:val="00D27F49"/>
    <w:rsid w:val="00D30FFA"/>
    <w:rsid w:val="00D42DB2"/>
    <w:rsid w:val="00D46D77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E6C1-973A-4F68-9193-D3EA6B89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西尾 京祐</cp:lastModifiedBy>
  <cp:revision>9</cp:revision>
  <dcterms:created xsi:type="dcterms:W3CDTF">2021-05-10T00:35:00Z</dcterms:created>
  <dcterms:modified xsi:type="dcterms:W3CDTF">2024-05-09T04:00:00Z</dcterms:modified>
</cp:coreProperties>
</file>