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F59B7">
        <w:rPr>
          <w:rFonts w:hint="eastAsia"/>
          <w:sz w:val="22"/>
        </w:rPr>
        <w:t>港北区総務課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FF59B7">
        <w:rPr>
          <w:rFonts w:hint="eastAsia"/>
          <w:sz w:val="22"/>
        </w:rPr>
        <w:t>港北区総務課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684" w:rsidRDefault="002C4684" w:rsidP="002C4684">
      <w:r>
        <w:separator/>
      </w:r>
    </w:p>
  </w:endnote>
  <w:endnote w:type="continuationSeparator" w:id="0">
    <w:p w:rsidR="002C4684" w:rsidRDefault="002C4684" w:rsidP="002C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684" w:rsidRDefault="002C4684" w:rsidP="002C4684">
      <w:r>
        <w:separator/>
      </w:r>
    </w:p>
  </w:footnote>
  <w:footnote w:type="continuationSeparator" w:id="0">
    <w:p w:rsidR="002C4684" w:rsidRDefault="002C4684" w:rsidP="002C4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C468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F59B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C46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468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C46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4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46</Characters>
  <Application>Microsoft Office Word</Application>
  <DocSecurity>0</DocSecurity>
  <Lines>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池田 風真</cp:lastModifiedBy>
  <cp:revision>3</cp:revision>
  <cp:lastPrinted>1899-12-31T15:00:00Z</cp:lastPrinted>
  <dcterms:created xsi:type="dcterms:W3CDTF">2024-12-26T07:20:00Z</dcterms:created>
  <dcterms:modified xsi:type="dcterms:W3CDTF">2024-12-26T07:28:00Z</dcterms:modified>
</cp:coreProperties>
</file>