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73E6" w:rsidRPr="00826D3C" w:rsidRDefault="00CF73E6" w:rsidP="00D3117C">
      <w:pPr>
        <w:jc w:val="center"/>
        <w:rPr>
          <w:rFonts w:ascii="HGS創英角ﾎﾟｯﾌﾟ体" w:eastAsia="HGS創英角ﾎﾟｯﾌﾟ体"/>
          <w:szCs w:val="20"/>
        </w:rPr>
      </w:pPr>
      <w:r w:rsidRPr="00826D3C">
        <w:rPr>
          <w:rFonts w:ascii="HGS創英角ﾎﾟｯﾌﾟ体" w:eastAsia="HGS創英角ﾎﾟｯﾌﾟ体" w:hint="eastAsia"/>
          <w:sz w:val="24"/>
        </w:rPr>
        <w:t>発注情報詳細</w:t>
      </w:r>
    </w:p>
    <w:tbl>
      <w:tblPr>
        <w:tblW w:w="4956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8"/>
        <w:gridCol w:w="1738"/>
        <w:gridCol w:w="1211"/>
        <w:gridCol w:w="1211"/>
        <w:gridCol w:w="1465"/>
        <w:gridCol w:w="1170"/>
        <w:gridCol w:w="976"/>
        <w:gridCol w:w="1348"/>
      </w:tblGrid>
      <w:tr w:rsidR="00CF73E6" w:rsidRPr="00826D3C" w:rsidTr="00593EC6">
        <w:trPr>
          <w:trHeight w:val="600"/>
          <w:tblCellSpacing w:w="7" w:type="dxa"/>
          <w:jc w:val="center"/>
        </w:trPr>
        <w:tc>
          <w:tcPr>
            <w:tcW w:w="112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73E6" w:rsidRPr="00826D3C" w:rsidRDefault="00CF73E6" w:rsidP="00CD0FA5">
            <w:pPr>
              <w:spacing w:line="240" w:lineRule="exact"/>
              <w:jc w:val="center"/>
              <w:rPr>
                <w:b/>
                <w:bCs/>
                <w:szCs w:val="20"/>
              </w:rPr>
            </w:pPr>
            <w:bookmarkStart w:id="0" w:name="０８２９０３００３８"/>
            <w:r>
              <w:rPr>
                <w:rFonts w:hint="eastAsia"/>
                <w:b/>
                <w:bCs/>
                <w:szCs w:val="20"/>
              </w:rPr>
              <w:t>公告日</w:t>
            </w:r>
          </w:p>
        </w:tc>
        <w:tc>
          <w:tcPr>
            <w:tcW w:w="3856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73E6" w:rsidRPr="00D65CAE" w:rsidRDefault="00902112" w:rsidP="004D2171">
            <w:pPr>
              <w:spacing w:line="240" w:lineRule="exact"/>
              <w:rPr>
                <w:szCs w:val="20"/>
              </w:rPr>
            </w:pPr>
            <w:r>
              <w:rPr>
                <w:rFonts w:hint="eastAsia"/>
                <w:szCs w:val="20"/>
              </w:rPr>
              <w:t>令和５</w:t>
            </w:r>
            <w:r w:rsidR="00CF73E6">
              <w:rPr>
                <w:szCs w:val="20"/>
              </w:rPr>
              <w:t>年</w:t>
            </w:r>
            <w:r>
              <w:rPr>
                <w:rFonts w:hint="eastAsia"/>
                <w:szCs w:val="20"/>
              </w:rPr>
              <w:t>２</w:t>
            </w:r>
            <w:r w:rsidR="00CF73E6">
              <w:rPr>
                <w:szCs w:val="20"/>
              </w:rPr>
              <w:t>月</w:t>
            </w:r>
            <w:r>
              <w:rPr>
                <w:rFonts w:hint="eastAsia"/>
                <w:szCs w:val="20"/>
              </w:rPr>
              <w:t>2</w:t>
            </w:r>
            <w:r w:rsidR="004D2171">
              <w:rPr>
                <w:rFonts w:hint="eastAsia"/>
                <w:szCs w:val="20"/>
              </w:rPr>
              <w:t>2</w:t>
            </w:r>
            <w:bookmarkStart w:id="1" w:name="_GoBack"/>
            <w:bookmarkEnd w:id="1"/>
            <w:r w:rsidR="00CF73E6">
              <w:rPr>
                <w:szCs w:val="20"/>
              </w:rPr>
              <w:t>日</w:t>
            </w:r>
          </w:p>
        </w:tc>
      </w:tr>
      <w:tr w:rsidR="00CF73E6" w:rsidRPr="00826D3C" w:rsidTr="00E848F6">
        <w:trPr>
          <w:trHeight w:val="600"/>
          <w:tblCellSpacing w:w="7" w:type="dxa"/>
          <w:jc w:val="center"/>
        </w:trPr>
        <w:tc>
          <w:tcPr>
            <w:tcW w:w="112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73E6" w:rsidRPr="00826D3C" w:rsidRDefault="00CF73E6" w:rsidP="00CD0FA5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szCs w:val="20"/>
              </w:rPr>
            </w:pPr>
            <w:r w:rsidRPr="00826D3C">
              <w:rPr>
                <w:b/>
                <w:bCs/>
                <w:szCs w:val="20"/>
              </w:rPr>
              <w:t>入札方法</w:t>
            </w:r>
          </w:p>
        </w:tc>
        <w:tc>
          <w:tcPr>
            <w:tcW w:w="3856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73E6" w:rsidRPr="00D65CAE" w:rsidRDefault="00CF73E6" w:rsidP="00CD0FA5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szCs w:val="20"/>
              </w:rPr>
            </w:pPr>
            <w:r w:rsidRPr="00D65CAE">
              <w:rPr>
                <w:szCs w:val="20"/>
              </w:rPr>
              <w:t>入札書の持参による</w:t>
            </w:r>
            <w:r w:rsidRPr="00D65CAE">
              <w:rPr>
                <w:rFonts w:hint="eastAsia"/>
                <w:szCs w:val="20"/>
              </w:rPr>
              <w:t xml:space="preserve">　公募型指名競争入札</w:t>
            </w:r>
          </w:p>
        </w:tc>
      </w:tr>
      <w:tr w:rsidR="00CF73E6" w:rsidRPr="00826D3C" w:rsidTr="00E848F6">
        <w:trPr>
          <w:trHeight w:val="530"/>
          <w:tblCellSpacing w:w="7" w:type="dxa"/>
          <w:jc w:val="center"/>
        </w:trPr>
        <w:tc>
          <w:tcPr>
            <w:tcW w:w="112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73E6" w:rsidRPr="00826D3C" w:rsidRDefault="00CF73E6" w:rsidP="00CD0FA5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szCs w:val="20"/>
              </w:rPr>
            </w:pPr>
            <w:r w:rsidRPr="00826D3C">
              <w:rPr>
                <w:b/>
                <w:bCs/>
                <w:szCs w:val="20"/>
              </w:rPr>
              <w:t>件名</w:t>
            </w:r>
          </w:p>
        </w:tc>
        <w:tc>
          <w:tcPr>
            <w:tcW w:w="3856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73E6" w:rsidRPr="00D65CAE" w:rsidRDefault="00902112" w:rsidP="00501F78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szCs w:val="20"/>
              </w:rPr>
            </w:pPr>
            <w:r>
              <w:rPr>
                <w:rFonts w:hAnsi="ＭＳ 明朝" w:hint="eastAsia"/>
              </w:rPr>
              <w:t>「令和５</w:t>
            </w:r>
            <w:r w:rsidR="00CB1691" w:rsidRPr="00CB1691">
              <w:rPr>
                <w:rFonts w:hAnsi="ＭＳ 明朝" w:hint="eastAsia"/>
              </w:rPr>
              <w:t>年度</w:t>
            </w:r>
            <w:r>
              <w:rPr>
                <w:rFonts w:hAnsi="ＭＳ 明朝" w:hint="eastAsia"/>
              </w:rPr>
              <w:t>港北区</w:t>
            </w:r>
            <w:r w:rsidR="00CB1691" w:rsidRPr="00CB1691">
              <w:rPr>
                <w:rFonts w:hAnsi="ＭＳ 明朝" w:hint="eastAsia"/>
              </w:rPr>
              <w:t>オンライン母子保健相談事業」の業務委託</w:t>
            </w:r>
          </w:p>
        </w:tc>
      </w:tr>
      <w:tr w:rsidR="00CF73E6" w:rsidRPr="00826D3C" w:rsidTr="00E848F6">
        <w:trPr>
          <w:trHeight w:val="482"/>
          <w:tblCellSpacing w:w="7" w:type="dxa"/>
          <w:jc w:val="center"/>
        </w:trPr>
        <w:tc>
          <w:tcPr>
            <w:tcW w:w="112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73E6" w:rsidRPr="00826D3C" w:rsidRDefault="00CF73E6" w:rsidP="00CD0FA5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szCs w:val="20"/>
              </w:rPr>
            </w:pPr>
            <w:r w:rsidRPr="00826D3C">
              <w:rPr>
                <w:b/>
                <w:bCs/>
                <w:szCs w:val="20"/>
              </w:rPr>
              <w:t>納入／履行場所</w:t>
            </w:r>
          </w:p>
        </w:tc>
        <w:tc>
          <w:tcPr>
            <w:tcW w:w="3856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73E6" w:rsidRPr="009813E7" w:rsidRDefault="002C754B" w:rsidP="00A96C64">
            <w:pPr>
              <w:spacing w:line="240" w:lineRule="exact"/>
              <w:rPr>
                <w:rFonts w:hAnsi="ＭＳ 明朝" w:cs="ＭＳ Ｐゴシック"/>
                <w:szCs w:val="20"/>
              </w:rPr>
            </w:pPr>
            <w:r>
              <w:rPr>
                <w:rFonts w:hAnsi="ＭＳ 明朝" w:cs="ＭＳ Ｐゴシック" w:hint="eastAsia"/>
                <w:szCs w:val="20"/>
              </w:rPr>
              <w:t>港北区こども家庭支援課</w:t>
            </w:r>
            <w:r w:rsidR="00A931E4" w:rsidRPr="00A931E4">
              <w:rPr>
                <w:rFonts w:hAnsi="ＭＳ 明朝" w:cs="ＭＳ Ｐゴシック" w:hint="eastAsia"/>
                <w:szCs w:val="20"/>
              </w:rPr>
              <w:t xml:space="preserve"> 等</w:t>
            </w:r>
          </w:p>
        </w:tc>
      </w:tr>
      <w:tr w:rsidR="00CF73E6" w:rsidRPr="00826D3C" w:rsidTr="00E848F6">
        <w:trPr>
          <w:trHeight w:val="490"/>
          <w:tblCellSpacing w:w="7" w:type="dxa"/>
          <w:jc w:val="center"/>
        </w:trPr>
        <w:tc>
          <w:tcPr>
            <w:tcW w:w="112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73E6" w:rsidRPr="00826D3C" w:rsidRDefault="00CF73E6" w:rsidP="00CD0FA5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szCs w:val="20"/>
              </w:rPr>
            </w:pPr>
            <w:r w:rsidRPr="00826D3C">
              <w:rPr>
                <w:b/>
                <w:bCs/>
                <w:szCs w:val="20"/>
              </w:rPr>
              <w:t>納入／履行期間等</w:t>
            </w:r>
          </w:p>
        </w:tc>
        <w:tc>
          <w:tcPr>
            <w:tcW w:w="3856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73E6" w:rsidRPr="00D65CAE" w:rsidRDefault="002C754B" w:rsidP="00E848F6">
            <w:pPr>
              <w:spacing w:line="240" w:lineRule="exact"/>
              <w:ind w:rightChars="-59" w:right="-118"/>
              <w:rPr>
                <w:rFonts w:ascii="ＭＳ Ｐゴシック" w:eastAsia="ＭＳ Ｐゴシック" w:hAnsi="ＭＳ Ｐゴシック" w:cs="ＭＳ Ｐゴシック"/>
                <w:szCs w:val="20"/>
              </w:rPr>
            </w:pPr>
            <w:r>
              <w:rPr>
                <w:rFonts w:hint="eastAsia"/>
                <w:szCs w:val="20"/>
              </w:rPr>
              <w:t>令和５年４月１日から令和６</w:t>
            </w:r>
            <w:r w:rsidR="007A2C96">
              <w:rPr>
                <w:rFonts w:hint="eastAsia"/>
                <w:szCs w:val="20"/>
              </w:rPr>
              <w:t>年</w:t>
            </w:r>
            <w:r w:rsidR="00E848F6">
              <w:rPr>
                <w:rFonts w:hint="eastAsia"/>
                <w:szCs w:val="20"/>
              </w:rPr>
              <w:t>３</w:t>
            </w:r>
            <w:r w:rsidR="00CB24FD">
              <w:rPr>
                <w:szCs w:val="20"/>
              </w:rPr>
              <w:t>月</w:t>
            </w:r>
            <w:r w:rsidR="00E848F6">
              <w:rPr>
                <w:rFonts w:hint="eastAsia"/>
                <w:szCs w:val="20"/>
              </w:rPr>
              <w:t>31</w:t>
            </w:r>
            <w:r w:rsidR="00CF73E6" w:rsidRPr="00D65CAE">
              <w:rPr>
                <w:szCs w:val="20"/>
              </w:rPr>
              <w:t>日まで</w:t>
            </w:r>
          </w:p>
        </w:tc>
      </w:tr>
      <w:tr w:rsidR="00CF73E6" w:rsidRPr="00826D3C" w:rsidTr="00E848F6">
        <w:trPr>
          <w:trHeight w:val="498"/>
          <w:tblCellSpacing w:w="7" w:type="dxa"/>
          <w:jc w:val="center"/>
        </w:trPr>
        <w:tc>
          <w:tcPr>
            <w:tcW w:w="21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73E6" w:rsidRPr="00826D3C" w:rsidRDefault="00CF73E6" w:rsidP="00CD0FA5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szCs w:val="20"/>
              </w:rPr>
            </w:pPr>
            <w:r w:rsidRPr="00826D3C">
              <w:rPr>
                <w:b/>
                <w:bCs/>
                <w:szCs w:val="20"/>
              </w:rPr>
              <w:t>入</w:t>
            </w:r>
            <w:r w:rsidRPr="00826D3C">
              <w:rPr>
                <w:b/>
                <w:bCs/>
                <w:szCs w:val="20"/>
              </w:rPr>
              <w:br/>
              <w:t>札</w:t>
            </w:r>
            <w:r w:rsidRPr="00826D3C">
              <w:rPr>
                <w:b/>
                <w:bCs/>
                <w:szCs w:val="20"/>
              </w:rPr>
              <w:br/>
              <w:t>参</w:t>
            </w:r>
            <w:r w:rsidRPr="00826D3C">
              <w:rPr>
                <w:b/>
                <w:bCs/>
                <w:szCs w:val="20"/>
              </w:rPr>
              <w:br/>
              <w:t>加</w:t>
            </w:r>
            <w:r w:rsidRPr="00826D3C">
              <w:rPr>
                <w:b/>
                <w:bCs/>
                <w:szCs w:val="20"/>
              </w:rPr>
              <w:br/>
              <w:t>資</w:t>
            </w:r>
            <w:r w:rsidRPr="00826D3C">
              <w:rPr>
                <w:b/>
                <w:bCs/>
                <w:szCs w:val="20"/>
              </w:rPr>
              <w:br/>
              <w:t>格</w:t>
            </w:r>
          </w:p>
        </w:tc>
        <w:tc>
          <w:tcPr>
            <w:tcW w:w="9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73E6" w:rsidRPr="00826D3C" w:rsidRDefault="00CF73E6" w:rsidP="00CD0FA5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szCs w:val="20"/>
              </w:rPr>
            </w:pPr>
            <w:r w:rsidRPr="00826D3C">
              <w:rPr>
                <w:b/>
                <w:bCs/>
                <w:szCs w:val="20"/>
              </w:rPr>
              <w:t>種目</w:t>
            </w:r>
            <w:r w:rsidR="00E848F6">
              <w:rPr>
                <w:rFonts w:hint="eastAsia"/>
                <w:b/>
                <w:bCs/>
                <w:szCs w:val="20"/>
              </w:rPr>
              <w:t>・細目</w:t>
            </w:r>
          </w:p>
        </w:tc>
        <w:tc>
          <w:tcPr>
            <w:tcW w:w="3856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73E6" w:rsidRPr="00B73B68" w:rsidRDefault="00776EC5" w:rsidP="00776EC5">
            <w:pPr>
              <w:spacing w:line="240" w:lineRule="exact"/>
              <w:rPr>
                <w:rFonts w:hAnsi="ＭＳ 明朝" w:cs="ＭＳ Ｐゴシック"/>
                <w:szCs w:val="20"/>
                <w:highlight w:val="yellow"/>
              </w:rPr>
            </w:pPr>
            <w:r w:rsidRPr="009543E2">
              <w:rPr>
                <w:rFonts w:hAnsi="ＭＳ 明朝" w:cs="ＭＳ Ｐゴシック" w:hint="eastAsia"/>
                <w:szCs w:val="20"/>
              </w:rPr>
              <w:t>種目「</w:t>
            </w:r>
            <w:r w:rsidR="009543E2" w:rsidRPr="009543E2">
              <w:rPr>
                <w:rFonts w:hint="eastAsia"/>
                <w:sz w:val="21"/>
                <w:szCs w:val="21"/>
              </w:rPr>
              <w:t>その他の委託等</w:t>
            </w:r>
            <w:r w:rsidR="00B73B68" w:rsidRPr="009543E2">
              <w:rPr>
                <w:rFonts w:hAnsi="ＭＳ 明朝" w:cs="ＭＳ Ｐゴシック" w:hint="eastAsia"/>
                <w:szCs w:val="20"/>
              </w:rPr>
              <w:t>」細目「</w:t>
            </w:r>
            <w:r w:rsidR="009543E2" w:rsidRPr="009543E2">
              <w:rPr>
                <w:rFonts w:hAnsi="ＭＳ 明朝" w:cs="ＭＳ Ｐゴシック" w:hint="eastAsia"/>
                <w:szCs w:val="20"/>
              </w:rPr>
              <w:t>その他の委託等</w:t>
            </w:r>
            <w:r w:rsidR="00B73B68" w:rsidRPr="009543E2">
              <w:rPr>
                <w:rFonts w:hAnsi="ＭＳ 明朝" w:cs="ＭＳ Ｐゴシック" w:hint="eastAsia"/>
                <w:szCs w:val="20"/>
              </w:rPr>
              <w:t>」</w:t>
            </w:r>
          </w:p>
        </w:tc>
      </w:tr>
      <w:tr w:rsidR="00CF73E6" w:rsidRPr="00826D3C" w:rsidTr="00E848F6">
        <w:trPr>
          <w:trHeight w:val="506"/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73E6" w:rsidRPr="00826D3C" w:rsidRDefault="00CF73E6" w:rsidP="00CD0FA5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b/>
                <w:bCs/>
                <w:szCs w:val="20"/>
              </w:rPr>
            </w:pPr>
          </w:p>
        </w:tc>
        <w:tc>
          <w:tcPr>
            <w:tcW w:w="9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73E6" w:rsidRPr="00826D3C" w:rsidRDefault="00CF73E6" w:rsidP="00CD0FA5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szCs w:val="20"/>
              </w:rPr>
            </w:pPr>
            <w:r w:rsidRPr="00826D3C">
              <w:rPr>
                <w:b/>
                <w:bCs/>
                <w:szCs w:val="20"/>
              </w:rPr>
              <w:t>所在地区分</w:t>
            </w:r>
            <w:r>
              <w:rPr>
                <w:rFonts w:hint="eastAsia"/>
                <w:b/>
                <w:bCs/>
                <w:szCs w:val="20"/>
              </w:rPr>
              <w:t>・順位</w:t>
            </w:r>
          </w:p>
        </w:tc>
        <w:tc>
          <w:tcPr>
            <w:tcW w:w="3856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73E6" w:rsidRPr="00B73B68" w:rsidRDefault="00B73B68" w:rsidP="00593EC6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szCs w:val="20"/>
                <w:highlight w:val="yellow"/>
              </w:rPr>
            </w:pPr>
            <w:r w:rsidRPr="005253DA">
              <w:rPr>
                <w:rFonts w:hint="eastAsia"/>
                <w:szCs w:val="20"/>
              </w:rPr>
              <w:t>指定なし・第１位のみ</w:t>
            </w:r>
          </w:p>
        </w:tc>
      </w:tr>
      <w:tr w:rsidR="00CF73E6" w:rsidRPr="00826D3C" w:rsidTr="00E848F6">
        <w:trPr>
          <w:trHeight w:val="506"/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73E6" w:rsidRPr="00826D3C" w:rsidRDefault="00CF73E6" w:rsidP="00CD0FA5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b/>
                <w:bCs/>
                <w:szCs w:val="20"/>
              </w:rPr>
            </w:pPr>
          </w:p>
        </w:tc>
        <w:tc>
          <w:tcPr>
            <w:tcW w:w="9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73E6" w:rsidRPr="00826D3C" w:rsidRDefault="00CF73E6" w:rsidP="00CD0FA5">
            <w:pPr>
              <w:spacing w:line="240" w:lineRule="exact"/>
              <w:jc w:val="center"/>
              <w:rPr>
                <w:b/>
                <w:bCs/>
                <w:szCs w:val="20"/>
              </w:rPr>
            </w:pPr>
            <w:r>
              <w:rPr>
                <w:rFonts w:hint="eastAsia"/>
                <w:b/>
                <w:bCs/>
                <w:szCs w:val="20"/>
              </w:rPr>
              <w:t>企業規模</w:t>
            </w:r>
          </w:p>
        </w:tc>
        <w:tc>
          <w:tcPr>
            <w:tcW w:w="3856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73E6" w:rsidRPr="00B73B68" w:rsidRDefault="005253DA" w:rsidP="00CD0FA5">
            <w:pPr>
              <w:spacing w:line="240" w:lineRule="exact"/>
              <w:rPr>
                <w:szCs w:val="20"/>
                <w:highlight w:val="yellow"/>
              </w:rPr>
            </w:pPr>
            <w:r w:rsidRPr="005253DA">
              <w:rPr>
                <w:rFonts w:hint="eastAsia"/>
                <w:szCs w:val="20"/>
              </w:rPr>
              <w:t>指定なし</w:t>
            </w:r>
          </w:p>
        </w:tc>
      </w:tr>
      <w:tr w:rsidR="00CF73E6" w:rsidRPr="00826D3C" w:rsidTr="00E848F6">
        <w:trPr>
          <w:trHeight w:val="600"/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73E6" w:rsidRPr="00826D3C" w:rsidRDefault="00CF73E6" w:rsidP="00CD0FA5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b/>
                <w:bCs/>
                <w:szCs w:val="20"/>
              </w:rPr>
            </w:pPr>
          </w:p>
        </w:tc>
        <w:tc>
          <w:tcPr>
            <w:tcW w:w="9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73E6" w:rsidRPr="00826D3C" w:rsidRDefault="00CF73E6" w:rsidP="00CD0FA5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szCs w:val="20"/>
              </w:rPr>
            </w:pPr>
            <w:r w:rsidRPr="00826D3C">
              <w:rPr>
                <w:b/>
                <w:bCs/>
                <w:szCs w:val="20"/>
              </w:rPr>
              <w:t>その他</w:t>
            </w:r>
          </w:p>
        </w:tc>
        <w:tc>
          <w:tcPr>
            <w:tcW w:w="3856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73E6" w:rsidRPr="00D65CAE" w:rsidRDefault="00F25A8B" w:rsidP="002C754B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szCs w:val="20"/>
              </w:rPr>
            </w:pPr>
            <w:r w:rsidRPr="00751BCD">
              <w:rPr>
                <w:rFonts w:hAnsi="ＭＳ 明朝" w:cs="ＭＳ Ｐゴシック" w:hint="eastAsia"/>
                <w:szCs w:val="20"/>
              </w:rPr>
              <w:t>入札参加意向申出の期限の日から入札・開札日までの間のいずれの日においても、指名停止を受けていない者であること</w:t>
            </w:r>
          </w:p>
        </w:tc>
      </w:tr>
      <w:tr w:rsidR="00CF73E6" w:rsidRPr="00826D3C" w:rsidTr="00E848F6">
        <w:trPr>
          <w:trHeight w:val="600"/>
          <w:tblCellSpacing w:w="7" w:type="dxa"/>
          <w:jc w:val="center"/>
        </w:trPr>
        <w:tc>
          <w:tcPr>
            <w:tcW w:w="112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73E6" w:rsidRPr="00826D3C" w:rsidRDefault="00CF73E6" w:rsidP="00CD0FA5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szCs w:val="20"/>
              </w:rPr>
            </w:pPr>
            <w:r w:rsidRPr="00826D3C">
              <w:rPr>
                <w:b/>
                <w:bCs/>
                <w:szCs w:val="20"/>
              </w:rPr>
              <w:t>提出書類</w:t>
            </w:r>
          </w:p>
        </w:tc>
        <w:tc>
          <w:tcPr>
            <w:tcW w:w="3856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3D2F" w:rsidRPr="00593EC6" w:rsidRDefault="00364DB8" w:rsidP="002C754B">
            <w:pPr>
              <w:spacing w:line="240" w:lineRule="exact"/>
              <w:rPr>
                <w:szCs w:val="20"/>
              </w:rPr>
            </w:pPr>
            <w:r>
              <w:rPr>
                <w:szCs w:val="20"/>
              </w:rPr>
              <w:t>公募型指名競争入札参加意向申出書</w:t>
            </w:r>
          </w:p>
        </w:tc>
      </w:tr>
      <w:tr w:rsidR="00CF73E6" w:rsidRPr="00826D3C" w:rsidTr="00E848F6">
        <w:trPr>
          <w:trHeight w:val="726"/>
          <w:tblCellSpacing w:w="7" w:type="dxa"/>
          <w:jc w:val="center"/>
        </w:trPr>
        <w:tc>
          <w:tcPr>
            <w:tcW w:w="112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73E6" w:rsidRPr="00826D3C" w:rsidRDefault="00CF73E6" w:rsidP="00CD0FA5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szCs w:val="20"/>
              </w:rPr>
            </w:pPr>
            <w:r w:rsidRPr="00826D3C">
              <w:rPr>
                <w:b/>
                <w:bCs/>
                <w:szCs w:val="20"/>
              </w:rPr>
              <w:t>設計図書</w:t>
            </w:r>
          </w:p>
        </w:tc>
        <w:bookmarkEnd w:id="0"/>
        <w:tc>
          <w:tcPr>
            <w:tcW w:w="3856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73E6" w:rsidRPr="00B43F55" w:rsidRDefault="00593EC6" w:rsidP="00593EC6">
            <w:pPr>
              <w:spacing w:line="240" w:lineRule="exact"/>
              <w:rPr>
                <w:rFonts w:hAnsi="ＭＳ 明朝" w:cs="ＭＳ Ｐゴシック"/>
                <w:szCs w:val="20"/>
              </w:rPr>
            </w:pPr>
            <w:r w:rsidRPr="00B43F55">
              <w:rPr>
                <w:rFonts w:hAnsi="ＭＳ 明朝" w:cs="ＭＳ Ｐゴシック" w:hint="eastAsia"/>
                <w:szCs w:val="20"/>
              </w:rPr>
              <w:t>ホームページ上に掲載</w:t>
            </w:r>
          </w:p>
        </w:tc>
      </w:tr>
      <w:tr w:rsidR="00CF73E6" w:rsidRPr="00826D3C" w:rsidTr="00E848F6">
        <w:trPr>
          <w:trHeight w:val="600"/>
          <w:tblCellSpacing w:w="7" w:type="dxa"/>
          <w:jc w:val="center"/>
        </w:trPr>
        <w:tc>
          <w:tcPr>
            <w:tcW w:w="112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73E6" w:rsidRPr="00826D3C" w:rsidRDefault="00CF73E6" w:rsidP="00CD0FA5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szCs w:val="20"/>
              </w:rPr>
            </w:pPr>
            <w:r w:rsidRPr="00826D3C">
              <w:rPr>
                <w:b/>
                <w:bCs/>
                <w:szCs w:val="20"/>
              </w:rPr>
              <w:t>入札参加申込締切日時</w:t>
            </w:r>
          </w:p>
        </w:tc>
        <w:tc>
          <w:tcPr>
            <w:tcW w:w="3856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73E6" w:rsidRPr="00D65CAE" w:rsidRDefault="00CF73E6" w:rsidP="00776EC5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szCs w:val="20"/>
              </w:rPr>
            </w:pPr>
            <w:r>
              <w:rPr>
                <w:rFonts w:hint="eastAsia"/>
                <w:szCs w:val="20"/>
              </w:rPr>
              <w:t>令和</w:t>
            </w:r>
            <w:r w:rsidR="002C754B">
              <w:rPr>
                <w:rFonts w:hint="eastAsia"/>
                <w:szCs w:val="20"/>
              </w:rPr>
              <w:t>５</w:t>
            </w:r>
            <w:r w:rsidRPr="00D65CAE">
              <w:rPr>
                <w:szCs w:val="20"/>
              </w:rPr>
              <w:t xml:space="preserve">年　</w:t>
            </w:r>
            <w:r w:rsidR="002C754B">
              <w:rPr>
                <w:rFonts w:hint="eastAsia"/>
                <w:szCs w:val="20"/>
              </w:rPr>
              <w:t>３</w:t>
            </w:r>
            <w:r w:rsidRPr="00D65CAE">
              <w:rPr>
                <w:szCs w:val="20"/>
              </w:rPr>
              <w:t xml:space="preserve">月　</w:t>
            </w:r>
            <w:r w:rsidR="002C754B">
              <w:rPr>
                <w:rFonts w:hint="eastAsia"/>
                <w:szCs w:val="20"/>
              </w:rPr>
              <w:t>２</w:t>
            </w:r>
            <w:r w:rsidRPr="00D65CAE">
              <w:rPr>
                <w:szCs w:val="20"/>
              </w:rPr>
              <w:t>日</w:t>
            </w:r>
            <w:r w:rsidR="00CB24FD">
              <w:rPr>
                <w:rFonts w:hint="eastAsia"/>
                <w:szCs w:val="20"/>
              </w:rPr>
              <w:t xml:space="preserve">　</w:t>
            </w:r>
            <w:r w:rsidRPr="00D65CAE">
              <w:rPr>
                <w:szCs w:val="20"/>
              </w:rPr>
              <w:t>午後</w:t>
            </w:r>
            <w:r w:rsidR="00593EC6">
              <w:rPr>
                <w:rFonts w:hint="eastAsia"/>
                <w:szCs w:val="20"/>
              </w:rPr>
              <w:t>５</w:t>
            </w:r>
            <w:r w:rsidRPr="00D65CAE">
              <w:rPr>
                <w:szCs w:val="20"/>
              </w:rPr>
              <w:t>時</w:t>
            </w:r>
          </w:p>
        </w:tc>
      </w:tr>
      <w:tr w:rsidR="00CF73E6" w:rsidRPr="00826D3C" w:rsidTr="00E848F6">
        <w:trPr>
          <w:trHeight w:val="600"/>
          <w:tblCellSpacing w:w="7" w:type="dxa"/>
          <w:jc w:val="center"/>
        </w:trPr>
        <w:tc>
          <w:tcPr>
            <w:tcW w:w="112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73E6" w:rsidRPr="00826D3C" w:rsidRDefault="00CF73E6" w:rsidP="00CD0FA5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szCs w:val="20"/>
              </w:rPr>
            </w:pPr>
            <w:r w:rsidRPr="00826D3C">
              <w:rPr>
                <w:b/>
                <w:bCs/>
                <w:szCs w:val="20"/>
              </w:rPr>
              <w:t>指名・非指名通知日</w:t>
            </w:r>
          </w:p>
        </w:tc>
        <w:tc>
          <w:tcPr>
            <w:tcW w:w="3856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73E6" w:rsidRPr="00D65CAE" w:rsidRDefault="00CB24FD" w:rsidP="00776EC5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szCs w:val="20"/>
              </w:rPr>
            </w:pPr>
            <w:r>
              <w:rPr>
                <w:rFonts w:hint="eastAsia"/>
                <w:szCs w:val="20"/>
              </w:rPr>
              <w:t>令和</w:t>
            </w:r>
            <w:r w:rsidR="002C754B">
              <w:rPr>
                <w:rFonts w:hint="eastAsia"/>
                <w:szCs w:val="20"/>
              </w:rPr>
              <w:t>５</w:t>
            </w:r>
            <w:r w:rsidR="00593EC6">
              <w:rPr>
                <w:szCs w:val="20"/>
              </w:rPr>
              <w:t xml:space="preserve">年　</w:t>
            </w:r>
            <w:r w:rsidR="00CB1691">
              <w:rPr>
                <w:rFonts w:hint="eastAsia"/>
                <w:szCs w:val="20"/>
              </w:rPr>
              <w:t>３</w:t>
            </w:r>
            <w:r w:rsidR="00CF73E6" w:rsidRPr="00D65CAE">
              <w:rPr>
                <w:szCs w:val="20"/>
              </w:rPr>
              <w:t>月</w:t>
            </w:r>
            <w:r w:rsidR="00CF73E6" w:rsidRPr="00D65CAE">
              <w:rPr>
                <w:rFonts w:hint="eastAsia"/>
                <w:szCs w:val="20"/>
              </w:rPr>
              <w:t xml:space="preserve">　</w:t>
            </w:r>
            <w:r w:rsidR="00A364DC">
              <w:rPr>
                <w:rFonts w:hint="eastAsia"/>
                <w:szCs w:val="20"/>
              </w:rPr>
              <w:t>３</w:t>
            </w:r>
            <w:r w:rsidR="00CF73E6" w:rsidRPr="00D65CAE">
              <w:rPr>
                <w:szCs w:val="20"/>
              </w:rPr>
              <w:t>日</w:t>
            </w:r>
          </w:p>
        </w:tc>
      </w:tr>
      <w:tr w:rsidR="00CF73E6" w:rsidRPr="00826D3C" w:rsidTr="00E848F6">
        <w:trPr>
          <w:trHeight w:val="600"/>
          <w:tblCellSpacing w:w="7" w:type="dxa"/>
          <w:jc w:val="center"/>
        </w:trPr>
        <w:tc>
          <w:tcPr>
            <w:tcW w:w="112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73E6" w:rsidRPr="00826D3C" w:rsidRDefault="00CF73E6" w:rsidP="00CD0FA5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szCs w:val="20"/>
              </w:rPr>
            </w:pPr>
            <w:r w:rsidRPr="00826D3C">
              <w:rPr>
                <w:b/>
                <w:bCs/>
                <w:szCs w:val="20"/>
              </w:rPr>
              <w:t>質疑締切日時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73E6" w:rsidRPr="00D65CAE" w:rsidRDefault="00CB24FD" w:rsidP="00CD0FA5">
            <w:pPr>
              <w:spacing w:line="240" w:lineRule="exact"/>
              <w:rPr>
                <w:szCs w:val="20"/>
              </w:rPr>
            </w:pPr>
            <w:r>
              <w:rPr>
                <w:rFonts w:hint="eastAsia"/>
                <w:szCs w:val="20"/>
              </w:rPr>
              <w:t>令和</w:t>
            </w:r>
            <w:r w:rsidR="002C754B">
              <w:rPr>
                <w:rFonts w:hint="eastAsia"/>
                <w:szCs w:val="20"/>
              </w:rPr>
              <w:t>５</w:t>
            </w:r>
            <w:r w:rsidR="00593EC6">
              <w:rPr>
                <w:szCs w:val="20"/>
              </w:rPr>
              <w:t xml:space="preserve">年　</w:t>
            </w:r>
            <w:r w:rsidR="002C754B">
              <w:rPr>
                <w:rFonts w:hint="eastAsia"/>
                <w:szCs w:val="20"/>
              </w:rPr>
              <w:t>２</w:t>
            </w:r>
            <w:r w:rsidR="00CF73E6" w:rsidRPr="00D65CAE">
              <w:rPr>
                <w:szCs w:val="20"/>
              </w:rPr>
              <w:t xml:space="preserve">月　</w:t>
            </w:r>
            <w:r w:rsidR="00CB1691">
              <w:rPr>
                <w:szCs w:val="20"/>
              </w:rPr>
              <w:t>2</w:t>
            </w:r>
            <w:r w:rsidR="002C754B">
              <w:rPr>
                <w:rFonts w:hint="eastAsia"/>
                <w:szCs w:val="20"/>
              </w:rPr>
              <w:t>7</w:t>
            </w:r>
            <w:r w:rsidR="00CF73E6" w:rsidRPr="00D65CAE">
              <w:rPr>
                <w:szCs w:val="20"/>
              </w:rPr>
              <w:t>日</w:t>
            </w:r>
          </w:p>
          <w:p w:rsidR="00CF73E6" w:rsidRPr="00D65CAE" w:rsidRDefault="00CF73E6" w:rsidP="00CB24FD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szCs w:val="20"/>
              </w:rPr>
            </w:pPr>
            <w:r w:rsidRPr="00D65CAE">
              <w:rPr>
                <w:szCs w:val="20"/>
              </w:rPr>
              <w:t>午後</w:t>
            </w:r>
            <w:r w:rsidR="002C754B">
              <w:rPr>
                <w:rFonts w:hint="eastAsia"/>
                <w:szCs w:val="20"/>
              </w:rPr>
              <w:t>３</w:t>
            </w:r>
            <w:r w:rsidR="00CB24FD">
              <w:rPr>
                <w:szCs w:val="20"/>
              </w:rPr>
              <w:t>時</w:t>
            </w:r>
          </w:p>
        </w:tc>
        <w:tc>
          <w:tcPr>
            <w:tcW w:w="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73E6" w:rsidRPr="00D65CAE" w:rsidRDefault="00CF73E6" w:rsidP="00CD0FA5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szCs w:val="20"/>
              </w:rPr>
            </w:pPr>
            <w:r w:rsidRPr="00D65CAE">
              <w:rPr>
                <w:b/>
                <w:bCs/>
                <w:szCs w:val="20"/>
              </w:rPr>
              <w:t>回答期限日時</w:t>
            </w:r>
          </w:p>
        </w:tc>
        <w:tc>
          <w:tcPr>
            <w:tcW w:w="18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73E6" w:rsidRPr="00D65CAE" w:rsidRDefault="00CF73E6" w:rsidP="00CD0FA5">
            <w:pPr>
              <w:spacing w:line="240" w:lineRule="exact"/>
              <w:rPr>
                <w:szCs w:val="20"/>
              </w:rPr>
            </w:pPr>
            <w:r>
              <w:rPr>
                <w:rFonts w:hint="eastAsia"/>
                <w:szCs w:val="20"/>
              </w:rPr>
              <w:t>令和</w:t>
            </w:r>
            <w:r w:rsidR="002C754B">
              <w:rPr>
                <w:rFonts w:hint="eastAsia"/>
                <w:szCs w:val="20"/>
              </w:rPr>
              <w:t>５</w:t>
            </w:r>
            <w:r w:rsidR="00593EC6">
              <w:rPr>
                <w:szCs w:val="20"/>
              </w:rPr>
              <w:t xml:space="preserve">年　</w:t>
            </w:r>
            <w:r w:rsidR="002C754B">
              <w:rPr>
                <w:rFonts w:hint="eastAsia"/>
                <w:szCs w:val="20"/>
              </w:rPr>
              <w:t>２</w:t>
            </w:r>
            <w:r w:rsidRPr="00D65CAE">
              <w:rPr>
                <w:szCs w:val="20"/>
              </w:rPr>
              <w:t xml:space="preserve">月　</w:t>
            </w:r>
            <w:r w:rsidR="002C754B">
              <w:rPr>
                <w:szCs w:val="20"/>
              </w:rPr>
              <w:t>2</w:t>
            </w:r>
            <w:r w:rsidR="002C754B">
              <w:rPr>
                <w:rFonts w:hint="eastAsia"/>
                <w:szCs w:val="20"/>
              </w:rPr>
              <w:t>8</w:t>
            </w:r>
            <w:r w:rsidRPr="00D65CAE">
              <w:rPr>
                <w:szCs w:val="20"/>
              </w:rPr>
              <w:t>日</w:t>
            </w:r>
          </w:p>
          <w:p w:rsidR="00CF73E6" w:rsidRPr="00D65CAE" w:rsidRDefault="00CF73E6" w:rsidP="00CB24FD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szCs w:val="20"/>
              </w:rPr>
            </w:pPr>
            <w:r w:rsidRPr="00D65CAE">
              <w:rPr>
                <w:szCs w:val="20"/>
              </w:rPr>
              <w:t>午後</w:t>
            </w:r>
            <w:r w:rsidR="002C754B">
              <w:rPr>
                <w:rFonts w:hint="eastAsia"/>
                <w:szCs w:val="20"/>
              </w:rPr>
              <w:t>５</w:t>
            </w:r>
            <w:r w:rsidR="005D7E6F">
              <w:rPr>
                <w:szCs w:val="20"/>
              </w:rPr>
              <w:t>時</w:t>
            </w:r>
          </w:p>
        </w:tc>
      </w:tr>
      <w:tr w:rsidR="00CF73E6" w:rsidRPr="00826D3C" w:rsidTr="00E848F6">
        <w:trPr>
          <w:trHeight w:val="468"/>
          <w:tblCellSpacing w:w="7" w:type="dxa"/>
          <w:jc w:val="center"/>
        </w:trPr>
        <w:tc>
          <w:tcPr>
            <w:tcW w:w="112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73E6" w:rsidRPr="00826D3C" w:rsidRDefault="00CF73E6" w:rsidP="00CD0FA5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szCs w:val="20"/>
              </w:rPr>
            </w:pPr>
            <w:r>
              <w:rPr>
                <w:rFonts w:hint="eastAsia"/>
                <w:b/>
                <w:bCs/>
                <w:szCs w:val="20"/>
              </w:rPr>
              <w:t>入札及び開札</w:t>
            </w:r>
            <w:r w:rsidRPr="00826D3C">
              <w:rPr>
                <w:b/>
                <w:bCs/>
                <w:szCs w:val="20"/>
              </w:rPr>
              <w:t>日</w:t>
            </w:r>
            <w:r>
              <w:rPr>
                <w:rFonts w:hint="eastAsia"/>
                <w:b/>
                <w:bCs/>
                <w:szCs w:val="20"/>
              </w:rPr>
              <w:t>時</w:t>
            </w:r>
          </w:p>
        </w:tc>
        <w:tc>
          <w:tcPr>
            <w:tcW w:w="3856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73E6" w:rsidRPr="00CB24FD" w:rsidRDefault="002C754B" w:rsidP="00776EC5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szCs w:val="20"/>
              </w:rPr>
            </w:pPr>
            <w:r>
              <w:rPr>
                <w:rFonts w:hint="eastAsia"/>
                <w:szCs w:val="20"/>
              </w:rPr>
              <w:t>令和５</w:t>
            </w:r>
            <w:r w:rsidR="00CF73E6" w:rsidRPr="00D65CAE">
              <w:rPr>
                <w:szCs w:val="20"/>
              </w:rPr>
              <w:t xml:space="preserve">年　</w:t>
            </w:r>
            <w:r>
              <w:rPr>
                <w:rFonts w:hint="eastAsia"/>
                <w:szCs w:val="20"/>
              </w:rPr>
              <w:t>３</w:t>
            </w:r>
            <w:r w:rsidR="00CF73E6" w:rsidRPr="00D65CAE">
              <w:rPr>
                <w:szCs w:val="20"/>
              </w:rPr>
              <w:t>月</w:t>
            </w:r>
            <w:r w:rsidR="00593EC6">
              <w:rPr>
                <w:rFonts w:hint="eastAsia"/>
                <w:szCs w:val="20"/>
              </w:rPr>
              <w:t xml:space="preserve">　</w:t>
            </w:r>
            <w:r>
              <w:rPr>
                <w:rFonts w:hint="eastAsia"/>
                <w:szCs w:val="20"/>
              </w:rPr>
              <w:t>13</w:t>
            </w:r>
            <w:r w:rsidR="00CF73E6" w:rsidRPr="00D65CAE">
              <w:rPr>
                <w:szCs w:val="20"/>
              </w:rPr>
              <w:t>日</w:t>
            </w:r>
            <w:r w:rsidR="00CF73E6" w:rsidRPr="00D65CAE">
              <w:rPr>
                <w:rFonts w:hint="eastAsia"/>
                <w:szCs w:val="20"/>
              </w:rPr>
              <w:t>（</w:t>
            </w:r>
            <w:r w:rsidR="00CB1691" w:rsidRPr="005253DA">
              <w:rPr>
                <w:rFonts w:hint="eastAsia"/>
                <w:szCs w:val="20"/>
              </w:rPr>
              <w:t>月</w:t>
            </w:r>
            <w:r>
              <w:rPr>
                <w:rFonts w:hint="eastAsia"/>
                <w:szCs w:val="20"/>
              </w:rPr>
              <w:t>）　　午後３</w:t>
            </w:r>
            <w:r w:rsidR="00CF73E6" w:rsidRPr="005253DA">
              <w:rPr>
                <w:rFonts w:hint="eastAsia"/>
                <w:szCs w:val="20"/>
              </w:rPr>
              <w:t>時</w:t>
            </w:r>
          </w:p>
        </w:tc>
      </w:tr>
      <w:tr w:rsidR="00CF73E6" w:rsidRPr="00826D3C" w:rsidTr="00E848F6">
        <w:trPr>
          <w:trHeight w:val="600"/>
          <w:tblCellSpacing w:w="7" w:type="dxa"/>
          <w:jc w:val="center"/>
        </w:trPr>
        <w:tc>
          <w:tcPr>
            <w:tcW w:w="112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73E6" w:rsidRPr="00826D3C" w:rsidRDefault="00CF73E6" w:rsidP="00CD0FA5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szCs w:val="20"/>
              </w:rPr>
            </w:pPr>
            <w:r w:rsidRPr="00826D3C">
              <w:rPr>
                <w:b/>
                <w:bCs/>
                <w:szCs w:val="20"/>
              </w:rPr>
              <w:t>入札及び開札場所</w:t>
            </w:r>
          </w:p>
        </w:tc>
        <w:tc>
          <w:tcPr>
            <w:tcW w:w="3856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73E6" w:rsidRPr="00D65CAE" w:rsidRDefault="00593EC6" w:rsidP="00CD0FA5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szCs w:val="20"/>
              </w:rPr>
            </w:pPr>
            <w:r w:rsidRPr="00593EC6">
              <w:rPr>
                <w:rFonts w:hint="eastAsia"/>
                <w:szCs w:val="20"/>
              </w:rPr>
              <w:t>横浜市港北区大豆戸町26-１</w:t>
            </w:r>
            <w:r w:rsidR="00CF73E6" w:rsidRPr="00D65CAE">
              <w:rPr>
                <w:szCs w:val="20"/>
              </w:rPr>
              <w:t xml:space="preserve">　</w:t>
            </w:r>
            <w:r w:rsidR="00CC6801">
              <w:rPr>
                <w:rFonts w:hint="eastAsia"/>
                <w:szCs w:val="20"/>
              </w:rPr>
              <w:t>港北区役所１階</w:t>
            </w:r>
            <w:r w:rsidR="00CF73E6" w:rsidRPr="00D65CAE">
              <w:rPr>
                <w:rFonts w:hint="eastAsia"/>
                <w:szCs w:val="20"/>
              </w:rPr>
              <w:t>会議室</w:t>
            </w:r>
          </w:p>
        </w:tc>
      </w:tr>
      <w:tr w:rsidR="00C9135F" w:rsidRPr="00826D3C" w:rsidTr="00E848F6">
        <w:trPr>
          <w:trHeight w:val="600"/>
          <w:tblCellSpacing w:w="7" w:type="dxa"/>
          <w:jc w:val="center"/>
        </w:trPr>
        <w:tc>
          <w:tcPr>
            <w:tcW w:w="112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135F" w:rsidRPr="00826D3C" w:rsidRDefault="00C9135F" w:rsidP="00CD0FA5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szCs w:val="20"/>
              </w:rPr>
            </w:pPr>
            <w:r w:rsidRPr="00826D3C">
              <w:rPr>
                <w:b/>
                <w:bCs/>
                <w:szCs w:val="20"/>
              </w:rPr>
              <w:t>支払い条件</w:t>
            </w:r>
          </w:p>
        </w:tc>
        <w:tc>
          <w:tcPr>
            <w:tcW w:w="6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135F" w:rsidRPr="00D65CAE" w:rsidRDefault="00C9135F" w:rsidP="00CD0FA5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szCs w:val="20"/>
              </w:rPr>
            </w:pPr>
            <w:r w:rsidRPr="00D65CAE">
              <w:rPr>
                <w:szCs w:val="20"/>
              </w:rPr>
              <w:t>前金払</w:t>
            </w:r>
          </w:p>
        </w:tc>
        <w:tc>
          <w:tcPr>
            <w:tcW w:w="6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135F" w:rsidRPr="00D65CAE" w:rsidRDefault="00C9135F" w:rsidP="00CD0FA5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szCs w:val="20"/>
              </w:rPr>
            </w:pPr>
            <w:r w:rsidRPr="00D65CAE">
              <w:rPr>
                <w:szCs w:val="20"/>
              </w:rPr>
              <w:t>しない</w:t>
            </w:r>
          </w:p>
        </w:tc>
        <w:tc>
          <w:tcPr>
            <w:tcW w:w="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135F" w:rsidRPr="00D65CAE" w:rsidRDefault="00C9135F" w:rsidP="00CD0FA5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szCs w:val="20"/>
              </w:rPr>
            </w:pPr>
            <w:r w:rsidRPr="00D65CAE">
              <w:rPr>
                <w:szCs w:val="20"/>
              </w:rPr>
              <w:t>部分払</w:t>
            </w:r>
          </w:p>
        </w:tc>
        <w:tc>
          <w:tcPr>
            <w:tcW w:w="6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135F" w:rsidRPr="00D65CAE" w:rsidRDefault="00593EC6" w:rsidP="00CD0FA5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szCs w:val="20"/>
              </w:rPr>
            </w:pPr>
            <w:r w:rsidRPr="00D65CAE">
              <w:rPr>
                <w:szCs w:val="20"/>
              </w:rPr>
              <w:t>しない</w:t>
            </w:r>
          </w:p>
        </w:tc>
        <w:tc>
          <w:tcPr>
            <w:tcW w:w="5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9135F" w:rsidRPr="00D65CAE" w:rsidRDefault="00C9135F" w:rsidP="00CD0FA5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szCs w:val="20"/>
              </w:rPr>
            </w:pP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9135F" w:rsidRPr="00D65CAE" w:rsidRDefault="00C9135F" w:rsidP="00C9135F">
            <w:pPr>
              <w:spacing w:line="240" w:lineRule="exact"/>
              <w:ind w:firstLine="1"/>
              <w:rPr>
                <w:rFonts w:ascii="ＭＳ Ｐゴシック" w:eastAsia="ＭＳ Ｐゴシック" w:hAnsi="ＭＳ Ｐゴシック" w:cs="ＭＳ Ｐゴシック"/>
                <w:szCs w:val="20"/>
              </w:rPr>
            </w:pPr>
          </w:p>
        </w:tc>
      </w:tr>
      <w:tr w:rsidR="00CF73E6" w:rsidRPr="00826D3C" w:rsidTr="00E848F6">
        <w:trPr>
          <w:trHeight w:val="600"/>
          <w:tblCellSpacing w:w="7" w:type="dxa"/>
          <w:jc w:val="center"/>
        </w:trPr>
        <w:tc>
          <w:tcPr>
            <w:tcW w:w="112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73E6" w:rsidRPr="00826D3C" w:rsidRDefault="00CF73E6" w:rsidP="00CD0FA5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szCs w:val="20"/>
              </w:rPr>
            </w:pPr>
            <w:r w:rsidRPr="00826D3C">
              <w:rPr>
                <w:b/>
                <w:bCs/>
                <w:szCs w:val="20"/>
              </w:rPr>
              <w:t>注意事項</w:t>
            </w:r>
          </w:p>
        </w:tc>
        <w:tc>
          <w:tcPr>
            <w:tcW w:w="3856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388A" w:rsidRPr="00593EC6" w:rsidRDefault="00242AEF" w:rsidP="00CB24FD">
            <w:pPr>
              <w:spacing w:line="240" w:lineRule="exact"/>
              <w:rPr>
                <w:szCs w:val="20"/>
              </w:rPr>
            </w:pPr>
            <w:r>
              <w:rPr>
                <w:rFonts w:hint="eastAsia"/>
                <w:szCs w:val="20"/>
              </w:rPr>
              <w:t>こ</w:t>
            </w:r>
            <w:r w:rsidR="006F388A">
              <w:rPr>
                <w:rFonts w:hint="eastAsia"/>
                <w:szCs w:val="20"/>
              </w:rPr>
              <w:t>の契約は、</w:t>
            </w:r>
            <w:r w:rsidR="00CC6801">
              <w:rPr>
                <w:rFonts w:hint="eastAsia"/>
                <w:szCs w:val="20"/>
              </w:rPr>
              <w:t>令和５</w:t>
            </w:r>
            <w:r w:rsidR="006F388A" w:rsidRPr="006F388A">
              <w:rPr>
                <w:rFonts w:hint="eastAsia"/>
                <w:szCs w:val="20"/>
              </w:rPr>
              <w:t>年度横浜市各会計予算が</w:t>
            </w:r>
            <w:r w:rsidR="00CC6801">
              <w:rPr>
                <w:rFonts w:hint="eastAsia"/>
                <w:szCs w:val="20"/>
              </w:rPr>
              <w:t>令和５</w:t>
            </w:r>
            <w:r w:rsidR="00651A89">
              <w:rPr>
                <w:rFonts w:hint="eastAsia"/>
                <w:szCs w:val="20"/>
              </w:rPr>
              <w:t>年３月3</w:t>
            </w:r>
            <w:r w:rsidR="00651A89">
              <w:rPr>
                <w:szCs w:val="20"/>
              </w:rPr>
              <w:t>1</w:t>
            </w:r>
            <w:r w:rsidR="00651A89">
              <w:rPr>
                <w:rFonts w:hint="eastAsia"/>
                <w:szCs w:val="20"/>
              </w:rPr>
              <w:t>日までに</w:t>
            </w:r>
            <w:r w:rsidR="006F388A" w:rsidRPr="006F388A">
              <w:rPr>
                <w:rFonts w:hint="eastAsia"/>
                <w:szCs w:val="20"/>
              </w:rPr>
              <w:t>横浜市議会において議決されることを停止条件とする案件です。</w:t>
            </w:r>
          </w:p>
        </w:tc>
      </w:tr>
      <w:tr w:rsidR="00593EC6" w:rsidRPr="00826D3C" w:rsidTr="00E848F6">
        <w:trPr>
          <w:trHeight w:val="383"/>
          <w:tblCellSpacing w:w="7" w:type="dxa"/>
          <w:jc w:val="center"/>
        </w:trPr>
        <w:tc>
          <w:tcPr>
            <w:tcW w:w="1122" w:type="pct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3EC6" w:rsidRPr="00826D3C" w:rsidRDefault="00593EC6" w:rsidP="00CD0FA5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szCs w:val="20"/>
              </w:rPr>
            </w:pPr>
            <w:r w:rsidRPr="00826D3C">
              <w:rPr>
                <w:b/>
                <w:bCs/>
                <w:szCs w:val="20"/>
              </w:rPr>
              <w:t>発注担当課</w:t>
            </w:r>
          </w:p>
          <w:p w:rsidR="00593EC6" w:rsidRPr="00826D3C" w:rsidRDefault="00593EC6" w:rsidP="00CD0FA5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szCs w:val="20"/>
              </w:rPr>
            </w:pPr>
            <w:r w:rsidRPr="00826D3C">
              <w:rPr>
                <w:b/>
                <w:bCs/>
                <w:szCs w:val="20"/>
              </w:rPr>
              <w:t>契約事務担当課</w:t>
            </w:r>
          </w:p>
        </w:tc>
        <w:tc>
          <w:tcPr>
            <w:tcW w:w="3856" w:type="pct"/>
            <w:gridSpan w:val="6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5000" w:type="pct"/>
              <w:jc w:val="center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3650"/>
              <w:gridCol w:w="3650"/>
            </w:tblGrid>
            <w:tr w:rsidR="00593EC6" w:rsidRPr="00D65CAE" w:rsidTr="005D7E6F">
              <w:trPr>
                <w:trHeight w:val="264"/>
                <w:tblCellSpacing w:w="0" w:type="dxa"/>
                <w:jc w:val="center"/>
              </w:trPr>
              <w:tc>
                <w:tcPr>
                  <w:tcW w:w="2500" w:type="pct"/>
                  <w:shd w:val="clear" w:color="auto" w:fill="auto"/>
                  <w:vAlign w:val="center"/>
                </w:tcPr>
                <w:p w:rsidR="00593EC6" w:rsidRPr="00D65CAE" w:rsidRDefault="00CC6801" w:rsidP="00CD0FA5">
                  <w:pPr>
                    <w:spacing w:line="240" w:lineRule="exact"/>
                    <w:rPr>
                      <w:rFonts w:ascii="ＭＳ Ｐゴシック" w:eastAsia="ＭＳ Ｐゴシック" w:hAnsi="ＭＳ Ｐゴシック" w:cs="ＭＳ Ｐゴシック"/>
                      <w:szCs w:val="20"/>
                    </w:rPr>
                  </w:pPr>
                  <w:r>
                    <w:rPr>
                      <w:rFonts w:hint="eastAsia"/>
                      <w:szCs w:val="20"/>
                    </w:rPr>
                    <w:t>港北区こども家庭支援課</w:t>
                  </w:r>
                </w:p>
              </w:tc>
              <w:tc>
                <w:tcPr>
                  <w:tcW w:w="2500" w:type="pct"/>
                  <w:shd w:val="clear" w:color="auto" w:fill="auto"/>
                  <w:vAlign w:val="center"/>
                </w:tcPr>
                <w:p w:rsidR="00593EC6" w:rsidRPr="00D65CAE" w:rsidRDefault="00593EC6" w:rsidP="00CB24FD">
                  <w:pPr>
                    <w:spacing w:line="240" w:lineRule="exact"/>
                    <w:rPr>
                      <w:rFonts w:ascii="ＭＳ Ｐゴシック" w:eastAsia="ＭＳ Ｐゴシック" w:hAnsi="ＭＳ Ｐゴシック" w:cs="ＭＳ Ｐゴシック"/>
                      <w:szCs w:val="20"/>
                    </w:rPr>
                  </w:pPr>
                  <w:r w:rsidRPr="00D65CAE">
                    <w:rPr>
                      <w:szCs w:val="20"/>
                    </w:rPr>
                    <w:t>電話</w:t>
                  </w:r>
                  <w:r w:rsidR="00CB24FD">
                    <w:rPr>
                      <w:rFonts w:hint="eastAsia"/>
                      <w:szCs w:val="20"/>
                    </w:rPr>
                    <w:t xml:space="preserve">　045</w:t>
                  </w:r>
                  <w:r w:rsidRPr="00D65CAE">
                    <w:rPr>
                      <w:szCs w:val="20"/>
                    </w:rPr>
                    <w:t>－</w:t>
                  </w:r>
                  <w:r w:rsidR="00CB24FD">
                    <w:rPr>
                      <w:rFonts w:hint="eastAsia"/>
                      <w:szCs w:val="20"/>
                    </w:rPr>
                    <w:t>540</w:t>
                  </w:r>
                  <w:r w:rsidRPr="00D65CAE">
                    <w:rPr>
                      <w:szCs w:val="20"/>
                    </w:rPr>
                    <w:t>－</w:t>
                  </w:r>
                  <w:r w:rsidR="00CC6801">
                    <w:rPr>
                      <w:rFonts w:hint="eastAsia"/>
                      <w:szCs w:val="20"/>
                    </w:rPr>
                    <w:t>2340</w:t>
                  </w:r>
                </w:p>
              </w:tc>
            </w:tr>
          </w:tbl>
          <w:p w:rsidR="00593EC6" w:rsidRPr="00D65CAE" w:rsidRDefault="00593EC6" w:rsidP="00CD0FA5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szCs w:val="20"/>
              </w:rPr>
            </w:pPr>
          </w:p>
        </w:tc>
      </w:tr>
    </w:tbl>
    <w:p w:rsidR="00A96C64" w:rsidRDefault="00A96C64" w:rsidP="00CF73E6">
      <w:pPr>
        <w:spacing w:line="240" w:lineRule="exact"/>
        <w:rPr>
          <w:rFonts w:ascii="HGS創英角ﾎﾟｯﾌﾟ体" w:eastAsia="HGS創英角ﾎﾟｯﾌﾟ体"/>
          <w:sz w:val="24"/>
        </w:rPr>
      </w:pPr>
    </w:p>
    <w:p w:rsidR="005F55AA" w:rsidRPr="007E16BE" w:rsidRDefault="00A96C64" w:rsidP="00A96C64">
      <w:pPr>
        <w:tabs>
          <w:tab w:val="left" w:pos="7866"/>
        </w:tabs>
      </w:pPr>
      <w:r>
        <w:rPr>
          <w:rFonts w:ascii="HGS創英角ﾎﾟｯﾌﾟ体" w:eastAsia="HGS創英角ﾎﾟｯﾌﾟ体"/>
          <w:sz w:val="24"/>
        </w:rPr>
        <w:tab/>
      </w:r>
    </w:p>
    <w:sectPr w:rsidR="005F55AA" w:rsidRPr="007E16BE" w:rsidSect="00593EC6">
      <w:headerReference w:type="default" r:id="rId8"/>
      <w:pgSz w:w="11906" w:h="16838" w:code="9"/>
      <w:pgMar w:top="1134" w:right="1134" w:bottom="1134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3EC6" w:rsidRDefault="00593EC6" w:rsidP="00C9135F">
      <w:r>
        <w:separator/>
      </w:r>
    </w:p>
  </w:endnote>
  <w:endnote w:type="continuationSeparator" w:id="0">
    <w:p w:rsidR="00593EC6" w:rsidRDefault="00593EC6" w:rsidP="00C913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3EC6" w:rsidRDefault="00593EC6" w:rsidP="00C9135F">
      <w:r>
        <w:separator/>
      </w:r>
    </w:p>
  </w:footnote>
  <w:footnote w:type="continuationSeparator" w:id="0">
    <w:p w:rsidR="00593EC6" w:rsidRDefault="00593EC6" w:rsidP="00C913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EC6" w:rsidRPr="0085401A" w:rsidRDefault="00593EC6" w:rsidP="00CD0FA5">
    <w:pPr>
      <w:pStyle w:val="a4"/>
      <w:autoSpaceDE w:val="0"/>
      <w:autoSpaceDN w:val="0"/>
      <w:jc w:val="right"/>
      <w:rPr>
        <w:rFonts w:hAnsi="ＭＳ 明朝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9BE6A68"/>
    <w:multiLevelType w:val="hybridMultilevel"/>
    <w:tmpl w:val="0B32BA10"/>
    <w:lvl w:ilvl="0" w:tplc="F38E4C6E">
      <w:start w:val="10"/>
      <w:numFmt w:val="bullet"/>
      <w:lvlText w:val="□"/>
      <w:lvlJc w:val="left"/>
      <w:pPr>
        <w:tabs>
          <w:tab w:val="num" w:pos="2220"/>
        </w:tabs>
        <w:ind w:left="2220" w:hanging="360"/>
      </w:pPr>
      <w:rPr>
        <w:rFonts w:ascii="ＭＳ 明朝" w:eastAsia="ＭＳ 明朝" w:hAnsi="ＭＳ 明朝" w:cs="Times New Roman" w:hint="eastAsia"/>
      </w:rPr>
    </w:lvl>
    <w:lvl w:ilvl="1" w:tplc="824E87E2">
      <w:numFmt w:val="bullet"/>
      <w:lvlText w:val="※"/>
      <w:lvlJc w:val="left"/>
      <w:pPr>
        <w:tabs>
          <w:tab w:val="num" w:pos="2640"/>
        </w:tabs>
        <w:ind w:left="264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640"/>
        </w:tabs>
        <w:ind w:left="5640" w:hanging="420"/>
      </w:pPr>
      <w:rPr>
        <w:rFonts w:ascii="Wingdings" w:hAnsi="Wingdings" w:hint="default"/>
      </w:rPr>
    </w:lvl>
  </w:abstractNum>
  <w:abstractNum w:abstractNumId="3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0"/>
  <w:drawingGridVerticalSpacing w:val="287"/>
  <w:displayHorizontalDrawingGridEvery w:val="0"/>
  <w:characterSpacingControl w:val="compressPunctuation"/>
  <w:hdrShapeDefaults>
    <o:shapedefaults v:ext="edit" spidmax="839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3E6"/>
    <w:rsid w:val="00004A42"/>
    <w:rsid w:val="0008741E"/>
    <w:rsid w:val="00242AEF"/>
    <w:rsid w:val="002C1C78"/>
    <w:rsid w:val="002C754B"/>
    <w:rsid w:val="00310D4C"/>
    <w:rsid w:val="00320661"/>
    <w:rsid w:val="00362798"/>
    <w:rsid w:val="00364DB8"/>
    <w:rsid w:val="003A1F08"/>
    <w:rsid w:val="003B25E4"/>
    <w:rsid w:val="00423CAA"/>
    <w:rsid w:val="004D1AF8"/>
    <w:rsid w:val="004D2171"/>
    <w:rsid w:val="00501F78"/>
    <w:rsid w:val="005253DA"/>
    <w:rsid w:val="00593EC6"/>
    <w:rsid w:val="005A1CA8"/>
    <w:rsid w:val="005D7E6F"/>
    <w:rsid w:val="005F3C90"/>
    <w:rsid w:val="005F55AA"/>
    <w:rsid w:val="00651A89"/>
    <w:rsid w:val="006B3668"/>
    <w:rsid w:val="006F2B3B"/>
    <w:rsid w:val="006F388A"/>
    <w:rsid w:val="00702877"/>
    <w:rsid w:val="00751BCD"/>
    <w:rsid w:val="00753F9D"/>
    <w:rsid w:val="007746A8"/>
    <w:rsid w:val="00776EC5"/>
    <w:rsid w:val="007A2C96"/>
    <w:rsid w:val="007A3580"/>
    <w:rsid w:val="007C4D02"/>
    <w:rsid w:val="007E16BE"/>
    <w:rsid w:val="007F6DA3"/>
    <w:rsid w:val="008036C2"/>
    <w:rsid w:val="00902112"/>
    <w:rsid w:val="009543E2"/>
    <w:rsid w:val="009813E7"/>
    <w:rsid w:val="009B68FF"/>
    <w:rsid w:val="00A11112"/>
    <w:rsid w:val="00A364DC"/>
    <w:rsid w:val="00A931E4"/>
    <w:rsid w:val="00A9496B"/>
    <w:rsid w:val="00A96C64"/>
    <w:rsid w:val="00AA68EE"/>
    <w:rsid w:val="00AC450D"/>
    <w:rsid w:val="00AE7780"/>
    <w:rsid w:val="00B327D2"/>
    <w:rsid w:val="00B43F55"/>
    <w:rsid w:val="00B73B68"/>
    <w:rsid w:val="00B848CD"/>
    <w:rsid w:val="00BE5F25"/>
    <w:rsid w:val="00C31EEC"/>
    <w:rsid w:val="00C9135F"/>
    <w:rsid w:val="00CA127C"/>
    <w:rsid w:val="00CB1691"/>
    <w:rsid w:val="00CB24FD"/>
    <w:rsid w:val="00CC6801"/>
    <w:rsid w:val="00CD0FA5"/>
    <w:rsid w:val="00CF5F64"/>
    <w:rsid w:val="00CF73E6"/>
    <w:rsid w:val="00D3117C"/>
    <w:rsid w:val="00D5347D"/>
    <w:rsid w:val="00DD584B"/>
    <w:rsid w:val="00E2556D"/>
    <w:rsid w:val="00E33EEC"/>
    <w:rsid w:val="00E53D2F"/>
    <w:rsid w:val="00E848F6"/>
    <w:rsid w:val="00E87572"/>
    <w:rsid w:val="00EF42BD"/>
    <w:rsid w:val="00F25A8B"/>
    <w:rsid w:val="00F42B45"/>
    <w:rsid w:val="00F447BA"/>
    <w:rsid w:val="00F55FD7"/>
    <w:rsid w:val="00F56461"/>
    <w:rsid w:val="00FA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ED70143-B510-4081-A407-93FF847A6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73E6"/>
    <w:pPr>
      <w:widowControl w:val="0"/>
      <w:jc w:val="both"/>
    </w:pPr>
    <w:rPr>
      <w:rFonts w:ascii="ＭＳ 明朝" w:eastAsia="ＭＳ 明朝" w:hAnsi="Century" w:cs="Times New Roman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F73E6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C9135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9135F"/>
    <w:rPr>
      <w:rFonts w:ascii="ＭＳ 明朝" w:eastAsia="ＭＳ 明朝" w:hAnsi="Century" w:cs="Times New Roman"/>
      <w:sz w:val="20"/>
      <w:szCs w:val="24"/>
    </w:rPr>
  </w:style>
  <w:style w:type="paragraph" w:styleId="a6">
    <w:name w:val="footer"/>
    <w:basedOn w:val="a"/>
    <w:link w:val="a7"/>
    <w:uiPriority w:val="99"/>
    <w:unhideWhenUsed/>
    <w:rsid w:val="00C913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9135F"/>
    <w:rPr>
      <w:rFonts w:ascii="ＭＳ 明朝" w:eastAsia="ＭＳ 明朝" w:hAnsi="Century" w:cs="Times New Roman"/>
      <w:sz w:val="20"/>
      <w:szCs w:val="24"/>
    </w:rPr>
  </w:style>
  <w:style w:type="character" w:styleId="a8">
    <w:name w:val="FollowedHyperlink"/>
    <w:basedOn w:val="a0"/>
    <w:uiPriority w:val="99"/>
    <w:semiHidden/>
    <w:unhideWhenUsed/>
    <w:rsid w:val="00C9135F"/>
    <w:rPr>
      <w:color w:val="954F72" w:themeColor="followedHyperlink"/>
      <w:u w:val="single"/>
    </w:rPr>
  </w:style>
  <w:style w:type="table" w:styleId="a9">
    <w:name w:val="Table Grid"/>
    <w:basedOn w:val="a1"/>
    <w:uiPriority w:val="59"/>
    <w:rsid w:val="00FA79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719D51-42D5-47DE-9BBC-9E0BEC92EA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澤田 優美</dc:creator>
  <cp:keywords/>
  <dc:description/>
  <cp:lastModifiedBy>澤田 優美</cp:lastModifiedBy>
  <cp:revision>5</cp:revision>
  <cp:lastPrinted>2021-04-21T01:20:00Z</cp:lastPrinted>
  <dcterms:created xsi:type="dcterms:W3CDTF">2023-02-13T00:03:00Z</dcterms:created>
  <dcterms:modified xsi:type="dcterms:W3CDTF">2023-02-16T23:58:00Z</dcterms:modified>
</cp:coreProperties>
</file>