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355750">
      <w:pPr>
        <w:pStyle w:val="a3"/>
        <w:ind w:left="7775"/>
        <w:rPr>
          <w:sz w:val="20"/>
        </w:rPr>
      </w:pPr>
      <w:r>
        <w:rPr>
          <w:noProof/>
          <w:sz w:val="20"/>
          <w:lang w:eastAsia="ja-JP"/>
        </w:rPr>
        <mc:AlternateContent>
          <mc:Choice Requires="wps">
            <w:drawing>
              <wp:inline distT="0" distB="0" distL="0" distR="0">
                <wp:extent cx="1181100" cy="295275"/>
                <wp:effectExtent l="6350" t="12700" r="12700" b="6350"/>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525" w:rsidRDefault="001B3525" w:rsidP="00EE4ABD">
                            <w:pPr>
                              <w:pStyle w:val="a3"/>
                              <w:spacing w:before="29"/>
                              <w:ind w:left="83"/>
                              <w:jc w:val="center"/>
                              <w:rPr>
                                <w:rFonts w:ascii="ＭＳ ゴシック" w:eastAsia="ＭＳ ゴシック"/>
                              </w:rPr>
                            </w:pPr>
                            <w:bookmarkStart w:id="0" w:name="【別添資料２-２】一般競争入札有資格者名簿への登載見込みについて"/>
                            <w:bookmarkEnd w:id="0"/>
                            <w:r>
                              <w:rPr>
                                <w:rFonts w:ascii="ＭＳ ゴシック" w:eastAsia="ＭＳ ゴシック" w:hint="eastAsia"/>
                              </w:rPr>
                              <w:t>別添資料２－</w:t>
                            </w:r>
                            <w:r>
                              <w:rPr>
                                <w:rFonts w:ascii="ＭＳ ゴシック" w:eastAsia="ＭＳ ゴシック" w:hint="eastAsia"/>
                                <w:lang w:eastAsia="ja-JP"/>
                              </w:rPr>
                              <w:t>３</w:t>
                            </w:r>
                          </w:p>
                        </w:txbxContent>
                      </wps:txbx>
                      <wps:bodyPr rot="0" vert="horz" wrap="square" lIns="0" tIns="0" rIns="0" bIns="0" anchor="ctr" anchorCtr="0" upright="1">
                        <a:noAutofit/>
                      </wps:bodyPr>
                    </wps:wsp>
                  </a:graphicData>
                </a:graphic>
              </wp:inline>
            </w:drawing>
          </mc:Choice>
          <mc:Fallback>
            <w:pict>
              <v:shape id="Text Box 17" o:spid="_x0000_s1028" type="#_x0000_t202" style="width:93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" filled="f" strokeweight=".5pt">
                <v:textbox inset="0,0,0,0">
                  <w:txbxContent>
                    <w:p w:rsidR="001B3525" w:rsidRDefault="001B3525" w:rsidP="00EE4ABD">
                      <w:pPr>
                        <w:pStyle w:val="a3"/>
                        <w:spacing w:before="29"/>
                        <w:ind w:left="83"/>
                        <w:jc w:val="center"/>
                        <w:rPr>
                          <w:rFonts w:ascii="ＭＳ ゴシック" w:eastAsia="ＭＳ ゴシック"/>
                        </w:rPr>
                      </w:pPr>
                      <w:bookmarkStart w:id="11" w:name="【別添資料２-２】一般競争入札有資格者名簿への登載見込みについて"/>
                      <w:bookmarkEnd w:id="11"/>
                      <w:r>
                        <w:rPr>
                          <w:rFonts w:ascii="ＭＳ ゴシック" w:eastAsia="ＭＳ ゴシック" w:hint="eastAsia"/>
                        </w:rPr>
                        <w:t>別添資料２－</w:t>
                      </w:r>
                      <w:r>
                        <w:rPr>
                          <w:rFonts w:ascii="ＭＳ ゴシック" w:eastAsia="ＭＳ ゴシック" w:hint="eastAsia"/>
                          <w:lang w:eastAsia="ja-JP"/>
                        </w:rPr>
                        <w:t>３</w:t>
                      </w:r>
                    </w:p>
                  </w:txbxContent>
                </v:textbox>
                <w10:wrap anchorx="page" anchory="page"/>
                <w10:anchorlock/>
              </v:shape>
            </w:pict>
          </mc:Fallback>
        </mc:AlternateContent>
      </w:r>
    </w:p>
    <w:p w:rsidR="009B40D6" w:rsidRDefault="009B40D6">
      <w:pPr>
        <w:pStyle w:val="a3"/>
        <w:rPr>
          <w:sz w:val="20"/>
        </w:rPr>
      </w:pPr>
    </w:p>
    <w:p w:rsidR="009B40D6" w:rsidRDefault="009B40D6">
      <w:pPr>
        <w:pStyle w:val="a3"/>
        <w:spacing w:before="4"/>
        <w:rPr>
          <w:sz w:val="20"/>
        </w:rPr>
      </w:pPr>
    </w:p>
    <w:p w:rsidR="009B40D6" w:rsidRDefault="00F51508">
      <w:pPr>
        <w:pStyle w:val="a3"/>
        <w:tabs>
          <w:tab w:val="left" w:pos="719"/>
          <w:tab w:val="left" w:pos="1199"/>
          <w:tab w:val="left" w:pos="1679"/>
        </w:tabs>
        <w:spacing w:before="66"/>
        <w:ind w:right="290"/>
        <w:jc w:val="right"/>
      </w:pPr>
      <w:r>
        <w:t>令和</w:t>
      </w:r>
      <w:r>
        <w:tab/>
        <w:t>年</w:t>
      </w:r>
      <w:r>
        <w:tab/>
        <w:t>月</w:t>
      </w:r>
      <w:r>
        <w:tab/>
        <w:t>日</w:t>
      </w:r>
    </w:p>
    <w:p w:rsidR="009B40D6" w:rsidRDefault="009B40D6">
      <w:pPr>
        <w:pStyle w:val="a3"/>
        <w:rPr>
          <w:sz w:val="27"/>
        </w:rPr>
      </w:pPr>
    </w:p>
    <w:p w:rsidR="009B40D6" w:rsidRDefault="00A01896">
      <w:pPr>
        <w:pStyle w:val="a3"/>
        <w:spacing w:before="67"/>
        <w:ind w:left="541"/>
      </w:pPr>
      <w:r>
        <w:t>横浜市契約事務受任者</w:t>
      </w:r>
    </w:p>
    <w:p w:rsidR="009B40D6" w:rsidRDefault="009B40D6">
      <w:pPr>
        <w:pStyle w:val="a3"/>
        <w:rPr>
          <w:sz w:val="20"/>
        </w:rPr>
      </w:pPr>
    </w:p>
    <w:p w:rsidR="009B40D6" w:rsidRDefault="009B40D6">
      <w:pPr>
        <w:pStyle w:val="a3"/>
        <w:rPr>
          <w:sz w:val="20"/>
        </w:rPr>
      </w:pPr>
    </w:p>
    <w:p w:rsidR="009B40D6" w:rsidRDefault="009B40D6">
      <w:pPr>
        <w:pStyle w:val="a3"/>
        <w:spacing w:before="1"/>
        <w:rPr>
          <w:sz w:val="15"/>
        </w:rPr>
      </w:pPr>
    </w:p>
    <w:p w:rsidR="002E55DA" w:rsidRDefault="002E55DA" w:rsidP="002E55DA">
      <w:pPr>
        <w:pStyle w:val="a3"/>
        <w:spacing w:before="67"/>
        <w:ind w:left="4861" w:right="-13"/>
        <w:rPr>
          <w:spacing w:val="-17"/>
          <w:lang w:eastAsia="ja-JP"/>
        </w:rPr>
      </w:pPr>
      <w:r>
        <w:rPr>
          <w:rFonts w:hint="eastAsia"/>
          <w:lang w:eastAsia="ja-JP"/>
        </w:rPr>
        <w:t>住所</w:t>
      </w:r>
    </w:p>
    <w:p w:rsidR="002E55DA" w:rsidRDefault="00C043A2" w:rsidP="002E55DA">
      <w:pPr>
        <w:pStyle w:val="a3"/>
        <w:tabs>
          <w:tab w:val="left" w:pos="5341"/>
          <w:tab w:val="left" w:pos="5821"/>
        </w:tabs>
        <w:spacing w:before="67"/>
        <w:ind w:left="4861" w:right="-13"/>
        <w:rPr>
          <w:lang w:eastAsia="ja-JP"/>
        </w:rPr>
      </w:pPr>
      <w:r w:rsidRPr="000F40BB">
        <w:rPr>
          <w:rFonts w:hint="eastAsia"/>
          <w:lang w:eastAsia="ja-JP"/>
        </w:rPr>
        <w:t>法人</w:t>
      </w:r>
      <w:r w:rsidR="002E55DA">
        <w:rPr>
          <w:lang w:eastAsia="ja-JP"/>
        </w:rPr>
        <w:t>の名</w:t>
      </w:r>
      <w:r w:rsidR="002E55DA">
        <w:rPr>
          <w:spacing w:val="-17"/>
          <w:lang w:eastAsia="ja-JP"/>
        </w:rPr>
        <w:t>称</w:t>
      </w:r>
    </w:p>
    <w:p w:rsidR="002E55DA" w:rsidRDefault="002E55DA" w:rsidP="002E55DA">
      <w:pPr>
        <w:pStyle w:val="a3"/>
        <w:tabs>
          <w:tab w:val="left" w:pos="8941"/>
        </w:tabs>
        <w:spacing w:before="1"/>
        <w:ind w:left="4861"/>
        <w:rPr>
          <w:lang w:eastAsia="ja-JP"/>
        </w:rPr>
      </w:pPr>
      <w:r>
        <w:rPr>
          <w:lang w:eastAsia="ja-JP"/>
        </w:rPr>
        <w:t>代表者職</w:t>
      </w:r>
      <w:r>
        <w:rPr>
          <w:rFonts w:hint="eastAsia"/>
          <w:lang w:eastAsia="ja-JP"/>
        </w:rPr>
        <w:t>氏名</w:t>
      </w:r>
    </w:p>
    <w:p w:rsidR="009B40D6" w:rsidRPr="002E55DA" w:rsidRDefault="009B40D6">
      <w:pPr>
        <w:pStyle w:val="a3"/>
        <w:rPr>
          <w:lang w:eastAsia="ja-JP"/>
        </w:rPr>
      </w:pPr>
    </w:p>
    <w:p w:rsidR="009B40D6" w:rsidRDefault="009B40D6">
      <w:pPr>
        <w:pStyle w:val="a3"/>
        <w:rPr>
          <w:lang w:eastAsia="ja-JP"/>
        </w:rPr>
      </w:pPr>
    </w:p>
    <w:p w:rsidR="009B40D6" w:rsidRDefault="00F51508">
      <w:pPr>
        <w:pStyle w:val="a3"/>
        <w:spacing w:before="158"/>
        <w:ind w:left="419" w:right="171"/>
        <w:jc w:val="center"/>
        <w:rPr>
          <w:lang w:eastAsia="ja-JP"/>
        </w:rPr>
      </w:pPr>
      <w:r>
        <w:rPr>
          <w:lang w:eastAsia="ja-JP"/>
        </w:rPr>
        <w:t>一般競争入札有資格者名簿への登載見込みについて</w:t>
      </w:r>
    </w:p>
    <w:p w:rsidR="009B40D6" w:rsidRDefault="009B40D6">
      <w:pPr>
        <w:pStyle w:val="a3"/>
        <w:rPr>
          <w:lang w:eastAsia="ja-JP"/>
        </w:rPr>
      </w:pPr>
    </w:p>
    <w:p w:rsidR="009B40D6" w:rsidRDefault="009B40D6">
      <w:pPr>
        <w:pStyle w:val="a3"/>
        <w:rPr>
          <w:lang w:eastAsia="ja-JP"/>
        </w:rPr>
      </w:pPr>
    </w:p>
    <w:p w:rsidR="005E51E1" w:rsidRDefault="00C043A2" w:rsidP="0017245F">
      <w:pPr>
        <w:pStyle w:val="a3"/>
        <w:spacing w:before="157"/>
        <w:ind w:left="541" w:right="290" w:firstLine="240"/>
        <w:rPr>
          <w:lang w:eastAsia="ja-JP"/>
        </w:rPr>
      </w:pPr>
      <w:r>
        <w:rPr>
          <w:spacing w:val="-8"/>
          <w:lang w:eastAsia="ja-JP"/>
        </w:rPr>
        <w:t>当</w:t>
      </w:r>
      <w:r w:rsidRPr="000F40BB">
        <w:rPr>
          <w:rFonts w:hint="eastAsia"/>
          <w:spacing w:val="-8"/>
          <w:lang w:eastAsia="ja-JP"/>
        </w:rPr>
        <w:t>法人</w:t>
      </w:r>
      <w:bookmarkStart w:id="1" w:name="_GoBack"/>
      <w:bookmarkEnd w:id="1"/>
      <w:r w:rsidR="00F51508">
        <w:rPr>
          <w:spacing w:val="-8"/>
          <w:lang w:eastAsia="ja-JP"/>
        </w:rPr>
        <w:t>の、横浜市の一般競争入札有資格者名簿への登載見込みについては次のとお</w:t>
      </w:r>
      <w:r w:rsidR="00F51508">
        <w:rPr>
          <w:lang w:eastAsia="ja-JP"/>
        </w:rPr>
        <w:t>りです。</w:t>
      </w:r>
    </w:p>
    <w:sectPr w:rsidR="005E51E1" w:rsidSect="0017245F">
      <w:pgSz w:w="11910" w:h="16840"/>
      <w:pgMar w:top="980" w:right="840" w:bottom="1418"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25" w:rsidRDefault="001B3525" w:rsidP="00D44E56">
      <w:r>
        <w:separator/>
      </w:r>
    </w:p>
  </w:endnote>
  <w:endnote w:type="continuationSeparator" w:id="0">
    <w:p w:rsidR="001B3525" w:rsidRDefault="001B3525"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25" w:rsidRDefault="001B3525" w:rsidP="00D44E56">
      <w:r>
        <w:separator/>
      </w:r>
    </w:p>
  </w:footnote>
  <w:footnote w:type="continuationSeparator" w:id="0">
    <w:p w:rsidR="001B3525" w:rsidRDefault="001B3525"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40BB"/>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45F"/>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3525"/>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93A9C"/>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30104"/>
    <w:rsid w:val="003434FC"/>
    <w:rsid w:val="00353EC6"/>
    <w:rsid w:val="003547E0"/>
    <w:rsid w:val="00355211"/>
    <w:rsid w:val="00355750"/>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163DB"/>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C793E"/>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E6AC5"/>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44706"/>
    <w:rsid w:val="009507C4"/>
    <w:rsid w:val="00955710"/>
    <w:rsid w:val="009631E6"/>
    <w:rsid w:val="00963603"/>
    <w:rsid w:val="00964490"/>
    <w:rsid w:val="00964739"/>
    <w:rsid w:val="0097236D"/>
    <w:rsid w:val="00973AC2"/>
    <w:rsid w:val="009813C9"/>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700F"/>
    <w:rsid w:val="00A13BFE"/>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AF780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BF3BE3"/>
    <w:rsid w:val="00C043A2"/>
    <w:rsid w:val="00C0688C"/>
    <w:rsid w:val="00C24D75"/>
    <w:rsid w:val="00C251B9"/>
    <w:rsid w:val="00C27C5E"/>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92008"/>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36BA3"/>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2D9E-E959-4516-BB89-7A979EF7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佐井 勇介</dc:creator>
  <cp:lastModifiedBy>佐井 勇介</cp:lastModifiedBy>
  <cp:revision>8</cp:revision>
  <cp:lastPrinted>2022-06-23T06:41:00Z</cp:lastPrinted>
  <dcterms:created xsi:type="dcterms:W3CDTF">2023-06-20T04:35:00Z</dcterms:created>
  <dcterms:modified xsi:type="dcterms:W3CDTF">2023-06-29T02:42:00Z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