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460" w:rsidRPr="003138CB" w:rsidRDefault="007B3D15" w:rsidP="0072325C">
      <w:pPr>
        <w:jc w:val="center"/>
        <w:rPr>
          <w:rFonts w:ascii="ＭＳ ゴシック" w:eastAsia="ＭＳ ゴシック" w:hAnsi="ＭＳ ゴシック"/>
          <w:sz w:val="24"/>
          <w:szCs w:val="24"/>
        </w:rPr>
      </w:pPr>
      <w:r w:rsidRPr="003138CB">
        <w:rPr>
          <w:rFonts w:ascii="ＭＳ ゴシック" w:eastAsia="ＭＳ ゴシック" w:hAnsi="ＭＳ ゴシック" w:hint="eastAsia"/>
          <w:sz w:val="24"/>
          <w:szCs w:val="24"/>
        </w:rPr>
        <w:t>発注情報詳細（物品・委託等）</w:t>
      </w:r>
    </w:p>
    <w:p w:rsidR="007B3D15" w:rsidRDefault="007B3D1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49"/>
        <w:gridCol w:w="7260"/>
      </w:tblGrid>
      <w:tr w:rsidR="00C91853" w:rsidRPr="002C6356" w:rsidTr="003138CB">
        <w:tc>
          <w:tcPr>
            <w:tcW w:w="2410" w:type="dxa"/>
            <w:gridSpan w:val="2"/>
            <w:shd w:val="clear" w:color="auto" w:fill="auto"/>
            <w:vAlign w:val="center"/>
          </w:tcPr>
          <w:p w:rsidR="00C91853" w:rsidRPr="002C6356" w:rsidRDefault="00C91853" w:rsidP="007B3D15">
            <w:r w:rsidRPr="002C6356">
              <w:rPr>
                <w:rFonts w:hint="eastAsia"/>
              </w:rPr>
              <w:t>入札方法</w:t>
            </w:r>
          </w:p>
        </w:tc>
        <w:tc>
          <w:tcPr>
            <w:tcW w:w="7371" w:type="dxa"/>
            <w:shd w:val="clear" w:color="auto" w:fill="auto"/>
            <w:vAlign w:val="center"/>
          </w:tcPr>
          <w:p w:rsidR="00C91853" w:rsidRPr="002C6356" w:rsidRDefault="00C91853" w:rsidP="007B3D15">
            <w:r w:rsidRPr="002C6356">
              <w:rPr>
                <w:rFonts w:hint="eastAsia"/>
              </w:rPr>
              <w:t>入札書の持参による（公募型指名競争入札）</w:t>
            </w:r>
          </w:p>
        </w:tc>
      </w:tr>
      <w:tr w:rsidR="00C91853" w:rsidRPr="002C6356" w:rsidTr="003138CB">
        <w:tc>
          <w:tcPr>
            <w:tcW w:w="2410" w:type="dxa"/>
            <w:gridSpan w:val="2"/>
            <w:shd w:val="clear" w:color="auto" w:fill="auto"/>
            <w:vAlign w:val="center"/>
          </w:tcPr>
          <w:p w:rsidR="00C91853" w:rsidRPr="002C6356" w:rsidRDefault="00C91853" w:rsidP="007B3D15">
            <w:r w:rsidRPr="002C6356">
              <w:rPr>
                <w:rFonts w:hint="eastAsia"/>
              </w:rPr>
              <w:t>件名</w:t>
            </w:r>
          </w:p>
        </w:tc>
        <w:tc>
          <w:tcPr>
            <w:tcW w:w="7371" w:type="dxa"/>
            <w:shd w:val="clear" w:color="auto" w:fill="auto"/>
            <w:vAlign w:val="center"/>
          </w:tcPr>
          <w:p w:rsidR="00C91853" w:rsidRPr="002C6356" w:rsidRDefault="005D5AB2" w:rsidP="007B3D15">
            <w:r>
              <w:rPr>
                <w:rFonts w:ascii="ＭＳ 明朝" w:hAnsi="ＭＳ 明朝" w:hint="eastAsia"/>
              </w:rPr>
              <w:t>令和４</w:t>
            </w:r>
            <w:r w:rsidR="002C6356" w:rsidRPr="002C6356">
              <w:rPr>
                <w:rFonts w:ascii="ＭＳ 明朝" w:hAnsi="ＭＳ 明朝" w:hint="eastAsia"/>
              </w:rPr>
              <w:t xml:space="preserve">年度　</w:t>
            </w:r>
            <w:r w:rsidR="001A6DA7" w:rsidRPr="001A6DA7">
              <w:rPr>
                <w:rFonts w:ascii="ＭＳ 明朝" w:hAnsi="ＭＳ 明朝" w:hint="eastAsia"/>
              </w:rPr>
              <w:t>福祉・介護職員処遇改善加算等の取得促進に係る事業委託</w:t>
            </w:r>
          </w:p>
        </w:tc>
      </w:tr>
      <w:tr w:rsidR="00C91853" w:rsidRPr="002C6356" w:rsidTr="003138CB">
        <w:tc>
          <w:tcPr>
            <w:tcW w:w="2410" w:type="dxa"/>
            <w:gridSpan w:val="2"/>
            <w:shd w:val="clear" w:color="auto" w:fill="auto"/>
            <w:vAlign w:val="center"/>
          </w:tcPr>
          <w:p w:rsidR="00C91853" w:rsidRPr="002C6356" w:rsidRDefault="00C91853" w:rsidP="007B3D15">
            <w:r w:rsidRPr="002C6356">
              <w:rPr>
                <w:rFonts w:hint="eastAsia"/>
              </w:rPr>
              <w:t>履行場所</w:t>
            </w:r>
          </w:p>
        </w:tc>
        <w:tc>
          <w:tcPr>
            <w:tcW w:w="7371" w:type="dxa"/>
            <w:shd w:val="clear" w:color="auto" w:fill="auto"/>
            <w:vAlign w:val="center"/>
          </w:tcPr>
          <w:p w:rsidR="00C91853" w:rsidRPr="002C6356" w:rsidRDefault="001532EF" w:rsidP="007B3D15">
            <w:r w:rsidRPr="002C6356">
              <w:rPr>
                <w:rFonts w:hint="eastAsia"/>
              </w:rPr>
              <w:t>仕様書のとおり</w:t>
            </w:r>
          </w:p>
        </w:tc>
      </w:tr>
      <w:tr w:rsidR="00C91853" w:rsidRPr="002C6356" w:rsidTr="003138CB">
        <w:tc>
          <w:tcPr>
            <w:tcW w:w="2410" w:type="dxa"/>
            <w:gridSpan w:val="2"/>
            <w:shd w:val="clear" w:color="auto" w:fill="auto"/>
            <w:vAlign w:val="center"/>
          </w:tcPr>
          <w:p w:rsidR="00C91853" w:rsidRPr="002C6356" w:rsidRDefault="00C91853" w:rsidP="007B3D15">
            <w:r w:rsidRPr="002C6356">
              <w:rPr>
                <w:rFonts w:hint="eastAsia"/>
              </w:rPr>
              <w:t>履行期間</w:t>
            </w:r>
          </w:p>
        </w:tc>
        <w:tc>
          <w:tcPr>
            <w:tcW w:w="7371" w:type="dxa"/>
            <w:shd w:val="clear" w:color="auto" w:fill="auto"/>
            <w:vAlign w:val="center"/>
          </w:tcPr>
          <w:p w:rsidR="00C91853" w:rsidRPr="002C6356" w:rsidRDefault="0051743C" w:rsidP="00A667A6">
            <w:pPr>
              <w:rPr>
                <w:rFonts w:ascii="ＭＳ 明朝" w:hAnsi="ＭＳ 明朝"/>
              </w:rPr>
            </w:pPr>
            <w:r w:rsidRPr="0051743C">
              <w:rPr>
                <w:rFonts w:ascii="ＭＳ 明朝" w:hAnsi="ＭＳ 明朝" w:hint="eastAsia"/>
              </w:rPr>
              <w:t>契約締結日から令和５年３月31日</w:t>
            </w:r>
          </w:p>
        </w:tc>
      </w:tr>
      <w:tr w:rsidR="00FC17DE" w:rsidRPr="002C6356" w:rsidTr="003138CB">
        <w:tc>
          <w:tcPr>
            <w:tcW w:w="426" w:type="dxa"/>
            <w:vMerge w:val="restart"/>
            <w:shd w:val="clear" w:color="auto" w:fill="auto"/>
            <w:vAlign w:val="center"/>
          </w:tcPr>
          <w:p w:rsidR="00FC17DE" w:rsidRPr="002C6356" w:rsidRDefault="00731F58" w:rsidP="007B3D15">
            <w:r w:rsidRPr="002C6356">
              <w:rPr>
                <w:rFonts w:hint="eastAsia"/>
              </w:rPr>
              <w:t>入札参加資格</w:t>
            </w:r>
          </w:p>
        </w:tc>
        <w:tc>
          <w:tcPr>
            <w:tcW w:w="1984" w:type="dxa"/>
            <w:shd w:val="clear" w:color="auto" w:fill="auto"/>
            <w:vAlign w:val="center"/>
          </w:tcPr>
          <w:p w:rsidR="00FC17DE" w:rsidRPr="002C6356" w:rsidRDefault="00FC17DE" w:rsidP="007B3D15">
            <w:r w:rsidRPr="002C6356">
              <w:rPr>
                <w:rFonts w:hint="eastAsia"/>
              </w:rPr>
              <w:t>名簿登録等</w:t>
            </w:r>
          </w:p>
        </w:tc>
        <w:tc>
          <w:tcPr>
            <w:tcW w:w="7371" w:type="dxa"/>
            <w:shd w:val="clear" w:color="auto" w:fill="auto"/>
            <w:vAlign w:val="center"/>
          </w:tcPr>
          <w:p w:rsidR="00FC17DE" w:rsidRPr="002C6356" w:rsidRDefault="005D5AB2" w:rsidP="00F146C4">
            <w:pPr>
              <w:numPr>
                <w:ilvl w:val="0"/>
                <w:numId w:val="1"/>
              </w:numPr>
            </w:pPr>
            <w:r>
              <w:rPr>
                <w:rFonts w:hint="eastAsia"/>
              </w:rPr>
              <w:t>令和３</w:t>
            </w:r>
            <w:r w:rsidR="002C6356" w:rsidRPr="002C6356">
              <w:rPr>
                <w:rFonts w:ascii="ＭＳ 明朝" w:hAnsi="ＭＳ 明朝" w:hint="eastAsia"/>
              </w:rPr>
              <w:t>、</w:t>
            </w:r>
            <w:r>
              <w:rPr>
                <w:rFonts w:ascii="ＭＳ 明朝" w:hAnsi="ＭＳ 明朝" w:hint="eastAsia"/>
              </w:rPr>
              <w:t>４</w:t>
            </w:r>
            <w:r w:rsidR="00FC17DE" w:rsidRPr="002C6356">
              <w:rPr>
                <w:rFonts w:ascii="ＭＳ 明朝" w:hAnsi="ＭＳ 明朝" w:hint="eastAsia"/>
              </w:rPr>
              <w:t>年</w:t>
            </w:r>
            <w:r w:rsidR="00FC17DE" w:rsidRPr="002C6356">
              <w:rPr>
                <w:rFonts w:hint="eastAsia"/>
              </w:rPr>
              <w:t>度横浜市一般競争入札有資格者名簿（物品・委託等）に登載されている者であること</w:t>
            </w:r>
          </w:p>
          <w:p w:rsidR="00FC17DE" w:rsidRPr="002C6356" w:rsidRDefault="00FC17DE" w:rsidP="00D213F0">
            <w:pPr>
              <w:numPr>
                <w:ilvl w:val="0"/>
                <w:numId w:val="1"/>
              </w:numPr>
            </w:pPr>
            <w:r w:rsidRPr="002C6356">
              <w:rPr>
                <w:rFonts w:hint="eastAsia"/>
              </w:rPr>
              <w:t>入札参加申込期限から入札日までの間のいずれかの日において、横浜市一般競争入札参加停止及び指名停止等措置要綱に基づく一般競争入札参加停止及び指名停止措置を受けていないこと</w:t>
            </w:r>
          </w:p>
        </w:tc>
      </w:tr>
      <w:tr w:rsidR="00FC17DE" w:rsidRPr="002C6356" w:rsidTr="003138CB">
        <w:tc>
          <w:tcPr>
            <w:tcW w:w="426" w:type="dxa"/>
            <w:vMerge/>
            <w:shd w:val="clear" w:color="auto" w:fill="auto"/>
            <w:vAlign w:val="center"/>
          </w:tcPr>
          <w:p w:rsidR="00FC17DE" w:rsidRPr="002C6356" w:rsidRDefault="00FC17DE" w:rsidP="007B3D15"/>
        </w:tc>
        <w:tc>
          <w:tcPr>
            <w:tcW w:w="1984" w:type="dxa"/>
            <w:shd w:val="clear" w:color="auto" w:fill="auto"/>
            <w:vAlign w:val="center"/>
          </w:tcPr>
          <w:p w:rsidR="00FC17DE" w:rsidRPr="002C6356" w:rsidRDefault="00FC17DE" w:rsidP="007B3D15">
            <w:r w:rsidRPr="002C6356">
              <w:rPr>
                <w:rFonts w:hint="eastAsia"/>
              </w:rPr>
              <w:t>種目</w:t>
            </w:r>
          </w:p>
        </w:tc>
        <w:tc>
          <w:tcPr>
            <w:tcW w:w="7371" w:type="dxa"/>
            <w:shd w:val="clear" w:color="auto" w:fill="auto"/>
            <w:vAlign w:val="center"/>
          </w:tcPr>
          <w:p w:rsidR="00FC17DE" w:rsidRPr="002C6356" w:rsidRDefault="0033309F" w:rsidP="007B3D15">
            <w:r w:rsidRPr="0033309F">
              <w:rPr>
                <w:rFonts w:hint="eastAsia"/>
              </w:rPr>
              <w:t>その他の委託等で、細目に「セミナー」、「講</w:t>
            </w:r>
            <w:r>
              <w:rPr>
                <w:rFonts w:hint="eastAsia"/>
              </w:rPr>
              <w:t>習」、「研修」のいずれかが含まれており、第１位となっているもの</w:t>
            </w:r>
          </w:p>
        </w:tc>
      </w:tr>
      <w:tr w:rsidR="00FC17DE" w:rsidRPr="002C6356" w:rsidTr="003138CB">
        <w:tc>
          <w:tcPr>
            <w:tcW w:w="426" w:type="dxa"/>
            <w:vMerge/>
            <w:shd w:val="clear" w:color="auto" w:fill="auto"/>
            <w:vAlign w:val="center"/>
          </w:tcPr>
          <w:p w:rsidR="00FC17DE" w:rsidRPr="002C6356" w:rsidRDefault="00FC17DE" w:rsidP="007B3D15"/>
        </w:tc>
        <w:tc>
          <w:tcPr>
            <w:tcW w:w="1984" w:type="dxa"/>
            <w:shd w:val="clear" w:color="auto" w:fill="auto"/>
            <w:vAlign w:val="center"/>
          </w:tcPr>
          <w:p w:rsidR="00FC17DE" w:rsidRPr="002C6356" w:rsidRDefault="00FC17DE" w:rsidP="007B3D15">
            <w:r w:rsidRPr="002C6356">
              <w:rPr>
                <w:rFonts w:hint="eastAsia"/>
              </w:rPr>
              <w:t>所在地区分</w:t>
            </w:r>
          </w:p>
        </w:tc>
        <w:tc>
          <w:tcPr>
            <w:tcW w:w="7371" w:type="dxa"/>
            <w:shd w:val="clear" w:color="auto" w:fill="auto"/>
            <w:vAlign w:val="center"/>
          </w:tcPr>
          <w:p w:rsidR="00FC17DE" w:rsidRPr="002C6356" w:rsidRDefault="00FC17DE" w:rsidP="007B3D15">
            <w:r w:rsidRPr="002C6356">
              <w:rPr>
                <w:rFonts w:hint="eastAsia"/>
              </w:rPr>
              <w:t>市内</w:t>
            </w:r>
            <w:r w:rsidR="00E84C84">
              <w:rPr>
                <w:rFonts w:hint="eastAsia"/>
              </w:rPr>
              <w:t>、準市内、市外</w:t>
            </w:r>
          </w:p>
        </w:tc>
      </w:tr>
      <w:tr w:rsidR="00FC17DE" w:rsidRPr="002C6356" w:rsidTr="003138CB">
        <w:trPr>
          <w:trHeight w:val="240"/>
        </w:trPr>
        <w:tc>
          <w:tcPr>
            <w:tcW w:w="426" w:type="dxa"/>
            <w:vMerge/>
            <w:shd w:val="clear" w:color="auto" w:fill="auto"/>
            <w:vAlign w:val="center"/>
          </w:tcPr>
          <w:p w:rsidR="00FC17DE" w:rsidRPr="002C6356" w:rsidRDefault="00FC17DE" w:rsidP="007B3D15"/>
        </w:tc>
        <w:tc>
          <w:tcPr>
            <w:tcW w:w="1984" w:type="dxa"/>
            <w:shd w:val="clear" w:color="auto" w:fill="auto"/>
            <w:vAlign w:val="center"/>
          </w:tcPr>
          <w:p w:rsidR="00FC17DE" w:rsidRPr="002C6356" w:rsidRDefault="00DC7F6B" w:rsidP="007B3D15">
            <w:r w:rsidRPr="002C6356">
              <w:rPr>
                <w:rFonts w:hint="eastAsia"/>
              </w:rPr>
              <w:t>企業</w:t>
            </w:r>
            <w:r w:rsidR="00FC17DE" w:rsidRPr="002C6356">
              <w:rPr>
                <w:rFonts w:hint="eastAsia"/>
              </w:rPr>
              <w:t>規模</w:t>
            </w:r>
            <w:r w:rsidRPr="002C6356">
              <w:rPr>
                <w:rFonts w:hint="eastAsia"/>
              </w:rPr>
              <w:t>区分</w:t>
            </w:r>
          </w:p>
        </w:tc>
        <w:tc>
          <w:tcPr>
            <w:tcW w:w="7371" w:type="dxa"/>
            <w:shd w:val="clear" w:color="auto" w:fill="auto"/>
            <w:vAlign w:val="center"/>
          </w:tcPr>
          <w:p w:rsidR="00FC17DE" w:rsidRPr="002C6356" w:rsidRDefault="00FC17DE" w:rsidP="007B3D15">
            <w:r w:rsidRPr="002C6356">
              <w:rPr>
                <w:rFonts w:hint="eastAsia"/>
              </w:rPr>
              <w:t>中小</w:t>
            </w:r>
            <w:r w:rsidR="00E84C84">
              <w:rPr>
                <w:rFonts w:hint="eastAsia"/>
              </w:rPr>
              <w:t>企業、</w:t>
            </w:r>
            <w:r w:rsidR="00646A5B">
              <w:rPr>
                <w:rFonts w:hint="eastAsia"/>
              </w:rPr>
              <w:t>大企業、その他</w:t>
            </w:r>
          </w:p>
        </w:tc>
      </w:tr>
      <w:tr w:rsidR="00FC17DE" w:rsidRPr="002C6356" w:rsidTr="003138CB">
        <w:trPr>
          <w:trHeight w:val="330"/>
        </w:trPr>
        <w:tc>
          <w:tcPr>
            <w:tcW w:w="426" w:type="dxa"/>
            <w:vMerge/>
            <w:shd w:val="clear" w:color="auto" w:fill="auto"/>
            <w:vAlign w:val="center"/>
          </w:tcPr>
          <w:p w:rsidR="00FC17DE" w:rsidRPr="002C6356" w:rsidRDefault="00FC17DE" w:rsidP="007B3D15"/>
        </w:tc>
        <w:tc>
          <w:tcPr>
            <w:tcW w:w="1984" w:type="dxa"/>
            <w:shd w:val="clear" w:color="auto" w:fill="auto"/>
            <w:vAlign w:val="center"/>
          </w:tcPr>
          <w:p w:rsidR="00FC17DE" w:rsidRPr="002C6356" w:rsidRDefault="00FC17DE" w:rsidP="00FC17DE">
            <w:r w:rsidRPr="002C6356">
              <w:rPr>
                <w:rFonts w:hint="eastAsia"/>
              </w:rPr>
              <w:t>当該契約の履行に係る許可､認可等</w:t>
            </w:r>
          </w:p>
        </w:tc>
        <w:tc>
          <w:tcPr>
            <w:tcW w:w="7371" w:type="dxa"/>
            <w:shd w:val="clear" w:color="auto" w:fill="auto"/>
            <w:vAlign w:val="center"/>
          </w:tcPr>
          <w:p w:rsidR="007F18FB" w:rsidRDefault="007F18FB" w:rsidP="007F18FB">
            <w:r>
              <w:rPr>
                <w:rFonts w:hint="eastAsia"/>
              </w:rPr>
              <w:t>①　福祉・介護保険に精通した社会保険労務士を派遣できること</w:t>
            </w:r>
          </w:p>
          <w:p w:rsidR="00FC17DE" w:rsidRPr="002C6356" w:rsidRDefault="007F18FB" w:rsidP="007F18FB">
            <w:pPr>
              <w:ind w:left="420" w:hangingChars="200" w:hanging="420"/>
            </w:pPr>
            <w:r>
              <w:rPr>
                <w:rFonts w:hint="eastAsia"/>
              </w:rPr>
              <w:t>②　セミナーや個別訪問相談のみでは加算の取得が難しい事業所に対して、事業所からの質問シートに回答ができること</w:t>
            </w:r>
          </w:p>
        </w:tc>
      </w:tr>
      <w:tr w:rsidR="00731F58" w:rsidRPr="002C6356" w:rsidTr="003138CB">
        <w:trPr>
          <w:trHeight w:val="330"/>
        </w:trPr>
        <w:tc>
          <w:tcPr>
            <w:tcW w:w="426" w:type="dxa"/>
            <w:vMerge w:val="restart"/>
            <w:shd w:val="clear" w:color="auto" w:fill="auto"/>
            <w:vAlign w:val="center"/>
          </w:tcPr>
          <w:p w:rsidR="00731F58" w:rsidRPr="002C6356" w:rsidRDefault="00E56D36" w:rsidP="007B3D15">
            <w:r w:rsidRPr="002C6356">
              <w:rPr>
                <w:rFonts w:hint="eastAsia"/>
              </w:rPr>
              <w:t>入札参加申込</w:t>
            </w:r>
          </w:p>
        </w:tc>
        <w:tc>
          <w:tcPr>
            <w:tcW w:w="1984" w:type="dxa"/>
            <w:shd w:val="clear" w:color="auto" w:fill="auto"/>
            <w:vAlign w:val="center"/>
          </w:tcPr>
          <w:p w:rsidR="00731F58" w:rsidRPr="002C6356" w:rsidRDefault="00731F58" w:rsidP="007B3D15">
            <w:r w:rsidRPr="002C6356">
              <w:rPr>
                <w:rFonts w:hint="eastAsia"/>
              </w:rPr>
              <w:t>提出書類</w:t>
            </w:r>
          </w:p>
        </w:tc>
        <w:tc>
          <w:tcPr>
            <w:tcW w:w="7371" w:type="dxa"/>
            <w:shd w:val="clear" w:color="auto" w:fill="auto"/>
            <w:vAlign w:val="center"/>
          </w:tcPr>
          <w:p w:rsidR="00731F58" w:rsidRPr="002C6356" w:rsidRDefault="00731F58" w:rsidP="007B3D15">
            <w:r w:rsidRPr="002C6356">
              <w:rPr>
                <w:rFonts w:hint="eastAsia"/>
              </w:rPr>
              <w:t>公募型指名競争入札参加意向申出書</w:t>
            </w:r>
          </w:p>
        </w:tc>
      </w:tr>
      <w:tr w:rsidR="00731F58" w:rsidRPr="002C6356" w:rsidTr="003138CB">
        <w:trPr>
          <w:trHeight w:val="300"/>
        </w:trPr>
        <w:tc>
          <w:tcPr>
            <w:tcW w:w="426" w:type="dxa"/>
            <w:vMerge/>
            <w:shd w:val="clear" w:color="auto" w:fill="auto"/>
            <w:vAlign w:val="center"/>
          </w:tcPr>
          <w:p w:rsidR="00731F58" w:rsidRPr="002C6356" w:rsidRDefault="00731F58" w:rsidP="007B3D15"/>
        </w:tc>
        <w:tc>
          <w:tcPr>
            <w:tcW w:w="1984" w:type="dxa"/>
            <w:shd w:val="clear" w:color="auto" w:fill="auto"/>
            <w:vAlign w:val="center"/>
          </w:tcPr>
          <w:p w:rsidR="00731F58" w:rsidRPr="002C6356" w:rsidRDefault="004A4455" w:rsidP="007B3D15">
            <w:r w:rsidRPr="002C6356">
              <w:rPr>
                <w:rFonts w:hint="eastAsia"/>
              </w:rPr>
              <w:t>提出場所</w:t>
            </w:r>
          </w:p>
        </w:tc>
        <w:tc>
          <w:tcPr>
            <w:tcW w:w="7371" w:type="dxa"/>
            <w:shd w:val="clear" w:color="auto" w:fill="auto"/>
            <w:vAlign w:val="center"/>
          </w:tcPr>
          <w:p w:rsidR="004A4455" w:rsidRPr="002C6356" w:rsidRDefault="004A4455" w:rsidP="004A4455">
            <w:r w:rsidRPr="002C6356">
              <w:rPr>
                <w:rFonts w:hint="eastAsia"/>
              </w:rPr>
              <w:t>横浜市健康福祉局障害</w:t>
            </w:r>
            <w:r w:rsidR="00A667A6">
              <w:rPr>
                <w:rFonts w:hint="eastAsia"/>
              </w:rPr>
              <w:t>施策推進課</w:t>
            </w:r>
          </w:p>
          <w:p w:rsidR="00731F58" w:rsidRPr="002C6356" w:rsidRDefault="00BB51DC" w:rsidP="00A667A6">
            <w:r>
              <w:rPr>
                <w:rFonts w:hint="eastAsia"/>
              </w:rPr>
              <w:t>（</w:t>
            </w:r>
            <w:r w:rsidRPr="001A2F95">
              <w:rPr>
                <w:rFonts w:ascii="ＭＳ 明朝" w:hAnsi="ＭＳ 明朝" w:hint="eastAsia"/>
              </w:rPr>
              <w:t>横浜市中区本町６丁目50番地の10</w:t>
            </w:r>
            <w:r>
              <w:rPr>
                <w:rFonts w:ascii="ＭＳ 明朝" w:hAnsi="ＭＳ 明朝" w:hint="eastAsia"/>
              </w:rPr>
              <w:t xml:space="preserve">　</w:t>
            </w:r>
            <w:r w:rsidRPr="00AC418B">
              <w:rPr>
                <w:rFonts w:ascii="ＭＳ 明朝" w:hAnsi="ＭＳ 明朝" w:hint="eastAsia"/>
              </w:rPr>
              <w:t>横浜市庁舎15階</w:t>
            </w:r>
            <w:r w:rsidR="004A4455" w:rsidRPr="002C6356">
              <w:rPr>
                <w:rFonts w:hint="eastAsia"/>
              </w:rPr>
              <w:t>）</w:t>
            </w:r>
          </w:p>
        </w:tc>
      </w:tr>
      <w:tr w:rsidR="00731F58" w:rsidRPr="002C6356" w:rsidTr="003138CB">
        <w:trPr>
          <w:trHeight w:val="270"/>
        </w:trPr>
        <w:tc>
          <w:tcPr>
            <w:tcW w:w="426" w:type="dxa"/>
            <w:vMerge/>
            <w:shd w:val="clear" w:color="auto" w:fill="auto"/>
            <w:vAlign w:val="center"/>
          </w:tcPr>
          <w:p w:rsidR="00731F58" w:rsidRPr="002C6356" w:rsidRDefault="00731F58" w:rsidP="007B3D15"/>
        </w:tc>
        <w:tc>
          <w:tcPr>
            <w:tcW w:w="1984" w:type="dxa"/>
            <w:shd w:val="clear" w:color="auto" w:fill="auto"/>
            <w:vAlign w:val="center"/>
          </w:tcPr>
          <w:p w:rsidR="00731F58" w:rsidRPr="002C6356" w:rsidRDefault="004A4455" w:rsidP="007B3D15">
            <w:r w:rsidRPr="002C6356">
              <w:rPr>
                <w:rFonts w:hint="eastAsia"/>
              </w:rPr>
              <w:t>提出方法</w:t>
            </w:r>
          </w:p>
        </w:tc>
        <w:tc>
          <w:tcPr>
            <w:tcW w:w="7371" w:type="dxa"/>
            <w:shd w:val="clear" w:color="auto" w:fill="auto"/>
            <w:vAlign w:val="center"/>
          </w:tcPr>
          <w:p w:rsidR="00731F58" w:rsidRPr="002C6356" w:rsidRDefault="00DE0DA5" w:rsidP="00822E6A">
            <w:r>
              <w:rPr>
                <w:rFonts w:hint="eastAsia"/>
              </w:rPr>
              <w:t>上記提出書類を持参、書留郵便又は電子メールにて障害施策推進課へ提出</w:t>
            </w:r>
          </w:p>
        </w:tc>
      </w:tr>
      <w:tr w:rsidR="00731F58" w:rsidRPr="002C6356" w:rsidTr="003138CB">
        <w:trPr>
          <w:trHeight w:val="255"/>
        </w:trPr>
        <w:tc>
          <w:tcPr>
            <w:tcW w:w="426" w:type="dxa"/>
            <w:vMerge/>
            <w:shd w:val="clear" w:color="auto" w:fill="auto"/>
            <w:vAlign w:val="center"/>
          </w:tcPr>
          <w:p w:rsidR="00731F58" w:rsidRPr="002C6356" w:rsidRDefault="00731F58" w:rsidP="007B3D15"/>
        </w:tc>
        <w:tc>
          <w:tcPr>
            <w:tcW w:w="1984" w:type="dxa"/>
            <w:shd w:val="clear" w:color="auto" w:fill="auto"/>
            <w:vAlign w:val="center"/>
          </w:tcPr>
          <w:p w:rsidR="004A4455" w:rsidRPr="002C6356" w:rsidRDefault="004A4455" w:rsidP="007B3D15">
            <w:r w:rsidRPr="002C6356">
              <w:rPr>
                <w:rFonts w:hint="eastAsia"/>
              </w:rPr>
              <w:t>入札参加申込</w:t>
            </w:r>
          </w:p>
          <w:p w:rsidR="00731F58" w:rsidRPr="002C6356" w:rsidRDefault="004A4455" w:rsidP="007B3D15">
            <w:r w:rsidRPr="002C6356">
              <w:rPr>
                <w:rFonts w:hint="eastAsia"/>
              </w:rPr>
              <w:t>締切日時</w:t>
            </w:r>
          </w:p>
        </w:tc>
        <w:tc>
          <w:tcPr>
            <w:tcW w:w="7371" w:type="dxa"/>
            <w:shd w:val="clear" w:color="auto" w:fill="auto"/>
            <w:vAlign w:val="center"/>
          </w:tcPr>
          <w:p w:rsidR="00731F58" w:rsidRPr="002C6356" w:rsidRDefault="006D3373" w:rsidP="007B3D15">
            <w:pPr>
              <w:rPr>
                <w:rFonts w:ascii="ＭＳ 明朝" w:hAnsi="ＭＳ 明朝"/>
              </w:rPr>
            </w:pPr>
            <w:r>
              <w:rPr>
                <w:rFonts w:ascii="ＭＳ 明朝" w:hAnsi="ＭＳ 明朝" w:hint="eastAsia"/>
              </w:rPr>
              <w:t>令和４年８</w:t>
            </w:r>
            <w:r w:rsidR="00041C43" w:rsidRPr="003266B7">
              <w:rPr>
                <w:rFonts w:ascii="ＭＳ 明朝" w:hAnsi="ＭＳ 明朝" w:hint="eastAsia"/>
              </w:rPr>
              <w:t>月</w:t>
            </w:r>
            <w:r>
              <w:rPr>
                <w:rFonts w:ascii="ＭＳ 明朝" w:hAnsi="ＭＳ 明朝" w:hint="eastAsia"/>
              </w:rPr>
              <w:t>４</w:t>
            </w:r>
            <w:r w:rsidR="00E56D36" w:rsidRPr="003266B7">
              <w:rPr>
                <w:rFonts w:ascii="ＭＳ 明朝" w:hAnsi="ＭＳ 明朝" w:hint="eastAsia"/>
              </w:rPr>
              <w:t>日　午後５時00分</w:t>
            </w:r>
            <w:r w:rsidR="00DE0DA5">
              <w:rPr>
                <w:rFonts w:ascii="ＭＳ 明朝" w:hAnsi="ＭＳ 明朝" w:hint="eastAsia"/>
              </w:rPr>
              <w:t>（必着）</w:t>
            </w:r>
          </w:p>
        </w:tc>
      </w:tr>
      <w:tr w:rsidR="00E56D36" w:rsidRPr="002C6356" w:rsidTr="003138CB">
        <w:trPr>
          <w:trHeight w:val="300"/>
        </w:trPr>
        <w:tc>
          <w:tcPr>
            <w:tcW w:w="2410" w:type="dxa"/>
            <w:gridSpan w:val="2"/>
            <w:shd w:val="clear" w:color="auto" w:fill="auto"/>
            <w:vAlign w:val="center"/>
          </w:tcPr>
          <w:p w:rsidR="00E56D36" w:rsidRPr="002C6356" w:rsidRDefault="003055F1" w:rsidP="007B3D15">
            <w:r w:rsidRPr="002C6356">
              <w:rPr>
                <w:rFonts w:hint="eastAsia"/>
              </w:rPr>
              <w:t>設計</w:t>
            </w:r>
            <w:r w:rsidR="00E56D36" w:rsidRPr="002C6356">
              <w:rPr>
                <w:rFonts w:hint="eastAsia"/>
              </w:rPr>
              <w:t>書</w:t>
            </w:r>
            <w:r w:rsidR="006C4CD3" w:rsidRPr="002C6356">
              <w:rPr>
                <w:rFonts w:hint="eastAsia"/>
              </w:rPr>
              <w:t>及び仕様書</w:t>
            </w:r>
          </w:p>
        </w:tc>
        <w:tc>
          <w:tcPr>
            <w:tcW w:w="7371" w:type="dxa"/>
            <w:shd w:val="clear" w:color="auto" w:fill="auto"/>
            <w:vAlign w:val="center"/>
          </w:tcPr>
          <w:p w:rsidR="00E56D36" w:rsidRPr="002C6356" w:rsidRDefault="00E56D36" w:rsidP="007B3D15">
            <w:r w:rsidRPr="002C6356">
              <w:rPr>
                <w:rFonts w:hint="eastAsia"/>
              </w:rPr>
              <w:t>本市ＷＥＢページに掲載</w:t>
            </w:r>
          </w:p>
        </w:tc>
      </w:tr>
      <w:tr w:rsidR="00E56D36" w:rsidRPr="002C6356" w:rsidTr="003138CB">
        <w:trPr>
          <w:trHeight w:val="426"/>
        </w:trPr>
        <w:tc>
          <w:tcPr>
            <w:tcW w:w="2410" w:type="dxa"/>
            <w:gridSpan w:val="2"/>
            <w:shd w:val="clear" w:color="auto" w:fill="auto"/>
            <w:vAlign w:val="center"/>
          </w:tcPr>
          <w:p w:rsidR="00E56D36" w:rsidRPr="002C6356" w:rsidRDefault="00E56D36" w:rsidP="007B3D15">
            <w:r w:rsidRPr="002C6356">
              <w:rPr>
                <w:rFonts w:hint="eastAsia"/>
              </w:rPr>
              <w:t>指名・非指名通知日</w:t>
            </w:r>
          </w:p>
          <w:p w:rsidR="00E56D36" w:rsidRPr="002C6356" w:rsidRDefault="00E56D36" w:rsidP="00E56D36">
            <w:r w:rsidRPr="002C6356">
              <w:rPr>
                <w:rFonts w:hint="eastAsia"/>
              </w:rPr>
              <w:t>及び通知方法</w:t>
            </w:r>
          </w:p>
        </w:tc>
        <w:tc>
          <w:tcPr>
            <w:tcW w:w="7371" w:type="dxa"/>
            <w:shd w:val="clear" w:color="auto" w:fill="auto"/>
            <w:vAlign w:val="center"/>
          </w:tcPr>
          <w:p w:rsidR="00E56D36" w:rsidRPr="002C6356" w:rsidRDefault="006D3373" w:rsidP="007B3D15">
            <w:pPr>
              <w:rPr>
                <w:rFonts w:ascii="ＭＳ 明朝" w:hAnsi="ＭＳ 明朝"/>
              </w:rPr>
            </w:pPr>
            <w:r>
              <w:rPr>
                <w:rFonts w:ascii="ＭＳ 明朝" w:hAnsi="ＭＳ 明朝" w:hint="eastAsia"/>
              </w:rPr>
              <w:t>令和４年８</w:t>
            </w:r>
            <w:r w:rsidR="00E56D36" w:rsidRPr="003266B7">
              <w:rPr>
                <w:rFonts w:ascii="ＭＳ 明朝" w:hAnsi="ＭＳ 明朝" w:hint="eastAsia"/>
              </w:rPr>
              <w:t>月</w:t>
            </w:r>
            <w:r w:rsidR="00F51C77">
              <w:rPr>
                <w:rFonts w:ascii="ＭＳ 明朝" w:hAnsi="ＭＳ 明朝" w:hint="eastAsia"/>
              </w:rPr>
              <w:t>８</w:t>
            </w:r>
            <w:r w:rsidR="00E56D36" w:rsidRPr="003266B7">
              <w:rPr>
                <w:rFonts w:ascii="ＭＳ 明朝" w:hAnsi="ＭＳ 明朝" w:hint="eastAsia"/>
              </w:rPr>
              <w:t>日</w:t>
            </w:r>
          </w:p>
          <w:p w:rsidR="00E56D36" w:rsidRPr="002C6356" w:rsidRDefault="00E56D36" w:rsidP="007B3D15">
            <w:pPr>
              <w:rPr>
                <w:rFonts w:ascii="ＭＳ 明朝" w:hAnsi="ＭＳ 明朝"/>
              </w:rPr>
            </w:pPr>
            <w:r w:rsidRPr="002C6356">
              <w:rPr>
                <w:rFonts w:ascii="ＭＳ 明朝" w:hAnsi="ＭＳ 明朝" w:hint="eastAsia"/>
              </w:rPr>
              <w:t>Ｅメールで発送</w:t>
            </w:r>
          </w:p>
        </w:tc>
      </w:tr>
      <w:tr w:rsidR="00E56D36" w:rsidRPr="002C6356" w:rsidTr="003138CB">
        <w:trPr>
          <w:trHeight w:val="270"/>
        </w:trPr>
        <w:tc>
          <w:tcPr>
            <w:tcW w:w="2410" w:type="dxa"/>
            <w:gridSpan w:val="2"/>
            <w:shd w:val="clear" w:color="auto" w:fill="auto"/>
            <w:vAlign w:val="center"/>
          </w:tcPr>
          <w:p w:rsidR="00E56D36" w:rsidRPr="002C6356" w:rsidRDefault="00E56D36" w:rsidP="007B3D15">
            <w:r w:rsidRPr="002C6356">
              <w:rPr>
                <w:rFonts w:hint="eastAsia"/>
              </w:rPr>
              <w:t>質疑締切日時</w:t>
            </w:r>
          </w:p>
        </w:tc>
        <w:tc>
          <w:tcPr>
            <w:tcW w:w="7371" w:type="dxa"/>
            <w:shd w:val="clear" w:color="auto" w:fill="auto"/>
            <w:vAlign w:val="center"/>
          </w:tcPr>
          <w:p w:rsidR="00E56D36" w:rsidRPr="002B01FC" w:rsidRDefault="00F00AED" w:rsidP="00E56D36">
            <w:pPr>
              <w:rPr>
                <w:rFonts w:ascii="ＭＳ 明朝" w:hAnsi="ＭＳ 明朝"/>
              </w:rPr>
            </w:pPr>
            <w:r>
              <w:rPr>
                <w:rFonts w:ascii="ＭＳ 明朝" w:hAnsi="ＭＳ 明朝" w:hint="eastAsia"/>
              </w:rPr>
              <w:t>令和４年８</w:t>
            </w:r>
            <w:r w:rsidR="00014B07" w:rsidRPr="002B01FC">
              <w:rPr>
                <w:rFonts w:ascii="ＭＳ 明朝" w:hAnsi="ＭＳ 明朝" w:hint="eastAsia"/>
              </w:rPr>
              <w:t>月</w:t>
            </w:r>
            <w:r>
              <w:rPr>
                <w:rFonts w:ascii="ＭＳ 明朝" w:hAnsi="ＭＳ 明朝" w:hint="eastAsia"/>
              </w:rPr>
              <w:t xml:space="preserve">１日　</w:t>
            </w:r>
            <w:r w:rsidR="00A355F3">
              <w:rPr>
                <w:rFonts w:ascii="ＭＳ 明朝" w:hAnsi="ＭＳ 明朝" w:hint="eastAsia"/>
              </w:rPr>
              <w:t>正午</w:t>
            </w:r>
            <w:r w:rsidR="00E56D36" w:rsidRPr="002B01FC">
              <w:rPr>
                <w:rFonts w:ascii="ＭＳ 明朝" w:hAnsi="ＭＳ 明朝" w:hint="eastAsia"/>
              </w:rPr>
              <w:t>（Ｅメールにて受付）</w:t>
            </w:r>
          </w:p>
          <w:p w:rsidR="00E56D36" w:rsidRPr="002B01FC" w:rsidRDefault="00E56D36" w:rsidP="00DC7F6B">
            <w:pPr>
              <w:rPr>
                <w:rFonts w:ascii="ＭＳ 明朝" w:hAnsi="ＭＳ 明朝"/>
              </w:rPr>
            </w:pPr>
            <w:r w:rsidRPr="002B01FC">
              <w:rPr>
                <w:rFonts w:ascii="ＭＳ 明朝" w:hAnsi="ＭＳ 明朝" w:hint="eastAsia"/>
              </w:rPr>
              <w:t>Ｅメール：</w:t>
            </w:r>
            <w:hyperlink r:id="rId7" w:history="1">
              <w:r w:rsidR="006D3373" w:rsidRPr="006E0C81">
                <w:rPr>
                  <w:rStyle w:val="aa"/>
                  <w:rFonts w:ascii="ＭＳ 明朝" w:hAnsi="ＭＳ 明朝"/>
                </w:rPr>
                <w:t>kf-syositei@city.yokohama.jp</w:t>
              </w:r>
            </w:hyperlink>
          </w:p>
        </w:tc>
      </w:tr>
      <w:tr w:rsidR="00E56D36" w:rsidRPr="002C6356" w:rsidTr="003138CB">
        <w:trPr>
          <w:trHeight w:val="285"/>
        </w:trPr>
        <w:tc>
          <w:tcPr>
            <w:tcW w:w="2410" w:type="dxa"/>
            <w:gridSpan w:val="2"/>
            <w:shd w:val="clear" w:color="auto" w:fill="auto"/>
            <w:vAlign w:val="center"/>
          </w:tcPr>
          <w:p w:rsidR="00E56D36" w:rsidRPr="002C6356" w:rsidRDefault="003055F1" w:rsidP="007B3D15">
            <w:r w:rsidRPr="002C6356">
              <w:rPr>
                <w:rFonts w:hint="eastAsia"/>
              </w:rPr>
              <w:t>回答期限日時</w:t>
            </w:r>
          </w:p>
        </w:tc>
        <w:tc>
          <w:tcPr>
            <w:tcW w:w="7371" w:type="dxa"/>
            <w:shd w:val="clear" w:color="auto" w:fill="auto"/>
            <w:vAlign w:val="center"/>
          </w:tcPr>
          <w:p w:rsidR="00E56D36" w:rsidRPr="002B01FC" w:rsidRDefault="006D3373" w:rsidP="007B3D15">
            <w:pPr>
              <w:rPr>
                <w:rFonts w:ascii="ＭＳ 明朝" w:hAnsi="ＭＳ 明朝"/>
              </w:rPr>
            </w:pPr>
            <w:r>
              <w:rPr>
                <w:rFonts w:ascii="ＭＳ 明朝" w:hAnsi="ＭＳ 明朝" w:hint="eastAsia"/>
              </w:rPr>
              <w:t>令和４年８</w:t>
            </w:r>
            <w:r w:rsidR="00F146C4" w:rsidRPr="002B01FC">
              <w:rPr>
                <w:rFonts w:ascii="ＭＳ 明朝" w:hAnsi="ＭＳ 明朝" w:hint="eastAsia"/>
              </w:rPr>
              <w:t>月</w:t>
            </w:r>
            <w:r>
              <w:rPr>
                <w:rFonts w:ascii="ＭＳ 明朝" w:hAnsi="ＭＳ 明朝" w:hint="eastAsia"/>
              </w:rPr>
              <w:t>３</w:t>
            </w:r>
            <w:r w:rsidR="002C6356" w:rsidRPr="002B01FC">
              <w:rPr>
                <w:rFonts w:ascii="ＭＳ 明朝" w:hAnsi="ＭＳ 明朝" w:hint="eastAsia"/>
              </w:rPr>
              <w:t>日　午後５</w:t>
            </w:r>
            <w:r w:rsidR="003055F1" w:rsidRPr="002B01FC">
              <w:rPr>
                <w:rFonts w:ascii="ＭＳ 明朝" w:hAnsi="ＭＳ 明朝" w:hint="eastAsia"/>
              </w:rPr>
              <w:t>時00分（本市ＷＥＢページに掲載）</w:t>
            </w:r>
          </w:p>
        </w:tc>
      </w:tr>
      <w:tr w:rsidR="00E56D36" w:rsidRPr="005D5AB2" w:rsidTr="003138CB">
        <w:trPr>
          <w:trHeight w:val="345"/>
        </w:trPr>
        <w:tc>
          <w:tcPr>
            <w:tcW w:w="2410" w:type="dxa"/>
            <w:gridSpan w:val="2"/>
            <w:shd w:val="clear" w:color="auto" w:fill="auto"/>
            <w:vAlign w:val="center"/>
          </w:tcPr>
          <w:p w:rsidR="00E56D36" w:rsidRPr="002C6356" w:rsidRDefault="003055F1" w:rsidP="007B3D15">
            <w:r w:rsidRPr="002C6356">
              <w:rPr>
                <w:rFonts w:hint="eastAsia"/>
              </w:rPr>
              <w:t>入札及び開札日時</w:t>
            </w:r>
          </w:p>
        </w:tc>
        <w:tc>
          <w:tcPr>
            <w:tcW w:w="7371" w:type="dxa"/>
            <w:shd w:val="clear" w:color="auto" w:fill="auto"/>
            <w:vAlign w:val="center"/>
          </w:tcPr>
          <w:p w:rsidR="00E56D36" w:rsidRPr="002B01FC" w:rsidRDefault="006D3373" w:rsidP="00F17F2B">
            <w:pPr>
              <w:rPr>
                <w:rFonts w:ascii="ＭＳ 明朝" w:hAnsi="ＭＳ 明朝"/>
              </w:rPr>
            </w:pPr>
            <w:r>
              <w:rPr>
                <w:rFonts w:ascii="ＭＳ 明朝" w:hAnsi="ＭＳ 明朝" w:hint="eastAsia"/>
              </w:rPr>
              <w:t>令和４年８</w:t>
            </w:r>
            <w:r w:rsidR="003055F1" w:rsidRPr="002B01FC">
              <w:rPr>
                <w:rFonts w:ascii="ＭＳ 明朝" w:hAnsi="ＭＳ 明朝" w:hint="eastAsia"/>
              </w:rPr>
              <w:t>月</w:t>
            </w:r>
            <w:r>
              <w:rPr>
                <w:rFonts w:ascii="ＭＳ 明朝" w:hAnsi="ＭＳ 明朝" w:hint="eastAsia"/>
              </w:rPr>
              <w:t>12</w:t>
            </w:r>
            <w:r w:rsidR="00E265C2">
              <w:rPr>
                <w:rFonts w:ascii="ＭＳ 明朝" w:hAnsi="ＭＳ 明朝" w:hint="eastAsia"/>
              </w:rPr>
              <w:t>日　午前</w:t>
            </w:r>
            <w:r w:rsidR="0017583B">
              <w:rPr>
                <w:rFonts w:ascii="ＭＳ 明朝" w:hAnsi="ＭＳ 明朝" w:hint="eastAsia"/>
              </w:rPr>
              <w:t>11</w:t>
            </w:r>
            <w:r w:rsidR="003055F1" w:rsidRPr="002B01FC">
              <w:rPr>
                <w:rFonts w:ascii="ＭＳ 明朝" w:hAnsi="ＭＳ 明朝" w:hint="eastAsia"/>
              </w:rPr>
              <w:t>時00分</w:t>
            </w:r>
          </w:p>
        </w:tc>
      </w:tr>
      <w:tr w:rsidR="00E56D36" w:rsidRPr="002C6356" w:rsidTr="003138CB">
        <w:trPr>
          <w:trHeight w:val="285"/>
        </w:trPr>
        <w:tc>
          <w:tcPr>
            <w:tcW w:w="2410" w:type="dxa"/>
            <w:gridSpan w:val="2"/>
            <w:shd w:val="clear" w:color="auto" w:fill="auto"/>
            <w:vAlign w:val="center"/>
          </w:tcPr>
          <w:p w:rsidR="003055F1" w:rsidRPr="002C6356" w:rsidRDefault="003055F1" w:rsidP="007B3D15">
            <w:r w:rsidRPr="002C6356">
              <w:rPr>
                <w:rFonts w:hint="eastAsia"/>
              </w:rPr>
              <w:t>入札及び開札場所</w:t>
            </w:r>
          </w:p>
        </w:tc>
        <w:tc>
          <w:tcPr>
            <w:tcW w:w="7371" w:type="dxa"/>
            <w:shd w:val="clear" w:color="auto" w:fill="auto"/>
            <w:vAlign w:val="center"/>
          </w:tcPr>
          <w:p w:rsidR="00BB51DC" w:rsidRPr="00E265C2" w:rsidRDefault="00BB51DC" w:rsidP="00BB51DC">
            <w:pPr>
              <w:rPr>
                <w:rFonts w:ascii="ＭＳ 明朝" w:hAnsi="ＭＳ 明朝"/>
              </w:rPr>
            </w:pPr>
            <w:r w:rsidRPr="00E265C2">
              <w:rPr>
                <w:rFonts w:ascii="ＭＳ 明朝" w:hAnsi="ＭＳ 明朝" w:hint="eastAsia"/>
              </w:rPr>
              <w:t>横浜市庁舎</w:t>
            </w:r>
            <w:r w:rsidR="005D5AB2" w:rsidRPr="00E265C2">
              <w:rPr>
                <w:rFonts w:ascii="ＭＳ 明朝" w:hAnsi="ＭＳ 明朝" w:hint="eastAsia"/>
              </w:rPr>
              <w:t>15</w:t>
            </w:r>
            <w:r w:rsidRPr="00E265C2">
              <w:rPr>
                <w:rFonts w:ascii="ＭＳ 明朝" w:hAnsi="ＭＳ 明朝" w:hint="eastAsia"/>
              </w:rPr>
              <w:t>階</w:t>
            </w:r>
            <w:r w:rsidR="005D5AB2" w:rsidRPr="00E265C2">
              <w:rPr>
                <w:rFonts w:ascii="ＭＳ 明朝" w:hAnsi="ＭＳ 明朝" w:hint="eastAsia"/>
              </w:rPr>
              <w:t>S11</w:t>
            </w:r>
            <w:r w:rsidRPr="00E265C2">
              <w:rPr>
                <w:rFonts w:ascii="ＭＳ 明朝" w:hAnsi="ＭＳ 明朝" w:hint="eastAsia"/>
              </w:rPr>
              <w:t>会議室</w:t>
            </w:r>
          </w:p>
          <w:p w:rsidR="00E56D36" w:rsidRPr="002B01FC" w:rsidRDefault="00BB51DC" w:rsidP="00BB51DC">
            <w:pPr>
              <w:rPr>
                <w:rFonts w:ascii="ＭＳ 明朝" w:hAnsi="ＭＳ 明朝"/>
              </w:rPr>
            </w:pPr>
            <w:r w:rsidRPr="00B04B4B">
              <w:rPr>
                <w:rFonts w:ascii="ＭＳ 明朝" w:hAnsi="ＭＳ 明朝" w:hint="eastAsia"/>
              </w:rPr>
              <w:t>(横浜市中区本町６丁目50番地の10)</w:t>
            </w:r>
          </w:p>
        </w:tc>
      </w:tr>
      <w:tr w:rsidR="003055F1" w:rsidRPr="002C6356" w:rsidTr="003138CB">
        <w:trPr>
          <w:trHeight w:val="330"/>
        </w:trPr>
        <w:tc>
          <w:tcPr>
            <w:tcW w:w="2410" w:type="dxa"/>
            <w:gridSpan w:val="2"/>
            <w:shd w:val="clear" w:color="auto" w:fill="auto"/>
            <w:vAlign w:val="center"/>
          </w:tcPr>
          <w:p w:rsidR="003055F1" w:rsidRPr="002C6356" w:rsidRDefault="0072325C" w:rsidP="007B3D15">
            <w:r w:rsidRPr="002C6356">
              <w:rPr>
                <w:rFonts w:hint="eastAsia"/>
              </w:rPr>
              <w:t>支払い条件</w:t>
            </w:r>
          </w:p>
        </w:tc>
        <w:tc>
          <w:tcPr>
            <w:tcW w:w="7371" w:type="dxa"/>
            <w:shd w:val="clear" w:color="auto" w:fill="auto"/>
            <w:vAlign w:val="center"/>
          </w:tcPr>
          <w:p w:rsidR="003055F1" w:rsidRPr="002C6356" w:rsidRDefault="00225543" w:rsidP="00225543">
            <w:pPr>
              <w:rPr>
                <w:rFonts w:ascii="ＭＳ 明朝" w:hAnsi="ＭＳ 明朝"/>
              </w:rPr>
            </w:pPr>
            <w:r>
              <w:rPr>
                <w:rFonts w:ascii="ＭＳ 明朝" w:hAnsi="ＭＳ 明朝" w:hint="eastAsia"/>
              </w:rPr>
              <w:t>前金払：しない　部分払：しない</w:t>
            </w:r>
            <w:bookmarkStart w:id="0" w:name="_GoBack"/>
            <w:bookmarkEnd w:id="0"/>
          </w:p>
        </w:tc>
      </w:tr>
      <w:tr w:rsidR="003055F1" w:rsidRPr="002C6356" w:rsidTr="003138CB">
        <w:trPr>
          <w:trHeight w:val="315"/>
        </w:trPr>
        <w:tc>
          <w:tcPr>
            <w:tcW w:w="2410" w:type="dxa"/>
            <w:gridSpan w:val="2"/>
            <w:shd w:val="clear" w:color="auto" w:fill="auto"/>
            <w:vAlign w:val="center"/>
          </w:tcPr>
          <w:p w:rsidR="003055F1" w:rsidRPr="002C6356" w:rsidRDefault="0072325C" w:rsidP="007B3D15">
            <w:r w:rsidRPr="002C6356">
              <w:rPr>
                <w:rFonts w:hint="eastAsia"/>
              </w:rPr>
              <w:t>発注担当課</w:t>
            </w:r>
          </w:p>
        </w:tc>
        <w:tc>
          <w:tcPr>
            <w:tcW w:w="7371" w:type="dxa"/>
            <w:shd w:val="clear" w:color="auto" w:fill="auto"/>
            <w:vAlign w:val="center"/>
          </w:tcPr>
          <w:p w:rsidR="00BB51DC" w:rsidRDefault="0072325C" w:rsidP="007B3D15">
            <w:pPr>
              <w:rPr>
                <w:rFonts w:ascii="ＭＳ 明朝" w:hAnsi="ＭＳ 明朝"/>
              </w:rPr>
            </w:pPr>
            <w:r w:rsidRPr="002C6356">
              <w:rPr>
                <w:rFonts w:ascii="ＭＳ 明朝" w:hAnsi="ＭＳ 明朝" w:hint="eastAsia"/>
              </w:rPr>
              <w:t>横浜市健康福祉局障害</w:t>
            </w:r>
            <w:r w:rsidR="00A667A6">
              <w:rPr>
                <w:rFonts w:ascii="ＭＳ 明朝" w:hAnsi="ＭＳ 明朝" w:hint="eastAsia"/>
              </w:rPr>
              <w:t>施策推進課</w:t>
            </w:r>
          </w:p>
          <w:p w:rsidR="003055F1" w:rsidRPr="002C6356" w:rsidRDefault="00BB51DC" w:rsidP="007B3D15">
            <w:pPr>
              <w:rPr>
                <w:rFonts w:ascii="ＭＳ 明朝" w:hAnsi="ＭＳ 明朝"/>
              </w:rPr>
            </w:pPr>
            <w:r>
              <w:rPr>
                <w:rFonts w:ascii="ＭＳ 明朝" w:hAnsi="ＭＳ 明朝" w:hint="eastAsia"/>
              </w:rPr>
              <w:t>（</w:t>
            </w:r>
            <w:r w:rsidRPr="001A2F95">
              <w:rPr>
                <w:rFonts w:ascii="ＭＳ 明朝" w:hAnsi="ＭＳ 明朝" w:hint="eastAsia"/>
              </w:rPr>
              <w:t>横浜市中区本町６丁目50番地の10</w:t>
            </w:r>
            <w:r>
              <w:rPr>
                <w:rFonts w:ascii="ＭＳ 明朝" w:hAnsi="ＭＳ 明朝" w:hint="eastAsia"/>
              </w:rPr>
              <w:t xml:space="preserve">　</w:t>
            </w:r>
            <w:r w:rsidRPr="00AC418B">
              <w:rPr>
                <w:rFonts w:ascii="ＭＳ 明朝" w:hAnsi="ＭＳ 明朝" w:hint="eastAsia"/>
              </w:rPr>
              <w:t>横浜市庁舎15階</w:t>
            </w:r>
            <w:r>
              <w:rPr>
                <w:rFonts w:hint="eastAsia"/>
              </w:rPr>
              <w:t>）</w:t>
            </w:r>
          </w:p>
          <w:p w:rsidR="0072325C" w:rsidRPr="002C6356" w:rsidRDefault="0072325C" w:rsidP="007B3D15">
            <w:pPr>
              <w:rPr>
                <w:rFonts w:ascii="ＭＳ 明朝" w:hAnsi="ＭＳ 明朝"/>
              </w:rPr>
            </w:pPr>
            <w:r w:rsidRPr="002C6356">
              <w:rPr>
                <w:rFonts w:ascii="ＭＳ 明朝" w:hAnsi="ＭＳ 明朝" w:hint="eastAsia"/>
              </w:rPr>
              <w:t>電話  045‐671‐3601</w:t>
            </w:r>
          </w:p>
        </w:tc>
      </w:tr>
      <w:tr w:rsidR="0072325C" w:rsidRPr="002C6356" w:rsidTr="00290947">
        <w:trPr>
          <w:trHeight w:val="437"/>
        </w:trPr>
        <w:tc>
          <w:tcPr>
            <w:tcW w:w="2410" w:type="dxa"/>
            <w:gridSpan w:val="2"/>
            <w:shd w:val="clear" w:color="auto" w:fill="auto"/>
            <w:vAlign w:val="center"/>
          </w:tcPr>
          <w:p w:rsidR="0072325C" w:rsidRPr="002C6356" w:rsidRDefault="0072325C" w:rsidP="007B3D15">
            <w:r w:rsidRPr="002C6356">
              <w:rPr>
                <w:rFonts w:hint="eastAsia"/>
              </w:rPr>
              <w:t>契約事務担当課</w:t>
            </w:r>
          </w:p>
        </w:tc>
        <w:tc>
          <w:tcPr>
            <w:tcW w:w="7371" w:type="dxa"/>
            <w:shd w:val="clear" w:color="auto" w:fill="auto"/>
            <w:vAlign w:val="center"/>
          </w:tcPr>
          <w:p w:rsidR="0072325C" w:rsidRPr="002C6356" w:rsidRDefault="0072325C" w:rsidP="007B3D15">
            <w:pPr>
              <w:rPr>
                <w:rFonts w:ascii="ＭＳ 明朝" w:hAnsi="ＭＳ 明朝"/>
              </w:rPr>
            </w:pPr>
            <w:r w:rsidRPr="002C6356">
              <w:rPr>
                <w:rFonts w:ascii="ＭＳ 明朝" w:hAnsi="ＭＳ 明朝" w:hint="eastAsia"/>
              </w:rPr>
              <w:t>同上</w:t>
            </w:r>
          </w:p>
        </w:tc>
      </w:tr>
      <w:tr w:rsidR="00290947" w:rsidRPr="002C6356" w:rsidTr="007F18FB">
        <w:trPr>
          <w:trHeight w:val="461"/>
        </w:trPr>
        <w:tc>
          <w:tcPr>
            <w:tcW w:w="2410" w:type="dxa"/>
            <w:gridSpan w:val="2"/>
            <w:shd w:val="clear" w:color="auto" w:fill="auto"/>
            <w:vAlign w:val="center"/>
          </w:tcPr>
          <w:p w:rsidR="00290947" w:rsidRPr="002C6356" w:rsidRDefault="002C6356" w:rsidP="007B3D15">
            <w:r w:rsidRPr="002C6356">
              <w:rPr>
                <w:rFonts w:hint="eastAsia"/>
              </w:rPr>
              <w:t>注意事項</w:t>
            </w:r>
          </w:p>
        </w:tc>
        <w:tc>
          <w:tcPr>
            <w:tcW w:w="7371" w:type="dxa"/>
            <w:shd w:val="clear" w:color="auto" w:fill="auto"/>
            <w:vAlign w:val="center"/>
          </w:tcPr>
          <w:p w:rsidR="00290947" w:rsidRPr="002C6356" w:rsidRDefault="007F18FB" w:rsidP="007B3D15">
            <w:pPr>
              <w:rPr>
                <w:rFonts w:ascii="ＭＳ 明朝" w:hAnsi="ＭＳ 明朝"/>
              </w:rPr>
            </w:pPr>
            <w:r>
              <w:rPr>
                <w:rFonts w:ascii="ＭＳ 明朝" w:hAnsi="ＭＳ 明朝" w:hint="eastAsia"/>
              </w:rPr>
              <w:t>-</w:t>
            </w:r>
          </w:p>
        </w:tc>
      </w:tr>
    </w:tbl>
    <w:p w:rsidR="00290947" w:rsidRPr="002C6356" w:rsidRDefault="00290947" w:rsidP="007F18FB">
      <w:pPr>
        <w:rPr>
          <w:sz w:val="20"/>
        </w:rPr>
      </w:pPr>
    </w:p>
    <w:sectPr w:rsidR="00290947" w:rsidRPr="002C6356" w:rsidSect="00EE3D09">
      <w:pgSz w:w="11907" w:h="16840" w:code="9"/>
      <w:pgMar w:top="85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8CD" w:rsidRDefault="00ED18CD" w:rsidP="002C6356">
      <w:r>
        <w:separator/>
      </w:r>
    </w:p>
  </w:endnote>
  <w:endnote w:type="continuationSeparator" w:id="0">
    <w:p w:rsidR="00ED18CD" w:rsidRDefault="00ED18CD" w:rsidP="002C6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8CD" w:rsidRDefault="00ED18CD" w:rsidP="002C6356">
      <w:r>
        <w:separator/>
      </w:r>
    </w:p>
  </w:footnote>
  <w:footnote w:type="continuationSeparator" w:id="0">
    <w:p w:rsidR="00ED18CD" w:rsidRDefault="00ED18CD" w:rsidP="002C6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C6762"/>
    <w:multiLevelType w:val="hybridMultilevel"/>
    <w:tmpl w:val="AB5C6FD0"/>
    <w:lvl w:ilvl="0" w:tplc="A14C54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D15"/>
    <w:rsid w:val="00014B07"/>
    <w:rsid w:val="00041C43"/>
    <w:rsid w:val="00057BF5"/>
    <w:rsid w:val="000F3BC5"/>
    <w:rsid w:val="001532EF"/>
    <w:rsid w:val="0017583B"/>
    <w:rsid w:val="0018161E"/>
    <w:rsid w:val="001A6DA7"/>
    <w:rsid w:val="00225543"/>
    <w:rsid w:val="00244BEC"/>
    <w:rsid w:val="00256B2E"/>
    <w:rsid w:val="00290947"/>
    <w:rsid w:val="002B01FC"/>
    <w:rsid w:val="002C6356"/>
    <w:rsid w:val="002E4D57"/>
    <w:rsid w:val="003055F1"/>
    <w:rsid w:val="003138CB"/>
    <w:rsid w:val="003266B7"/>
    <w:rsid w:val="0033309F"/>
    <w:rsid w:val="003C40B1"/>
    <w:rsid w:val="003F0C00"/>
    <w:rsid w:val="004A4455"/>
    <w:rsid w:val="004E4594"/>
    <w:rsid w:val="0051743C"/>
    <w:rsid w:val="00517A2D"/>
    <w:rsid w:val="00527E46"/>
    <w:rsid w:val="005431D4"/>
    <w:rsid w:val="005D5AB2"/>
    <w:rsid w:val="005E0BDF"/>
    <w:rsid w:val="00604901"/>
    <w:rsid w:val="00606473"/>
    <w:rsid w:val="00646A5B"/>
    <w:rsid w:val="006C4CD3"/>
    <w:rsid w:val="006D3373"/>
    <w:rsid w:val="0072325C"/>
    <w:rsid w:val="00731F58"/>
    <w:rsid w:val="00744582"/>
    <w:rsid w:val="007B3D15"/>
    <w:rsid w:val="007C4DB1"/>
    <w:rsid w:val="007F18FB"/>
    <w:rsid w:val="00822E6A"/>
    <w:rsid w:val="00895ADC"/>
    <w:rsid w:val="009B7843"/>
    <w:rsid w:val="009E137B"/>
    <w:rsid w:val="00A355F3"/>
    <w:rsid w:val="00A4157A"/>
    <w:rsid w:val="00A667A6"/>
    <w:rsid w:val="00A81CAB"/>
    <w:rsid w:val="00A96842"/>
    <w:rsid w:val="00AB2C3E"/>
    <w:rsid w:val="00B04B4B"/>
    <w:rsid w:val="00B076E8"/>
    <w:rsid w:val="00BB51DC"/>
    <w:rsid w:val="00BF33F5"/>
    <w:rsid w:val="00C23987"/>
    <w:rsid w:val="00C91853"/>
    <w:rsid w:val="00CE2460"/>
    <w:rsid w:val="00D10499"/>
    <w:rsid w:val="00D213F0"/>
    <w:rsid w:val="00D54C5F"/>
    <w:rsid w:val="00DC7F6B"/>
    <w:rsid w:val="00DD2F22"/>
    <w:rsid w:val="00DE0DA5"/>
    <w:rsid w:val="00E265C2"/>
    <w:rsid w:val="00E56D36"/>
    <w:rsid w:val="00E84C84"/>
    <w:rsid w:val="00ED18CD"/>
    <w:rsid w:val="00EE3D09"/>
    <w:rsid w:val="00F00AED"/>
    <w:rsid w:val="00F146C4"/>
    <w:rsid w:val="00F17F2B"/>
    <w:rsid w:val="00F51C77"/>
    <w:rsid w:val="00F73D4A"/>
    <w:rsid w:val="00F821F2"/>
    <w:rsid w:val="00F87629"/>
    <w:rsid w:val="00FC17DE"/>
    <w:rsid w:val="00FE0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25D1C9B4"/>
  <w15:chartTrackingRefBased/>
  <w15:docId w15:val="{82496B2E-142D-4CAB-A019-A2D79EFC2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3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1C43"/>
    <w:rPr>
      <w:rFonts w:ascii="Arial" w:eastAsia="ＭＳ ゴシック" w:hAnsi="Arial"/>
      <w:sz w:val="18"/>
      <w:szCs w:val="18"/>
    </w:rPr>
  </w:style>
  <w:style w:type="character" w:customStyle="1" w:styleId="a5">
    <w:name w:val="吹き出し (文字)"/>
    <w:link w:val="a4"/>
    <w:uiPriority w:val="99"/>
    <w:semiHidden/>
    <w:rsid w:val="00041C43"/>
    <w:rPr>
      <w:rFonts w:ascii="Arial" w:eastAsia="ＭＳ ゴシック" w:hAnsi="Arial" w:cs="Times New Roman"/>
      <w:kern w:val="2"/>
      <w:sz w:val="18"/>
      <w:szCs w:val="18"/>
    </w:rPr>
  </w:style>
  <w:style w:type="paragraph" w:styleId="a6">
    <w:name w:val="header"/>
    <w:basedOn w:val="a"/>
    <w:link w:val="a7"/>
    <w:uiPriority w:val="99"/>
    <w:unhideWhenUsed/>
    <w:rsid w:val="002C6356"/>
    <w:pPr>
      <w:tabs>
        <w:tab w:val="center" w:pos="4252"/>
        <w:tab w:val="right" w:pos="8504"/>
      </w:tabs>
      <w:snapToGrid w:val="0"/>
    </w:pPr>
  </w:style>
  <w:style w:type="character" w:customStyle="1" w:styleId="a7">
    <w:name w:val="ヘッダー (文字)"/>
    <w:link w:val="a6"/>
    <w:uiPriority w:val="99"/>
    <w:rsid w:val="002C6356"/>
    <w:rPr>
      <w:kern w:val="2"/>
      <w:sz w:val="21"/>
      <w:szCs w:val="22"/>
    </w:rPr>
  </w:style>
  <w:style w:type="paragraph" w:styleId="a8">
    <w:name w:val="footer"/>
    <w:basedOn w:val="a"/>
    <w:link w:val="a9"/>
    <w:uiPriority w:val="99"/>
    <w:unhideWhenUsed/>
    <w:rsid w:val="002C6356"/>
    <w:pPr>
      <w:tabs>
        <w:tab w:val="center" w:pos="4252"/>
        <w:tab w:val="right" w:pos="8504"/>
      </w:tabs>
      <w:snapToGrid w:val="0"/>
    </w:pPr>
  </w:style>
  <w:style w:type="character" w:customStyle="1" w:styleId="a9">
    <w:name w:val="フッター (文字)"/>
    <w:link w:val="a8"/>
    <w:uiPriority w:val="99"/>
    <w:rsid w:val="002C6356"/>
    <w:rPr>
      <w:kern w:val="2"/>
      <w:sz w:val="21"/>
      <w:szCs w:val="22"/>
    </w:rPr>
  </w:style>
  <w:style w:type="character" w:styleId="aa">
    <w:name w:val="Hyperlink"/>
    <w:basedOn w:val="a0"/>
    <w:uiPriority w:val="99"/>
    <w:unhideWhenUsed/>
    <w:rsid w:val="006D33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syositei@city.yokoha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YH</dc:creator>
  <cp:keywords/>
  <cp:lastModifiedBy>野田 幸太郎</cp:lastModifiedBy>
  <cp:revision>16</cp:revision>
  <cp:lastPrinted>2019-01-07T01:48:00Z</cp:lastPrinted>
  <dcterms:created xsi:type="dcterms:W3CDTF">2022-02-15T09:28:00Z</dcterms:created>
  <dcterms:modified xsi:type="dcterms:W3CDTF">2022-07-20T08:30:00Z</dcterms:modified>
</cp:coreProperties>
</file>