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2732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22732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  <w:bookmarkStart w:id="0" w:name="_GoBack"/>
      <w:bookmarkEnd w:id="0"/>
    </w:p>
    <w:p w:rsidR="00B14F31" w:rsidRPr="002A757E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940E38" w:rsidRPr="00940E38">
        <w:rPr>
          <w:rFonts w:cs="ＭＳ 明朝" w:hint="eastAsia"/>
          <w:szCs w:val="28"/>
          <w:u w:val="single"/>
        </w:rPr>
        <w:t>港南台地区センターパーティション更新業務委託</w:t>
      </w:r>
    </w:p>
    <w:p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40E3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40E3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32A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6291"/>
    <w:rsid w:val="00927EBE"/>
    <w:rsid w:val="009339D1"/>
    <w:rsid w:val="009368CB"/>
    <w:rsid w:val="00940E38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63A8-104B-41A7-BBF8-90C51FC7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619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2021-05-10T00:36:00Z</dcterms:created>
  <dcterms:modified xsi:type="dcterms:W3CDTF">2023-01-12T09:18:00Z</dcterms:modified>
</cp:coreProperties>
</file>