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CA12A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市有地既存擁壁の危険度判定調査業務委託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A12AA">
        <w:rPr>
          <w:rFonts w:hint="eastAsia"/>
          <w:sz w:val="22"/>
        </w:rPr>
        <w:t>発注課へ電子メールで送信すること。（特定調達に係る案件を除く）。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A12AA">
        <w:rPr>
          <w:rFonts w:hint="eastAsia"/>
          <w:sz w:val="22"/>
        </w:rPr>
        <w:t>発注課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FF8" w:rsidRDefault="00151FF8" w:rsidP="00151FF8">
      <w:r>
        <w:separator/>
      </w:r>
    </w:p>
  </w:endnote>
  <w:endnote w:type="continuationSeparator" w:id="0">
    <w:p w:rsidR="00151FF8" w:rsidRDefault="00151FF8" w:rsidP="0015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FF8" w:rsidRDefault="00151FF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FF8" w:rsidRDefault="00151FF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FF8" w:rsidRDefault="00151F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FF8" w:rsidRDefault="00151FF8" w:rsidP="00151FF8">
      <w:r>
        <w:separator/>
      </w:r>
    </w:p>
  </w:footnote>
  <w:footnote w:type="continuationSeparator" w:id="0">
    <w:p w:rsidR="00151FF8" w:rsidRDefault="00151FF8" w:rsidP="0015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FF8" w:rsidRDefault="00151FF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FF8" w:rsidRDefault="00151FF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FF8" w:rsidRDefault="00151F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068E"/>
    <w:rsid w:val="00093B46"/>
    <w:rsid w:val="00133E59"/>
    <w:rsid w:val="00151FF8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CA12AA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51F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1FF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51F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1F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49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2021-10-20T04:47:00Z</dcterms:created>
  <dcterms:modified xsi:type="dcterms:W3CDTF">2021-10-20T04:47:00Z</dcterms:modified>
</cp:coreProperties>
</file>