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C5" w:rsidRPr="00B920C4" w:rsidRDefault="00A854C5" w:rsidP="00A854C5">
      <w:pPr>
        <w:jc w:val="cente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質問回答書</w:t>
      </w:r>
    </w:p>
    <w:p w:rsidR="00A854C5" w:rsidRPr="00B920C4" w:rsidRDefault="00A854C5" w:rsidP="00A854C5">
      <w:pPr>
        <w:jc w:val="center"/>
        <w:rPr>
          <w:rFonts w:ascii="BIZ UDゴシック" w:eastAsia="BIZ UDゴシック" w:hAnsi="BIZ UDゴシック"/>
          <w:sz w:val="24"/>
          <w:szCs w:val="24"/>
        </w:rPr>
      </w:pPr>
    </w:p>
    <w:tbl>
      <w:tblPr>
        <w:tblW w:w="9836" w:type="dxa"/>
        <w:tblBorders>
          <w:bottom w:val="single" w:sz="4" w:space="0" w:color="auto"/>
          <w:insideH w:val="single" w:sz="4" w:space="0" w:color="auto"/>
        </w:tblBorders>
        <w:tblLook w:val="01E0" w:firstRow="1" w:lastRow="1" w:firstColumn="1" w:lastColumn="1" w:noHBand="0" w:noVBand="0"/>
      </w:tblPr>
      <w:tblGrid>
        <w:gridCol w:w="1263"/>
        <w:gridCol w:w="8573"/>
      </w:tblGrid>
      <w:tr w:rsidR="00A854C5" w:rsidRPr="00B920C4" w:rsidTr="009C673C">
        <w:trPr>
          <w:trHeight w:val="495"/>
        </w:trPr>
        <w:tc>
          <w:tcPr>
            <w:tcW w:w="1263" w:type="dxa"/>
            <w:shd w:val="clear" w:color="auto" w:fill="auto"/>
            <w:vAlign w:val="bottom"/>
          </w:tcPr>
          <w:p w:rsidR="00A854C5" w:rsidRPr="00B920C4" w:rsidRDefault="00A854C5" w:rsidP="009C673C">
            <w:pPr>
              <w:tabs>
                <w:tab w:val="left" w:pos="8820"/>
              </w:tabs>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契約件名</w:t>
            </w:r>
          </w:p>
        </w:tc>
        <w:tc>
          <w:tcPr>
            <w:tcW w:w="8573" w:type="dxa"/>
            <w:shd w:val="clear" w:color="auto" w:fill="auto"/>
            <w:vAlign w:val="bottom"/>
          </w:tcPr>
          <w:p w:rsidR="00A854C5" w:rsidRPr="00B920C4" w:rsidRDefault="00A854C5" w:rsidP="009C673C">
            <w:pPr>
              <w:tabs>
                <w:tab w:val="left" w:pos="8820"/>
              </w:tabs>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公共交通機関における依存症相談啓発動画広告掲載事業委託</w:t>
            </w:r>
          </w:p>
        </w:tc>
      </w:tr>
    </w:tbl>
    <w:p w:rsidR="00A854C5" w:rsidRPr="00B920C4" w:rsidRDefault="00A854C5" w:rsidP="00A854C5">
      <w:pPr>
        <w:tabs>
          <w:tab w:val="left" w:pos="8820"/>
        </w:tabs>
        <w:rPr>
          <w:rFonts w:ascii="BIZ UDゴシック" w:eastAsia="BIZ UDゴシック" w:hAnsi="BIZ UDゴシック"/>
          <w:sz w:val="24"/>
          <w:szCs w:val="24"/>
        </w:rPr>
      </w:pPr>
    </w:p>
    <w:p w:rsidR="00A854C5" w:rsidRPr="00B920C4" w:rsidRDefault="00A854C5" w:rsidP="00A854C5">
      <w:pP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上記件名にかかる仕様（設計）書の内容等についての質問へ、次のとおり回答します。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498"/>
        <w:gridCol w:w="5761"/>
      </w:tblGrid>
      <w:tr w:rsidR="00A854C5" w:rsidRPr="00B920C4" w:rsidTr="00DF5813">
        <w:trPr>
          <w:trHeight w:val="388"/>
        </w:trPr>
        <w:tc>
          <w:tcPr>
            <w:tcW w:w="2689" w:type="dxa"/>
            <w:shd w:val="clear" w:color="auto" w:fill="auto"/>
            <w:vAlign w:val="center"/>
          </w:tcPr>
          <w:p w:rsidR="00A854C5" w:rsidRPr="00B920C4" w:rsidRDefault="00A854C5" w:rsidP="009C673C">
            <w:pPr>
              <w:jc w:val="cente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項目（ページ数等）</w:t>
            </w:r>
          </w:p>
        </w:tc>
        <w:tc>
          <w:tcPr>
            <w:tcW w:w="5498" w:type="dxa"/>
            <w:shd w:val="clear" w:color="auto" w:fill="auto"/>
            <w:vAlign w:val="center"/>
          </w:tcPr>
          <w:p w:rsidR="00A854C5" w:rsidRPr="00B920C4" w:rsidRDefault="00A854C5" w:rsidP="009C673C">
            <w:pPr>
              <w:jc w:val="cente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質　問　内　容</w:t>
            </w:r>
          </w:p>
        </w:tc>
        <w:tc>
          <w:tcPr>
            <w:tcW w:w="5761" w:type="dxa"/>
            <w:vAlign w:val="center"/>
          </w:tcPr>
          <w:p w:rsidR="00A854C5" w:rsidRPr="00B920C4" w:rsidRDefault="00A854C5" w:rsidP="00A854C5">
            <w:pPr>
              <w:jc w:val="cente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回答</w:t>
            </w:r>
          </w:p>
        </w:tc>
      </w:tr>
      <w:tr w:rsidR="00A854C5" w:rsidRPr="00B920C4" w:rsidTr="00DF5813">
        <w:trPr>
          <w:trHeight w:val="1531"/>
        </w:trPr>
        <w:tc>
          <w:tcPr>
            <w:tcW w:w="2689" w:type="dxa"/>
            <w:shd w:val="clear" w:color="auto" w:fill="auto"/>
          </w:tcPr>
          <w:p w:rsidR="00DF5813" w:rsidRPr="00DF5813" w:rsidRDefault="00DF5813" w:rsidP="00DF5813">
            <w:pPr>
              <w:rPr>
                <w:rFonts w:ascii="BIZ UDゴシック" w:eastAsia="BIZ UDゴシック" w:hAnsi="BIZ UDゴシック"/>
                <w:sz w:val="24"/>
              </w:rPr>
            </w:pPr>
            <w:r w:rsidRPr="00DF5813">
              <w:rPr>
                <w:rFonts w:ascii="BIZ UDゴシック" w:eastAsia="BIZ UDゴシック" w:hAnsi="BIZ UDゴシック" w:hint="eastAsia"/>
                <w:sz w:val="24"/>
              </w:rPr>
              <w:t>２</w:t>
            </w:r>
            <w:r w:rsidRPr="00DF5813">
              <w:rPr>
                <w:rFonts w:ascii="BIZ UDゴシック" w:eastAsia="BIZ UDゴシック" w:hAnsi="BIZ UDゴシック"/>
                <w:sz w:val="24"/>
              </w:rPr>
              <w:t xml:space="preserve"> 業務内容</w:t>
            </w:r>
          </w:p>
          <w:p w:rsidR="00A854C5" w:rsidRPr="00DF5813" w:rsidRDefault="00DF5813" w:rsidP="00DF5813">
            <w:pPr>
              <w:pStyle w:val="a3"/>
              <w:numPr>
                <w:ilvl w:val="0"/>
                <w:numId w:val="3"/>
              </w:numPr>
              <w:ind w:leftChars="0"/>
              <w:rPr>
                <w:rFonts w:ascii="BIZ UDゴシック" w:eastAsia="BIZ UDゴシック" w:hAnsi="BIZ UDゴシック"/>
                <w:sz w:val="24"/>
              </w:rPr>
            </w:pPr>
            <w:r>
              <w:rPr>
                <w:rFonts w:ascii="BIZ UDゴシック" w:eastAsia="BIZ UDゴシック" w:hAnsi="BIZ UDゴシック" w:cstheme="minorBidi" w:hint="eastAsia"/>
                <w:sz w:val="24"/>
                <w:szCs w:val="22"/>
              </w:rPr>
              <w:t xml:space="preserve"> </w:t>
            </w:r>
            <w:r w:rsidR="00A854C5" w:rsidRPr="00DF5813">
              <w:rPr>
                <w:rFonts w:ascii="BIZ UDゴシック" w:eastAsia="BIZ UDゴシック" w:hAnsi="BIZ UDゴシック" w:hint="eastAsia"/>
                <w:sz w:val="24"/>
              </w:rPr>
              <w:t>掲載期間</w:t>
            </w:r>
          </w:p>
        </w:tc>
        <w:tc>
          <w:tcPr>
            <w:tcW w:w="5498" w:type="dxa"/>
            <w:shd w:val="clear" w:color="auto" w:fill="auto"/>
          </w:tcPr>
          <w:p w:rsidR="00A854C5" w:rsidRPr="00B920C4" w:rsidRDefault="00A854C5" w:rsidP="009C673C">
            <w:pP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1ヶ月間の料金設定がある媒体は、4週間（28日間）での申込ではなく、1ヶ月間で申込をしてもよろしいでしょうか。</w:t>
            </w:r>
          </w:p>
        </w:tc>
        <w:tc>
          <w:tcPr>
            <w:tcW w:w="5761" w:type="dxa"/>
          </w:tcPr>
          <w:p w:rsidR="00A854C5" w:rsidRPr="00B920C4" w:rsidRDefault="00A854C5" w:rsidP="00A854C5">
            <w:pP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1ヶ月間の申込で問題ありません。</w:t>
            </w:r>
          </w:p>
        </w:tc>
      </w:tr>
      <w:tr w:rsidR="00210919" w:rsidRPr="00B920C4" w:rsidTr="00DF5813">
        <w:trPr>
          <w:trHeight w:val="1531"/>
        </w:trPr>
        <w:tc>
          <w:tcPr>
            <w:tcW w:w="2689" w:type="dxa"/>
            <w:shd w:val="clear" w:color="auto" w:fill="auto"/>
          </w:tcPr>
          <w:p w:rsidR="00210919" w:rsidRPr="00DF5813" w:rsidRDefault="00210919" w:rsidP="00210919">
            <w:pPr>
              <w:rPr>
                <w:rFonts w:ascii="BIZ UDゴシック" w:eastAsia="BIZ UDゴシック" w:hAnsi="BIZ UDゴシック"/>
                <w:sz w:val="24"/>
              </w:rPr>
            </w:pPr>
            <w:r w:rsidRPr="00DF5813">
              <w:rPr>
                <w:rFonts w:ascii="BIZ UDゴシック" w:eastAsia="BIZ UDゴシック" w:hAnsi="BIZ UDゴシック" w:hint="eastAsia"/>
                <w:sz w:val="24"/>
              </w:rPr>
              <w:t>２</w:t>
            </w:r>
            <w:r w:rsidRPr="00DF5813">
              <w:rPr>
                <w:rFonts w:ascii="BIZ UDゴシック" w:eastAsia="BIZ UDゴシック" w:hAnsi="BIZ UDゴシック"/>
                <w:sz w:val="24"/>
              </w:rPr>
              <w:t xml:space="preserve"> 業務内容</w:t>
            </w:r>
          </w:p>
          <w:p w:rsidR="00210919" w:rsidRPr="00210919" w:rsidRDefault="00210919" w:rsidP="00210919">
            <w:pPr>
              <w:pStyle w:val="a3"/>
              <w:numPr>
                <w:ilvl w:val="0"/>
                <w:numId w:val="4"/>
              </w:numPr>
              <w:ind w:leftChars="0"/>
              <w:rPr>
                <w:rFonts w:ascii="BIZ UDゴシック" w:eastAsia="BIZ UDゴシック" w:hAnsi="BIZ UDゴシック"/>
                <w:sz w:val="24"/>
              </w:rPr>
            </w:pPr>
            <w:r>
              <w:rPr>
                <w:rFonts w:ascii="BIZ UDゴシック" w:eastAsia="BIZ UDゴシック" w:hAnsi="BIZ UDゴシック" w:hint="eastAsia"/>
                <w:sz w:val="24"/>
              </w:rPr>
              <w:t xml:space="preserve"> </w:t>
            </w:r>
            <w:r w:rsidRPr="00210919">
              <w:rPr>
                <w:rFonts w:ascii="BIZ UDゴシック" w:eastAsia="BIZ UDゴシック" w:hAnsi="BIZ UDゴシック" w:hint="eastAsia"/>
                <w:sz w:val="24"/>
              </w:rPr>
              <w:t>掲載期間</w:t>
            </w:r>
          </w:p>
        </w:tc>
        <w:tc>
          <w:tcPr>
            <w:tcW w:w="5498" w:type="dxa"/>
            <w:shd w:val="clear" w:color="auto" w:fill="auto"/>
          </w:tcPr>
          <w:p w:rsidR="00210919" w:rsidRPr="00B920C4" w:rsidRDefault="00AB3EEF" w:rsidP="00210919">
            <w:pPr>
              <w:rPr>
                <w:rFonts w:ascii="BIZ UDゴシック" w:eastAsia="BIZ UDゴシック" w:hAnsi="BIZ UDゴシック"/>
                <w:sz w:val="24"/>
                <w:szCs w:val="24"/>
              </w:rPr>
            </w:pPr>
            <w:r w:rsidRPr="00AB3EEF">
              <w:rPr>
                <w:rFonts w:ascii="BIZ UDゴシック" w:eastAsia="BIZ UDゴシック" w:hAnsi="BIZ UDゴシック" w:hint="eastAsia"/>
                <w:sz w:val="24"/>
                <w:szCs w:val="24"/>
              </w:rPr>
              <w:t>仕様書には</w:t>
            </w:r>
            <w:r w:rsidRPr="00AB3EEF">
              <w:rPr>
                <w:rFonts w:ascii="BIZ UDゴシック" w:eastAsia="BIZ UDゴシック" w:hAnsi="BIZ UDゴシック"/>
                <w:sz w:val="24"/>
                <w:szCs w:val="24"/>
              </w:rPr>
              <w:t>4週間（28日間）と記載がございますが、シーサイドライン、神奈中バス、横浜市バスに関しては1期1ヶ月単位での販売となっております。こちら3媒体に関しては1ヶ月放映の積算でよろしいでしょうか。</w:t>
            </w:r>
          </w:p>
        </w:tc>
        <w:tc>
          <w:tcPr>
            <w:tcW w:w="5761" w:type="dxa"/>
          </w:tcPr>
          <w:p w:rsidR="00210919" w:rsidRPr="00B920C4" w:rsidRDefault="00210919" w:rsidP="00210919">
            <w:pP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1</w:t>
            </w:r>
            <w:r>
              <w:rPr>
                <w:rFonts w:ascii="BIZ UDゴシック" w:eastAsia="BIZ UDゴシック" w:hAnsi="BIZ UDゴシック" w:hint="eastAsia"/>
                <w:sz w:val="24"/>
                <w:szCs w:val="24"/>
              </w:rPr>
              <w:t>ヶ月間の放映</w:t>
            </w:r>
            <w:r w:rsidRPr="00B920C4">
              <w:rPr>
                <w:rFonts w:ascii="BIZ UDゴシック" w:eastAsia="BIZ UDゴシック" w:hAnsi="BIZ UDゴシック" w:hint="eastAsia"/>
                <w:sz w:val="24"/>
                <w:szCs w:val="24"/>
              </w:rPr>
              <w:t>で問題ありません。</w:t>
            </w:r>
          </w:p>
        </w:tc>
      </w:tr>
      <w:tr w:rsidR="00210919" w:rsidRPr="00B920C4" w:rsidTr="00DF5813">
        <w:trPr>
          <w:trHeight w:val="1531"/>
        </w:trPr>
        <w:tc>
          <w:tcPr>
            <w:tcW w:w="2689" w:type="dxa"/>
            <w:shd w:val="clear" w:color="auto" w:fill="auto"/>
          </w:tcPr>
          <w:p w:rsidR="00210919" w:rsidRPr="00DF5813" w:rsidRDefault="00210919" w:rsidP="00210919">
            <w:pPr>
              <w:rPr>
                <w:rFonts w:ascii="BIZ UDゴシック" w:eastAsia="BIZ UDゴシック" w:hAnsi="BIZ UDゴシック"/>
                <w:sz w:val="24"/>
              </w:rPr>
            </w:pPr>
            <w:r w:rsidRPr="00DF5813">
              <w:rPr>
                <w:rFonts w:ascii="BIZ UDゴシック" w:eastAsia="BIZ UDゴシック" w:hAnsi="BIZ UDゴシック" w:hint="eastAsia"/>
                <w:sz w:val="24"/>
              </w:rPr>
              <w:t>２</w:t>
            </w:r>
            <w:r w:rsidRPr="00DF5813">
              <w:rPr>
                <w:rFonts w:ascii="BIZ UDゴシック" w:eastAsia="BIZ UDゴシック" w:hAnsi="BIZ UDゴシック"/>
                <w:sz w:val="24"/>
              </w:rPr>
              <w:t xml:space="preserve"> 業務内容</w:t>
            </w:r>
          </w:p>
          <w:p w:rsidR="00210919" w:rsidRPr="00210919" w:rsidRDefault="00210919" w:rsidP="00210919">
            <w:pPr>
              <w:pStyle w:val="a3"/>
              <w:numPr>
                <w:ilvl w:val="0"/>
                <w:numId w:val="6"/>
              </w:numPr>
              <w:ind w:leftChars="0"/>
              <w:rPr>
                <w:rFonts w:ascii="BIZ UDゴシック" w:eastAsia="BIZ UDゴシック" w:hAnsi="BIZ UDゴシック"/>
                <w:sz w:val="24"/>
              </w:rPr>
            </w:pPr>
            <w:r>
              <w:rPr>
                <w:rFonts w:ascii="BIZ UDゴシック" w:eastAsia="BIZ UDゴシック" w:hAnsi="BIZ UDゴシック" w:hint="eastAsia"/>
                <w:sz w:val="24"/>
              </w:rPr>
              <w:t xml:space="preserve"> </w:t>
            </w:r>
            <w:r w:rsidRPr="00210919">
              <w:rPr>
                <w:rFonts w:ascii="BIZ UDゴシック" w:eastAsia="BIZ UDゴシック" w:hAnsi="BIZ UDゴシック" w:hint="eastAsia"/>
                <w:sz w:val="24"/>
              </w:rPr>
              <w:t>掲載期間</w:t>
            </w:r>
          </w:p>
        </w:tc>
        <w:tc>
          <w:tcPr>
            <w:tcW w:w="5498" w:type="dxa"/>
            <w:shd w:val="clear" w:color="auto" w:fill="auto"/>
          </w:tcPr>
          <w:p w:rsidR="00210919" w:rsidRPr="00210919" w:rsidRDefault="00AB3EEF" w:rsidP="00210919">
            <w:pPr>
              <w:rPr>
                <w:rFonts w:ascii="BIZ UDゴシック" w:eastAsia="BIZ UDゴシック" w:hAnsi="BIZ UDゴシック"/>
                <w:sz w:val="24"/>
                <w:szCs w:val="24"/>
              </w:rPr>
            </w:pPr>
            <w:r w:rsidRPr="00AB3EEF">
              <w:rPr>
                <w:rFonts w:ascii="BIZ UDゴシック" w:eastAsia="BIZ UDゴシック" w:hAnsi="BIZ UDゴシック" w:hint="eastAsia"/>
                <w:sz w:val="24"/>
                <w:szCs w:val="24"/>
              </w:rPr>
              <w:t>みなとみらい線ホームドアビジョンに関して、こちらは</w:t>
            </w:r>
            <w:r w:rsidRPr="00AB3EEF">
              <w:rPr>
                <w:rFonts w:ascii="BIZ UDゴシック" w:eastAsia="BIZ UDゴシック" w:hAnsi="BIZ UDゴシック"/>
                <w:sz w:val="24"/>
                <w:szCs w:val="24"/>
              </w:rPr>
              <w:t>1ヶ月単位販売、7日×4週単位での販売の2種類ございます。7日×4週単位の方が料金が高くなります。こちらに関しても1期1ヶ月放映の積算でよろしいでしょうか。</w:t>
            </w:r>
          </w:p>
        </w:tc>
        <w:tc>
          <w:tcPr>
            <w:tcW w:w="5761" w:type="dxa"/>
          </w:tcPr>
          <w:p w:rsidR="00210919" w:rsidRPr="00B920C4" w:rsidRDefault="00210919" w:rsidP="00210919">
            <w:pP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1</w:t>
            </w:r>
            <w:r>
              <w:rPr>
                <w:rFonts w:ascii="BIZ UDゴシック" w:eastAsia="BIZ UDゴシック" w:hAnsi="BIZ UDゴシック" w:hint="eastAsia"/>
                <w:sz w:val="24"/>
                <w:szCs w:val="24"/>
              </w:rPr>
              <w:t>ヶ月間の放映</w:t>
            </w:r>
            <w:r w:rsidRPr="00B920C4">
              <w:rPr>
                <w:rFonts w:ascii="BIZ UDゴシック" w:eastAsia="BIZ UDゴシック" w:hAnsi="BIZ UDゴシック" w:hint="eastAsia"/>
                <w:sz w:val="24"/>
                <w:szCs w:val="24"/>
              </w:rPr>
              <w:t>で問題ありません。</w:t>
            </w:r>
          </w:p>
        </w:tc>
      </w:tr>
      <w:tr w:rsidR="00997D07" w:rsidRPr="00B920C4" w:rsidTr="00DF5813">
        <w:trPr>
          <w:trHeight w:val="1531"/>
        </w:trPr>
        <w:tc>
          <w:tcPr>
            <w:tcW w:w="2689" w:type="dxa"/>
            <w:shd w:val="clear" w:color="auto" w:fill="auto"/>
          </w:tcPr>
          <w:p w:rsidR="00997D07" w:rsidRPr="00DF5813" w:rsidRDefault="00997D07" w:rsidP="00997D07">
            <w:pPr>
              <w:rPr>
                <w:rFonts w:ascii="BIZ UDゴシック" w:eastAsia="BIZ UDゴシック" w:hAnsi="BIZ UDゴシック"/>
                <w:sz w:val="24"/>
              </w:rPr>
            </w:pPr>
            <w:r w:rsidRPr="00DF5813">
              <w:rPr>
                <w:rFonts w:ascii="BIZ UDゴシック" w:eastAsia="BIZ UDゴシック" w:hAnsi="BIZ UDゴシック" w:hint="eastAsia"/>
                <w:sz w:val="24"/>
              </w:rPr>
              <w:t>２</w:t>
            </w:r>
            <w:r w:rsidRPr="00DF5813">
              <w:rPr>
                <w:rFonts w:ascii="BIZ UDゴシック" w:eastAsia="BIZ UDゴシック" w:hAnsi="BIZ UDゴシック"/>
                <w:sz w:val="24"/>
              </w:rPr>
              <w:t xml:space="preserve"> 業務内容</w:t>
            </w:r>
          </w:p>
          <w:p w:rsidR="00997D07" w:rsidRPr="00DF5813" w:rsidRDefault="00997D07" w:rsidP="00997D07">
            <w:pPr>
              <w:pStyle w:val="a3"/>
              <w:numPr>
                <w:ilvl w:val="0"/>
                <w:numId w:val="3"/>
              </w:numPr>
              <w:ind w:leftChars="0"/>
              <w:rPr>
                <w:rFonts w:ascii="BIZ UDゴシック" w:eastAsia="BIZ UDゴシック" w:hAnsi="BIZ UDゴシック"/>
                <w:sz w:val="24"/>
              </w:rPr>
            </w:pPr>
            <w:r>
              <w:rPr>
                <w:rFonts w:ascii="BIZ UDゴシック" w:eastAsia="BIZ UDゴシック" w:hAnsi="BIZ UDゴシック" w:cstheme="minorBidi" w:hint="eastAsia"/>
                <w:sz w:val="24"/>
                <w:szCs w:val="22"/>
              </w:rPr>
              <w:t xml:space="preserve"> </w:t>
            </w:r>
            <w:r w:rsidRPr="00DF5813">
              <w:rPr>
                <w:rFonts w:ascii="BIZ UDゴシック" w:eastAsia="BIZ UDゴシック" w:hAnsi="BIZ UDゴシック" w:hint="eastAsia"/>
                <w:sz w:val="24"/>
              </w:rPr>
              <w:t>動画広告の仕様</w:t>
            </w:r>
          </w:p>
        </w:tc>
        <w:tc>
          <w:tcPr>
            <w:tcW w:w="5498" w:type="dxa"/>
            <w:shd w:val="clear" w:color="auto" w:fill="auto"/>
          </w:tcPr>
          <w:p w:rsidR="00997D07" w:rsidRPr="00AB3EEF" w:rsidRDefault="00997D07" w:rsidP="00997D07">
            <w:pPr>
              <w:rPr>
                <w:rFonts w:ascii="BIZ UDゴシック" w:eastAsia="BIZ UDゴシック" w:hAnsi="BIZ UDゴシック"/>
                <w:sz w:val="24"/>
                <w:szCs w:val="24"/>
              </w:rPr>
            </w:pPr>
            <w:r w:rsidRPr="00997D07">
              <w:rPr>
                <w:rFonts w:ascii="BIZ UDゴシック" w:eastAsia="BIZ UDゴシック" w:hAnsi="BIZ UDゴシック" w:hint="eastAsia"/>
                <w:sz w:val="24"/>
                <w:szCs w:val="24"/>
              </w:rPr>
              <w:t>媒体によっては、同一期間内で</w:t>
            </w:r>
            <w:r w:rsidRPr="00997D07">
              <w:rPr>
                <w:rFonts w:ascii="BIZ UDゴシック" w:eastAsia="BIZ UDゴシック" w:hAnsi="BIZ UDゴシック"/>
                <w:sz w:val="24"/>
                <w:szCs w:val="24"/>
              </w:rPr>
              <w:t>3 回目から切り替え時に作業</w:t>
            </w:r>
            <w:r w:rsidRPr="00997D07">
              <w:rPr>
                <w:rFonts w:ascii="BIZ UDゴシック" w:eastAsia="BIZ UDゴシック" w:hAnsi="BIZ UDゴシック" w:hint="eastAsia"/>
                <w:sz w:val="24"/>
                <w:szCs w:val="24"/>
              </w:rPr>
              <w:t>費が別途かかる物があります。入札前に各媒体切り替えが何回あるかご提示いただけませんでしょうか。</w:t>
            </w:r>
          </w:p>
        </w:tc>
        <w:tc>
          <w:tcPr>
            <w:tcW w:w="5761" w:type="dxa"/>
          </w:tcPr>
          <w:p w:rsidR="00997D07" w:rsidRPr="00B920C4" w:rsidRDefault="00997D07" w:rsidP="00997D07">
            <w:pPr>
              <w:rPr>
                <w:rFonts w:ascii="BIZ UDゴシック" w:eastAsia="BIZ UDゴシック" w:hAnsi="BIZ UDゴシック"/>
                <w:sz w:val="24"/>
                <w:szCs w:val="24"/>
              </w:rPr>
            </w:pPr>
            <w:r w:rsidRPr="00B920C4">
              <w:rPr>
                <w:rFonts w:ascii="BIZ UDゴシック" w:eastAsia="BIZ UDゴシック" w:hAnsi="BIZ UDゴシック" w:cs="BIZ-UDGothic" w:hint="eastAsia"/>
                <w:kern w:val="0"/>
                <w:sz w:val="24"/>
                <w:szCs w:val="24"/>
              </w:rPr>
              <w:t>仕様上、１～３種類程度を同一期間内で切り替え、としていますが、切り替えの実施回数については、交通機関等の実情に応じ、委託者と受託者で協議の上、決定します。</w:t>
            </w:r>
          </w:p>
        </w:tc>
      </w:tr>
    </w:tbl>
    <w:p w:rsidR="00AB3EEF" w:rsidRDefault="00AB3E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498"/>
        <w:gridCol w:w="5761"/>
      </w:tblGrid>
      <w:tr w:rsidR="00210919" w:rsidRPr="00B920C4" w:rsidTr="00DF5813">
        <w:trPr>
          <w:trHeight w:val="1531"/>
        </w:trPr>
        <w:tc>
          <w:tcPr>
            <w:tcW w:w="2689" w:type="dxa"/>
            <w:shd w:val="clear" w:color="auto" w:fill="auto"/>
          </w:tcPr>
          <w:p w:rsidR="00210919" w:rsidRPr="00DF5813" w:rsidRDefault="00210919" w:rsidP="00210919">
            <w:pPr>
              <w:rPr>
                <w:rFonts w:ascii="BIZ UDゴシック" w:eastAsia="BIZ UDゴシック" w:hAnsi="BIZ UDゴシック"/>
                <w:sz w:val="24"/>
              </w:rPr>
            </w:pPr>
            <w:r w:rsidRPr="00DF5813">
              <w:rPr>
                <w:rFonts w:ascii="BIZ UDゴシック" w:eastAsia="BIZ UDゴシック" w:hAnsi="BIZ UDゴシック" w:hint="eastAsia"/>
                <w:sz w:val="24"/>
              </w:rPr>
              <w:lastRenderedPageBreak/>
              <w:t>２</w:t>
            </w:r>
            <w:r w:rsidRPr="00DF5813">
              <w:rPr>
                <w:rFonts w:ascii="BIZ UDゴシック" w:eastAsia="BIZ UDゴシック" w:hAnsi="BIZ UDゴシック"/>
                <w:sz w:val="24"/>
              </w:rPr>
              <w:t xml:space="preserve"> 業務内容</w:t>
            </w:r>
          </w:p>
          <w:p w:rsidR="00210919" w:rsidRPr="00DF5813" w:rsidRDefault="00210919" w:rsidP="00C21BB8">
            <w:pPr>
              <w:pStyle w:val="a3"/>
              <w:numPr>
                <w:ilvl w:val="0"/>
                <w:numId w:val="8"/>
              </w:numPr>
              <w:ind w:leftChars="0"/>
              <w:rPr>
                <w:rFonts w:ascii="BIZ UDゴシック" w:eastAsia="BIZ UDゴシック" w:hAnsi="BIZ UDゴシック"/>
                <w:sz w:val="24"/>
              </w:rPr>
            </w:pPr>
            <w:r>
              <w:rPr>
                <w:rFonts w:ascii="BIZ UDゴシック" w:eastAsia="BIZ UDゴシック" w:hAnsi="BIZ UDゴシック" w:cstheme="minorBidi" w:hint="eastAsia"/>
                <w:sz w:val="24"/>
                <w:szCs w:val="22"/>
              </w:rPr>
              <w:t xml:space="preserve"> </w:t>
            </w:r>
            <w:r w:rsidRPr="00DF5813">
              <w:rPr>
                <w:rFonts w:ascii="BIZ UDゴシック" w:eastAsia="BIZ UDゴシック" w:hAnsi="BIZ UDゴシック" w:hint="eastAsia"/>
                <w:sz w:val="24"/>
              </w:rPr>
              <w:t>動画広告の仕</w:t>
            </w:r>
            <w:bookmarkStart w:id="0" w:name="_GoBack"/>
            <w:bookmarkEnd w:id="0"/>
            <w:r w:rsidRPr="00DF5813">
              <w:rPr>
                <w:rFonts w:ascii="BIZ UDゴシック" w:eastAsia="BIZ UDゴシック" w:hAnsi="BIZ UDゴシック" w:hint="eastAsia"/>
                <w:sz w:val="24"/>
              </w:rPr>
              <w:t>様</w:t>
            </w:r>
          </w:p>
        </w:tc>
        <w:tc>
          <w:tcPr>
            <w:tcW w:w="5498" w:type="dxa"/>
            <w:shd w:val="clear" w:color="auto" w:fill="auto"/>
          </w:tcPr>
          <w:p w:rsidR="00210919" w:rsidRPr="00B920C4" w:rsidRDefault="00AB3EEF" w:rsidP="00210919">
            <w:pPr>
              <w:rPr>
                <w:rFonts w:ascii="BIZ UDゴシック" w:eastAsia="BIZ UDゴシック" w:hAnsi="BIZ UDゴシック"/>
                <w:sz w:val="24"/>
                <w:szCs w:val="24"/>
              </w:rPr>
            </w:pPr>
            <w:r w:rsidRPr="00AB3EEF">
              <w:rPr>
                <w:rFonts w:ascii="BIZ UDゴシック" w:eastAsia="BIZ UDゴシック" w:hAnsi="BIZ UDゴシック"/>
                <w:sz w:val="24"/>
                <w:szCs w:val="24"/>
              </w:rPr>
              <w:t>1～3種類の動画を同一期間内で切り替えて表示するとございますが、ロール切り替え（1週間の中での切り替え）、期間中切り替えについて各社それぞれで対応可否がございます。切り替え回数によって金額に差異が出るため、添付資料をご参照いただき、各社動画ごとの希望放映期間、切り替え回数、タイミングをご教示いただけますでしょうか。</w:t>
            </w:r>
          </w:p>
        </w:tc>
        <w:tc>
          <w:tcPr>
            <w:tcW w:w="5761" w:type="dxa"/>
          </w:tcPr>
          <w:p w:rsidR="00210919" w:rsidRPr="00B920C4" w:rsidRDefault="00210919" w:rsidP="00210919">
            <w:pPr>
              <w:rPr>
                <w:rFonts w:ascii="BIZ UDゴシック" w:eastAsia="BIZ UDゴシック" w:hAnsi="BIZ UDゴシック"/>
                <w:sz w:val="24"/>
                <w:szCs w:val="24"/>
              </w:rPr>
            </w:pPr>
            <w:r w:rsidRPr="00B920C4">
              <w:rPr>
                <w:rFonts w:ascii="BIZ UDゴシック" w:eastAsia="BIZ UDゴシック" w:hAnsi="BIZ UDゴシック" w:cs="BIZ-UDGothic" w:hint="eastAsia"/>
                <w:kern w:val="0"/>
                <w:sz w:val="24"/>
                <w:szCs w:val="24"/>
              </w:rPr>
              <w:t>仕様上、１～３種類程度を同一期間内で切り替え、としていますが、切り替えの実施回数については、交通機関等の実情に応じ、委託者と受託者で協議の上、決定します。</w:t>
            </w:r>
          </w:p>
        </w:tc>
      </w:tr>
      <w:tr w:rsidR="00210919" w:rsidRPr="00B920C4" w:rsidTr="00DF5813">
        <w:trPr>
          <w:trHeight w:val="1531"/>
        </w:trPr>
        <w:tc>
          <w:tcPr>
            <w:tcW w:w="2689" w:type="dxa"/>
            <w:shd w:val="clear" w:color="auto" w:fill="auto"/>
          </w:tcPr>
          <w:p w:rsidR="00210919" w:rsidRPr="00DF5813" w:rsidRDefault="00210919" w:rsidP="00210919">
            <w:pPr>
              <w:rPr>
                <w:rFonts w:ascii="BIZ UDゴシック" w:eastAsia="BIZ UDゴシック" w:hAnsi="BIZ UDゴシック"/>
                <w:sz w:val="24"/>
              </w:rPr>
            </w:pPr>
            <w:r w:rsidRPr="00DF5813">
              <w:rPr>
                <w:rFonts w:ascii="BIZ UDゴシック" w:eastAsia="BIZ UDゴシック" w:hAnsi="BIZ UDゴシック" w:hint="eastAsia"/>
                <w:sz w:val="24"/>
              </w:rPr>
              <w:t>２</w:t>
            </w:r>
            <w:r w:rsidRPr="00DF5813">
              <w:rPr>
                <w:rFonts w:ascii="BIZ UDゴシック" w:eastAsia="BIZ UDゴシック" w:hAnsi="BIZ UDゴシック"/>
                <w:sz w:val="24"/>
              </w:rPr>
              <w:t xml:space="preserve"> 業務内容</w:t>
            </w:r>
          </w:p>
          <w:p w:rsidR="00210919" w:rsidRPr="00DF5813" w:rsidRDefault="00210919" w:rsidP="00210919">
            <w:pPr>
              <w:pStyle w:val="a3"/>
              <w:numPr>
                <w:ilvl w:val="0"/>
                <w:numId w:val="5"/>
              </w:numPr>
              <w:ind w:leftChars="0"/>
              <w:rPr>
                <w:rFonts w:ascii="BIZ UDゴシック" w:eastAsia="BIZ UDゴシック" w:hAnsi="BIZ UDゴシック"/>
                <w:sz w:val="24"/>
              </w:rPr>
            </w:pPr>
            <w:r>
              <w:rPr>
                <w:rFonts w:ascii="BIZ UDゴシック" w:eastAsia="BIZ UDゴシック" w:hAnsi="BIZ UDゴシック" w:cstheme="minorBidi" w:hint="eastAsia"/>
                <w:sz w:val="24"/>
                <w:szCs w:val="22"/>
              </w:rPr>
              <w:t xml:space="preserve"> </w:t>
            </w:r>
            <w:r w:rsidRPr="00DF5813">
              <w:rPr>
                <w:rFonts w:ascii="BIZ UDゴシック" w:eastAsia="BIZ UDゴシック" w:hAnsi="BIZ UDゴシック" w:hint="eastAsia"/>
                <w:sz w:val="24"/>
              </w:rPr>
              <w:t>動画広告の仕様</w:t>
            </w:r>
          </w:p>
        </w:tc>
        <w:tc>
          <w:tcPr>
            <w:tcW w:w="5498" w:type="dxa"/>
            <w:shd w:val="clear" w:color="auto" w:fill="auto"/>
          </w:tcPr>
          <w:p w:rsidR="00210919" w:rsidRPr="00B920C4" w:rsidRDefault="00210919" w:rsidP="00210919">
            <w:pPr>
              <w:rPr>
                <w:rFonts w:ascii="BIZ UDゴシック" w:eastAsia="BIZ UDゴシック" w:hAnsi="BIZ UDゴシック"/>
                <w:sz w:val="24"/>
                <w:szCs w:val="24"/>
              </w:rPr>
            </w:pPr>
            <w:r w:rsidRPr="00B920C4">
              <w:rPr>
                <w:rFonts w:ascii="BIZ UDゴシック" w:eastAsia="BIZ UDゴシック" w:hAnsi="BIZ UDゴシック" w:hint="eastAsia"/>
                <w:sz w:val="24"/>
                <w:szCs w:val="24"/>
              </w:rPr>
              <w:t>横浜シーサイドラインの車内LCD広告については、全ての車両への配信、落とす作業に1週間程度かかる事から、同一期間内の切り替えに対応出来ません。対応出来ない事を前提で入札に参加しても大丈夫でしょうか。</w:t>
            </w:r>
          </w:p>
        </w:tc>
        <w:tc>
          <w:tcPr>
            <w:tcW w:w="5761" w:type="dxa"/>
          </w:tcPr>
          <w:p w:rsidR="00210919" w:rsidRPr="00B920C4" w:rsidRDefault="00210919" w:rsidP="00210919">
            <w:pPr>
              <w:rPr>
                <w:rFonts w:ascii="BIZ UDゴシック" w:eastAsia="BIZ UDゴシック" w:hAnsi="BIZ UDゴシック"/>
                <w:sz w:val="24"/>
                <w:szCs w:val="24"/>
              </w:rPr>
            </w:pPr>
            <w:r w:rsidRPr="00B920C4">
              <w:rPr>
                <w:rFonts w:ascii="BIZ UDゴシック" w:eastAsia="BIZ UDゴシック" w:hAnsi="BIZ UDゴシック" w:cs="BIZ-UDGothic" w:hint="eastAsia"/>
                <w:kern w:val="0"/>
                <w:sz w:val="24"/>
                <w:szCs w:val="24"/>
              </w:rPr>
              <w:t>仕様上、１～３種類程度を同一期間内で切り替え、としていますが、切り替えの実施回数については、交通機関等の実情に応じ、委託者と受託者で協議の上、決定します。</w:t>
            </w:r>
          </w:p>
        </w:tc>
      </w:tr>
      <w:tr w:rsidR="009E3128" w:rsidRPr="00B920C4" w:rsidTr="00DF5813">
        <w:trPr>
          <w:trHeight w:val="1531"/>
        </w:trPr>
        <w:tc>
          <w:tcPr>
            <w:tcW w:w="2689" w:type="dxa"/>
            <w:shd w:val="clear" w:color="auto" w:fill="auto"/>
          </w:tcPr>
          <w:p w:rsidR="009E3128" w:rsidRPr="00DF5813" w:rsidRDefault="009E3128" w:rsidP="009E3128">
            <w:pPr>
              <w:rPr>
                <w:rFonts w:ascii="BIZ UDゴシック" w:eastAsia="BIZ UDゴシック" w:hAnsi="BIZ UDゴシック"/>
                <w:sz w:val="24"/>
              </w:rPr>
            </w:pPr>
            <w:r w:rsidRPr="00DF5813">
              <w:rPr>
                <w:rFonts w:ascii="BIZ UDゴシック" w:eastAsia="BIZ UDゴシック" w:hAnsi="BIZ UDゴシック" w:hint="eastAsia"/>
                <w:sz w:val="24"/>
              </w:rPr>
              <w:t>２</w:t>
            </w:r>
            <w:r w:rsidRPr="00DF5813">
              <w:rPr>
                <w:rFonts w:ascii="BIZ UDゴシック" w:eastAsia="BIZ UDゴシック" w:hAnsi="BIZ UDゴシック"/>
                <w:sz w:val="24"/>
              </w:rPr>
              <w:t xml:space="preserve"> 業務内容</w:t>
            </w:r>
          </w:p>
          <w:p w:rsidR="009E3128" w:rsidRPr="009E3128" w:rsidRDefault="009E3128" w:rsidP="009E3128">
            <w:pPr>
              <w:rPr>
                <w:rFonts w:ascii="BIZ UDゴシック" w:eastAsia="BIZ UDゴシック" w:hAnsi="BIZ UDゴシック"/>
                <w:sz w:val="24"/>
              </w:rPr>
            </w:pPr>
            <w:r w:rsidRPr="009E3128">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2) </w:t>
            </w:r>
            <w:r w:rsidRPr="009E3128">
              <w:rPr>
                <w:rFonts w:ascii="BIZ UDゴシック" w:eastAsia="BIZ UDゴシック" w:hAnsi="BIZ UDゴシック" w:hint="eastAsia"/>
                <w:sz w:val="24"/>
              </w:rPr>
              <w:t>動画広告の仕様</w:t>
            </w:r>
          </w:p>
        </w:tc>
        <w:tc>
          <w:tcPr>
            <w:tcW w:w="5498" w:type="dxa"/>
            <w:shd w:val="clear" w:color="auto" w:fill="auto"/>
          </w:tcPr>
          <w:p w:rsidR="009E3128" w:rsidRPr="009E3128" w:rsidRDefault="009E3128" w:rsidP="00210919">
            <w:pPr>
              <w:rPr>
                <w:rFonts w:ascii="BIZ UDゴシック" w:eastAsia="BIZ UDゴシック" w:hAnsi="BIZ UDゴシック"/>
                <w:sz w:val="24"/>
                <w:szCs w:val="24"/>
              </w:rPr>
            </w:pPr>
            <w:r>
              <w:rPr>
                <w:rFonts w:ascii="BIZ UDゴシック" w:eastAsia="BIZ UDゴシック" w:hAnsi="BIZ UDゴシック" w:hint="eastAsia"/>
                <w:sz w:val="24"/>
                <w:szCs w:val="24"/>
              </w:rPr>
              <w:t>「動画を同一期間内で切り替えて表示する」とありますが、シーサイドラインのみ運用上、素材の切り替えができません。こちらはいかがいたしましょうか？</w:t>
            </w:r>
          </w:p>
        </w:tc>
        <w:tc>
          <w:tcPr>
            <w:tcW w:w="5761" w:type="dxa"/>
          </w:tcPr>
          <w:p w:rsidR="009E3128" w:rsidRPr="00B920C4" w:rsidRDefault="009E3128" w:rsidP="00210919">
            <w:pPr>
              <w:rPr>
                <w:rFonts w:ascii="BIZ UDゴシック" w:eastAsia="BIZ UDゴシック" w:hAnsi="BIZ UDゴシック" w:cs="BIZ-UDGothic"/>
                <w:kern w:val="0"/>
                <w:sz w:val="24"/>
                <w:szCs w:val="24"/>
              </w:rPr>
            </w:pPr>
            <w:r w:rsidRPr="00B920C4">
              <w:rPr>
                <w:rFonts w:ascii="BIZ UDゴシック" w:eastAsia="BIZ UDゴシック" w:hAnsi="BIZ UDゴシック" w:cs="BIZ-UDGothic" w:hint="eastAsia"/>
                <w:kern w:val="0"/>
                <w:sz w:val="24"/>
                <w:szCs w:val="24"/>
              </w:rPr>
              <w:t>仕様上、１～３種類程度を同一期間内で切り替え、としていますが、切り替えの実施回数については、交通機関等の実情に応じ、委託者と受託者で協議の上、決定します。</w:t>
            </w:r>
          </w:p>
        </w:tc>
      </w:tr>
      <w:tr w:rsidR="00210919" w:rsidRPr="00B920C4" w:rsidTr="00DF5813">
        <w:trPr>
          <w:trHeight w:val="1531"/>
        </w:trPr>
        <w:tc>
          <w:tcPr>
            <w:tcW w:w="2689" w:type="dxa"/>
            <w:shd w:val="clear" w:color="auto" w:fill="auto"/>
          </w:tcPr>
          <w:p w:rsidR="00210919" w:rsidRPr="00DF5813" w:rsidRDefault="00210919" w:rsidP="00210919">
            <w:pPr>
              <w:rPr>
                <w:rFonts w:ascii="BIZ UDゴシック" w:eastAsia="BIZ UDゴシック" w:hAnsi="BIZ UDゴシック"/>
                <w:sz w:val="24"/>
              </w:rPr>
            </w:pPr>
            <w:r>
              <w:rPr>
                <w:rFonts w:ascii="BIZ UDゴシック" w:eastAsia="BIZ UDゴシック" w:hAnsi="BIZ UDゴシック" w:hint="eastAsia"/>
                <w:sz w:val="24"/>
              </w:rPr>
              <w:t xml:space="preserve">５　</w:t>
            </w:r>
            <w:r w:rsidRPr="00DF5813">
              <w:rPr>
                <w:rFonts w:ascii="BIZ UDゴシック" w:eastAsia="BIZ UDゴシック" w:hAnsi="BIZ UDゴシック"/>
                <w:sz w:val="24"/>
              </w:rPr>
              <w:t>実施状況の報告</w:t>
            </w:r>
          </w:p>
        </w:tc>
        <w:tc>
          <w:tcPr>
            <w:tcW w:w="5498" w:type="dxa"/>
            <w:shd w:val="clear" w:color="auto" w:fill="auto"/>
          </w:tcPr>
          <w:p w:rsidR="00210919" w:rsidRPr="00B920C4" w:rsidRDefault="00AB3EEF" w:rsidP="00210919">
            <w:pPr>
              <w:rPr>
                <w:rFonts w:ascii="BIZ UDゴシック" w:eastAsia="BIZ UDゴシック" w:hAnsi="BIZ UDゴシック"/>
                <w:sz w:val="24"/>
                <w:szCs w:val="24"/>
              </w:rPr>
            </w:pPr>
            <w:r w:rsidRPr="00AB3EEF">
              <w:rPr>
                <w:rFonts w:ascii="BIZ UDゴシック" w:eastAsia="BIZ UDゴシック" w:hAnsi="BIZ UDゴシック" w:hint="eastAsia"/>
                <w:sz w:val="24"/>
                <w:szCs w:val="24"/>
              </w:rPr>
              <w:t>実際の掲出写真の提出はすべての路線、媒体で必要でしょうか。もしくは媒体社が発行する掲出証明書の提出のみでよろしいでしょうか。</w:t>
            </w:r>
          </w:p>
        </w:tc>
        <w:tc>
          <w:tcPr>
            <w:tcW w:w="5761" w:type="dxa"/>
          </w:tcPr>
          <w:p w:rsidR="00210919" w:rsidRPr="00B920C4" w:rsidRDefault="00210919" w:rsidP="00210919">
            <w:pPr>
              <w:rPr>
                <w:rFonts w:ascii="BIZ UDゴシック" w:eastAsia="BIZ UDゴシック" w:hAnsi="BIZ UDゴシック" w:cs="BIZ-UDGothic"/>
                <w:kern w:val="0"/>
                <w:sz w:val="24"/>
                <w:szCs w:val="24"/>
              </w:rPr>
            </w:pPr>
            <w:r>
              <w:rPr>
                <w:rFonts w:ascii="BIZ UDゴシック" w:eastAsia="BIZ UDゴシック" w:hAnsi="BIZ UDゴシック" w:cs="BIZ-UDGothic" w:hint="eastAsia"/>
                <w:kern w:val="0"/>
                <w:sz w:val="24"/>
                <w:szCs w:val="24"/>
              </w:rPr>
              <w:t>実施状況報告書には、掲出が確認できるものを添付いただければ、写真は不要です。</w:t>
            </w:r>
          </w:p>
        </w:tc>
      </w:tr>
      <w:tr w:rsidR="00AB3EEF" w:rsidRPr="00B920C4" w:rsidTr="00AB3EEF">
        <w:trPr>
          <w:trHeight w:val="1191"/>
        </w:trPr>
        <w:tc>
          <w:tcPr>
            <w:tcW w:w="2689" w:type="dxa"/>
            <w:shd w:val="clear" w:color="auto" w:fill="auto"/>
          </w:tcPr>
          <w:p w:rsidR="00AB3EEF" w:rsidRDefault="00AB3EEF" w:rsidP="00210919">
            <w:pPr>
              <w:rPr>
                <w:rFonts w:ascii="BIZ UDゴシック" w:eastAsia="BIZ UDゴシック" w:hAnsi="BIZ UDゴシック"/>
                <w:sz w:val="24"/>
              </w:rPr>
            </w:pPr>
            <w:r>
              <w:rPr>
                <w:rFonts w:ascii="BIZ UDゴシック" w:eastAsia="BIZ UDゴシック" w:hAnsi="BIZ UDゴシック" w:hint="eastAsia"/>
                <w:sz w:val="24"/>
              </w:rPr>
              <w:t>その他</w:t>
            </w:r>
          </w:p>
        </w:tc>
        <w:tc>
          <w:tcPr>
            <w:tcW w:w="5498" w:type="dxa"/>
            <w:shd w:val="clear" w:color="auto" w:fill="auto"/>
          </w:tcPr>
          <w:p w:rsidR="00AB3EEF" w:rsidRPr="00AB3EEF" w:rsidRDefault="00AB3EEF" w:rsidP="00210919">
            <w:pPr>
              <w:rPr>
                <w:rFonts w:ascii="BIZ UDゴシック" w:eastAsia="BIZ UDゴシック" w:hAnsi="BIZ UDゴシック"/>
                <w:sz w:val="24"/>
                <w:szCs w:val="24"/>
              </w:rPr>
            </w:pPr>
            <w:r w:rsidRPr="00AB3EEF">
              <w:rPr>
                <w:rFonts w:ascii="BIZ UDゴシック" w:eastAsia="BIZ UDゴシック" w:hAnsi="BIZ UDゴシック" w:hint="eastAsia"/>
                <w:sz w:val="24"/>
                <w:szCs w:val="24"/>
              </w:rPr>
              <w:t>空き枠がなく、指定期間での放映が出来ない場合どういった対応になるのでしょうか。</w:t>
            </w:r>
          </w:p>
        </w:tc>
        <w:tc>
          <w:tcPr>
            <w:tcW w:w="5761" w:type="dxa"/>
          </w:tcPr>
          <w:p w:rsidR="00AB3EEF" w:rsidRDefault="00AB3EEF" w:rsidP="00AB3EEF">
            <w:pPr>
              <w:rPr>
                <w:rFonts w:ascii="BIZ UDゴシック" w:eastAsia="BIZ UDゴシック" w:hAnsi="BIZ UDゴシック" w:cs="BIZ-UDGothic"/>
                <w:kern w:val="0"/>
                <w:sz w:val="24"/>
                <w:szCs w:val="24"/>
              </w:rPr>
            </w:pPr>
            <w:r w:rsidRPr="00B920C4">
              <w:rPr>
                <w:rFonts w:ascii="BIZ UDゴシック" w:eastAsia="BIZ UDゴシック" w:hAnsi="BIZ UDゴシック" w:cs="BIZ-UDGothic" w:hint="eastAsia"/>
                <w:kern w:val="0"/>
                <w:sz w:val="24"/>
                <w:szCs w:val="24"/>
              </w:rPr>
              <w:t>委託者と受託者で協議の上、</w:t>
            </w:r>
            <w:r>
              <w:rPr>
                <w:rFonts w:ascii="BIZ UDゴシック" w:eastAsia="BIZ UDゴシック" w:hAnsi="BIZ UDゴシック" w:cs="BIZ-UDGothic" w:hint="eastAsia"/>
                <w:kern w:val="0"/>
                <w:sz w:val="24"/>
                <w:szCs w:val="24"/>
              </w:rPr>
              <w:t>期間の変更等の対応となります</w:t>
            </w:r>
            <w:r w:rsidRPr="00B920C4">
              <w:rPr>
                <w:rFonts w:ascii="BIZ UDゴシック" w:eastAsia="BIZ UDゴシック" w:hAnsi="BIZ UDゴシック" w:cs="BIZ-UDGothic" w:hint="eastAsia"/>
                <w:kern w:val="0"/>
                <w:sz w:val="24"/>
                <w:szCs w:val="24"/>
              </w:rPr>
              <w:t>。</w:t>
            </w:r>
          </w:p>
        </w:tc>
      </w:tr>
    </w:tbl>
    <w:p w:rsidR="00A854C5" w:rsidRPr="00AB3EEF" w:rsidRDefault="00A854C5" w:rsidP="00AB3EEF">
      <w:pPr>
        <w:rPr>
          <w:rFonts w:ascii="BIZ UDゴシック" w:eastAsia="BIZ UDゴシック" w:hAnsi="BIZ UDゴシック"/>
          <w:sz w:val="24"/>
          <w:szCs w:val="24"/>
        </w:rPr>
      </w:pPr>
    </w:p>
    <w:sectPr w:rsidR="00A854C5" w:rsidRPr="00AB3EEF" w:rsidSect="00A854C5">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13" w:rsidRDefault="00DF5813" w:rsidP="00DF5813">
      <w:r>
        <w:separator/>
      </w:r>
    </w:p>
  </w:endnote>
  <w:endnote w:type="continuationSeparator" w:id="0">
    <w:p w:rsidR="00DF5813" w:rsidRDefault="00DF5813" w:rsidP="00DF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UD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13" w:rsidRDefault="00DF5813" w:rsidP="00DF5813">
      <w:r>
        <w:separator/>
      </w:r>
    </w:p>
  </w:footnote>
  <w:footnote w:type="continuationSeparator" w:id="0">
    <w:p w:rsidR="00DF5813" w:rsidRDefault="00DF5813" w:rsidP="00DF5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403"/>
    <w:multiLevelType w:val="hybridMultilevel"/>
    <w:tmpl w:val="0CF0B6CC"/>
    <w:lvl w:ilvl="0" w:tplc="CAA260B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396255D"/>
    <w:multiLevelType w:val="hybridMultilevel"/>
    <w:tmpl w:val="9260EF9E"/>
    <w:lvl w:ilvl="0" w:tplc="E740FE5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92267E7"/>
    <w:multiLevelType w:val="hybridMultilevel"/>
    <w:tmpl w:val="2EA25CD4"/>
    <w:lvl w:ilvl="0" w:tplc="DF681CE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AC106DD"/>
    <w:multiLevelType w:val="hybridMultilevel"/>
    <w:tmpl w:val="35CC3B9C"/>
    <w:lvl w:ilvl="0" w:tplc="F754EF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63744"/>
    <w:multiLevelType w:val="hybridMultilevel"/>
    <w:tmpl w:val="F24A87C8"/>
    <w:lvl w:ilvl="0" w:tplc="8F58D0BC">
      <w:start w:val="2"/>
      <w:numFmt w:val="decimal"/>
      <w:lvlText w:val="(%1)"/>
      <w:lvlJc w:val="left"/>
      <w:pPr>
        <w:ind w:left="4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191E1B"/>
    <w:multiLevelType w:val="hybridMultilevel"/>
    <w:tmpl w:val="45F05F5A"/>
    <w:lvl w:ilvl="0" w:tplc="CAA260B0">
      <w:start w:val="2"/>
      <w:numFmt w:val="decimal"/>
      <w:lvlText w:val="(%1)"/>
      <w:lvlJc w:val="left"/>
      <w:pPr>
        <w:ind w:left="4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165788"/>
    <w:multiLevelType w:val="hybridMultilevel"/>
    <w:tmpl w:val="74787F2C"/>
    <w:lvl w:ilvl="0" w:tplc="2486B3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76D76D81"/>
    <w:multiLevelType w:val="hybridMultilevel"/>
    <w:tmpl w:val="9DD0CF58"/>
    <w:lvl w:ilvl="0" w:tplc="0290ABD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2"/>
  </w:num>
  <w:num w:numId="4">
    <w:abstractNumId w:val="1"/>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C5"/>
    <w:rsid w:val="001B64C5"/>
    <w:rsid w:val="00210919"/>
    <w:rsid w:val="00997D07"/>
    <w:rsid w:val="009E3128"/>
    <w:rsid w:val="00A854C5"/>
    <w:rsid w:val="00AB3EEF"/>
    <w:rsid w:val="00B920C4"/>
    <w:rsid w:val="00C21BB8"/>
    <w:rsid w:val="00DF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5CD8B2E-0565-41B9-BE50-9D9C7495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4C5"/>
    <w:pPr>
      <w:widowControl w:val="0"/>
      <w:ind w:leftChars="400" w:left="840"/>
      <w:jc w:val="both"/>
    </w:pPr>
    <w:rPr>
      <w:rFonts w:ascii="Century" w:eastAsia="ＭＳ 明朝" w:hAnsi="Century" w:cs="Times New Roman"/>
      <w:szCs w:val="24"/>
    </w:rPr>
  </w:style>
  <w:style w:type="paragraph" w:styleId="a4">
    <w:name w:val="Balloon Text"/>
    <w:basedOn w:val="a"/>
    <w:link w:val="a5"/>
    <w:uiPriority w:val="99"/>
    <w:semiHidden/>
    <w:unhideWhenUsed/>
    <w:rsid w:val="00B920C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20C4"/>
    <w:rPr>
      <w:rFonts w:asciiTheme="majorHAnsi" w:eastAsiaTheme="majorEastAsia" w:hAnsiTheme="majorHAnsi" w:cstheme="majorBidi"/>
      <w:sz w:val="18"/>
      <w:szCs w:val="18"/>
    </w:rPr>
  </w:style>
  <w:style w:type="paragraph" w:styleId="a6">
    <w:name w:val="header"/>
    <w:basedOn w:val="a"/>
    <w:link w:val="a7"/>
    <w:uiPriority w:val="99"/>
    <w:unhideWhenUsed/>
    <w:rsid w:val="00DF5813"/>
    <w:pPr>
      <w:tabs>
        <w:tab w:val="center" w:pos="4252"/>
        <w:tab w:val="right" w:pos="8504"/>
      </w:tabs>
      <w:snapToGrid w:val="0"/>
    </w:pPr>
  </w:style>
  <w:style w:type="character" w:customStyle="1" w:styleId="a7">
    <w:name w:val="ヘッダー (文字)"/>
    <w:basedOn w:val="a0"/>
    <w:link w:val="a6"/>
    <w:uiPriority w:val="99"/>
    <w:rsid w:val="00DF5813"/>
  </w:style>
  <w:style w:type="paragraph" w:styleId="a8">
    <w:name w:val="footer"/>
    <w:basedOn w:val="a"/>
    <w:link w:val="a9"/>
    <w:uiPriority w:val="99"/>
    <w:unhideWhenUsed/>
    <w:rsid w:val="00DF5813"/>
    <w:pPr>
      <w:tabs>
        <w:tab w:val="center" w:pos="4252"/>
        <w:tab w:val="right" w:pos="8504"/>
      </w:tabs>
      <w:snapToGrid w:val="0"/>
    </w:pPr>
  </w:style>
  <w:style w:type="character" w:customStyle="1" w:styleId="a9">
    <w:name w:val="フッター (文字)"/>
    <w:basedOn w:val="a0"/>
    <w:link w:val="a8"/>
    <w:uiPriority w:val="99"/>
    <w:rsid w:val="00DF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友香里</dc:creator>
  <cp:keywords/>
  <dc:description/>
  <cp:lastModifiedBy>今野 友香里</cp:lastModifiedBy>
  <cp:revision>7</cp:revision>
  <cp:lastPrinted>2021-03-02T01:25:00Z</cp:lastPrinted>
  <dcterms:created xsi:type="dcterms:W3CDTF">2021-03-02T01:07:00Z</dcterms:created>
  <dcterms:modified xsi:type="dcterms:W3CDTF">2021-03-05T05:11:00Z</dcterms:modified>
</cp:coreProperties>
</file>