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CF1FAA" w:rsidRPr="00CF1FAA">
        <w:rPr>
          <w:rFonts w:hint="eastAsia"/>
          <w:u w:val="single"/>
        </w:rPr>
        <w:t>－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CF1FAA" w:rsidRPr="00CF1FAA">
        <w:rPr>
          <w:rFonts w:hint="eastAsia"/>
          <w:u w:val="single"/>
        </w:rPr>
        <w:t>口座振替収納データ伝送業務委託</w:t>
      </w:r>
      <w:r w:rsidRPr="00A5524D">
        <w:rPr>
          <w:rFonts w:hint="eastAsia"/>
          <w:u w:val="single"/>
        </w:rPr>
        <w:t xml:space="preserve">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594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0594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F1FA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594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0594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F1FAA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5941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F1FAA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高島 豊</cp:lastModifiedBy>
  <cp:revision>3</cp:revision>
  <cp:lastPrinted>2007-04-05T00:05:00Z</cp:lastPrinted>
  <dcterms:created xsi:type="dcterms:W3CDTF">2021-06-15T07:05:00Z</dcterms:created>
  <dcterms:modified xsi:type="dcterms:W3CDTF">2021-10-28T23:35:00Z</dcterms:modified>
</cp:coreProperties>
</file>