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DD29A5">
        <w:rPr>
          <w:rFonts w:ascii="ＭＳ 明朝" w:eastAsia="ＭＳ 明朝" w:hAnsi="Century" w:cs="Times New Roman" w:hint="eastAsia"/>
          <w:sz w:val="22"/>
          <w:u w:val="single"/>
        </w:rPr>
        <w:t xml:space="preserve">402　一般賃貸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0C4A64" w:rsidP="008877EA">
            <w:pPr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都筑土木事務所作業車（ダブルキャブ）のリース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93D3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93D3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C4A6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C4A6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C4A6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C4A6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4A64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D29A5"/>
    <w:rsid w:val="00DE6304"/>
    <w:rsid w:val="00E15603"/>
    <w:rsid w:val="00E17EDF"/>
    <w:rsid w:val="00E93D3B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米村 芽妃</cp:lastModifiedBy>
  <cp:revision>4</cp:revision>
  <cp:lastPrinted>2021-03-18T05:36:00Z</cp:lastPrinted>
  <dcterms:created xsi:type="dcterms:W3CDTF">2021-07-15T04:37:00Z</dcterms:created>
  <dcterms:modified xsi:type="dcterms:W3CDTF">2021-09-03T00:07:00Z</dcterms:modified>
</cp:coreProperties>
</file>