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</w:t>
      </w:r>
      <w:r w:rsidR="000F39C1">
        <w:rPr>
          <w:rFonts w:cs="ＭＳ 明朝" w:hint="eastAsia"/>
          <w:sz w:val="28"/>
          <w:szCs w:val="28"/>
        </w:rPr>
        <w:t xml:space="preserve">　　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0F39C1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982285" w:rsidRPr="00982285">
        <w:rPr>
          <w:rFonts w:cs="ＭＳ 明朝" w:hint="eastAsia"/>
          <w:sz w:val="28"/>
          <w:szCs w:val="28"/>
        </w:rPr>
        <w:t>南本牧ふ頭建設工事･排水処理委託（その２３）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39C1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14596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A5847"/>
    <w:rsid w:val="006C031D"/>
    <w:rsid w:val="006C0BB4"/>
    <w:rsid w:val="006D45BA"/>
    <w:rsid w:val="006E33CC"/>
    <w:rsid w:val="006E394A"/>
    <w:rsid w:val="006F1162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285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D23-5ECA-4D43-935B-4DDF9E1C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271</Characters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2020-06-26T02:50:00Z</dcterms:modified>
</cp:coreProperties>
</file>