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77913D" w14:textId="696025C3" w:rsidR="00A85E05" w:rsidRDefault="002B5615" w:rsidP="00A85E05">
      <w:pPr>
        <w:ind w:firstLineChars="0" w:firstLine="0"/>
        <w:jc w:val="center"/>
      </w:pPr>
      <w:r w:rsidRPr="00FB5BF0">
        <w:rPr>
          <w:rFonts w:ascii="ＭＳ ゴシック" w:eastAsia="ＭＳ ゴシック" w:hAnsi="ＭＳ ゴシック" w:hint="eastAsia"/>
        </w:rPr>
        <w:t>ウェブ</w:t>
      </w:r>
      <w:r w:rsidR="00A85E05" w:rsidRPr="00FB5BF0">
        <w:rPr>
          <w:rFonts w:ascii="ＭＳ ゴシック" w:eastAsia="ＭＳ ゴシック" w:hAnsi="ＭＳ ゴシック" w:hint="eastAsia"/>
        </w:rPr>
        <w:t>アクセシビリティ</w:t>
      </w:r>
      <w:r w:rsidR="00A75A74" w:rsidRPr="00E334CF">
        <w:rPr>
          <w:rFonts w:ascii="ＭＳ ゴシック" w:eastAsia="ＭＳ ゴシック" w:hAnsi="ＭＳ ゴシック" w:hint="eastAsia"/>
        </w:rPr>
        <w:t>に関する仕様書</w:t>
      </w:r>
      <w:r w:rsidR="00A75A74">
        <w:rPr>
          <w:rFonts w:ascii="ＭＳ ゴシック" w:eastAsia="ＭＳ ゴシック" w:hAnsi="ＭＳ ゴシック" w:hint="eastAsia"/>
        </w:rPr>
        <w:t>＜参考例＞</w:t>
      </w:r>
    </w:p>
    <w:p w14:paraId="6F022CCA" w14:textId="77777777" w:rsidR="008F39B0" w:rsidRPr="00027940" w:rsidRDefault="008F39B0" w:rsidP="00FB5BF0">
      <w:pPr>
        <w:ind w:firstLineChars="47" w:firstLine="99"/>
      </w:pPr>
    </w:p>
    <w:p w14:paraId="417D3898" w14:textId="77777777" w:rsidR="008F39B0" w:rsidRDefault="008F39B0" w:rsidP="00FB5BF0">
      <w:pPr>
        <w:pStyle w:val="1"/>
      </w:pPr>
      <w:r>
        <w:rPr>
          <w:rFonts w:hint="eastAsia"/>
        </w:rPr>
        <w:t>１　趣旨</w:t>
      </w:r>
    </w:p>
    <w:p w14:paraId="7BF0F8C1" w14:textId="23CBFFAA" w:rsidR="008F39B0" w:rsidRPr="008F39B0" w:rsidRDefault="00A240D0" w:rsidP="00FB5BF0">
      <w:pPr>
        <w:ind w:leftChars="100" w:left="210" w:firstLine="210"/>
      </w:pPr>
      <w:r>
        <w:rPr>
          <w:rFonts w:hint="eastAsia"/>
        </w:rPr>
        <w:t>本仕様書は、横浜市○○施設（以下「○○」施設という。）</w:t>
      </w:r>
      <w:r w:rsidR="008F39B0">
        <w:rPr>
          <w:rFonts w:hint="eastAsia"/>
        </w:rPr>
        <w:t>の指定管理者が、○○施設のウェブサイトを設置、更新及び管理するにあたり、</w:t>
      </w:r>
      <w:r w:rsidR="002E5578">
        <w:rPr>
          <w:rFonts w:hint="eastAsia"/>
        </w:rPr>
        <w:t>ウェブアクセシビリティ</w:t>
      </w:r>
      <w:r w:rsidR="007537DF">
        <w:rPr>
          <w:rFonts w:hint="eastAsia"/>
        </w:rPr>
        <w:t>の確保に向けて</w:t>
      </w:r>
      <w:r w:rsidR="008F39B0">
        <w:rPr>
          <w:rFonts w:hint="eastAsia"/>
        </w:rPr>
        <w:t>実施すべき内容及び履行方法について定めることを目的とする。</w:t>
      </w:r>
    </w:p>
    <w:p w14:paraId="668406A3" w14:textId="77777777" w:rsidR="008F39B0" w:rsidRPr="008F39B0" w:rsidRDefault="008F39B0" w:rsidP="008F39B0">
      <w:pPr>
        <w:ind w:firstLine="210"/>
      </w:pPr>
    </w:p>
    <w:p w14:paraId="71FF853C" w14:textId="289589F9" w:rsidR="00A85E05" w:rsidRDefault="00A756F8" w:rsidP="00A85E05">
      <w:pPr>
        <w:pStyle w:val="1"/>
      </w:pPr>
      <w:r>
        <w:rPr>
          <w:rFonts w:hint="eastAsia"/>
        </w:rPr>
        <w:t>２</w:t>
      </w:r>
      <w:r w:rsidR="00A85E05">
        <w:rPr>
          <w:rFonts w:hint="eastAsia"/>
        </w:rPr>
        <w:t xml:space="preserve">　ウェブアクセシビリティの確保について</w:t>
      </w:r>
    </w:p>
    <w:p w14:paraId="72A74FD2" w14:textId="77777777" w:rsidR="00A85E05" w:rsidRDefault="00A85E05" w:rsidP="00A85E05">
      <w:pPr>
        <w:pStyle w:val="2"/>
        <w:ind w:left="525" w:hanging="315"/>
      </w:pPr>
      <w:r>
        <w:rPr>
          <w:rFonts w:hint="eastAsia"/>
        </w:rPr>
        <w:t>(1)　適合レベル及び対応度</w:t>
      </w:r>
    </w:p>
    <w:p w14:paraId="17AE2367" w14:textId="77777777" w:rsidR="00A85E05" w:rsidRDefault="00A85E05" w:rsidP="00A85E05">
      <w:pPr>
        <w:ind w:leftChars="200" w:left="420" w:firstLineChars="150" w:firstLine="315"/>
      </w:pPr>
      <w:r>
        <w:rPr>
          <w:rFonts w:hint="eastAsia"/>
        </w:rPr>
        <w:t>JIS X 8341-3:2016のレベルAAに準拠すること。</w:t>
      </w:r>
    </w:p>
    <w:p w14:paraId="0E90E07E" w14:textId="33E67CC0" w:rsidR="00A85E05" w:rsidRDefault="00A85E05" w:rsidP="00A85E05">
      <w:pPr>
        <w:ind w:leftChars="250" w:left="735" w:hangingChars="100" w:hanging="210"/>
      </w:pPr>
      <w:r>
        <w:rPr>
          <w:rFonts w:hint="eastAsia"/>
        </w:rPr>
        <w:t>※　本仕様書における「準拠」という表記は、情報通信アクセス協議会ウェブアクセシビリティ基盤委員会（以下「WAIC」という。）の「ウェブコンテンツのJIS X 8341-3:2016対応度表記ガイドライン 2016年</w:t>
      </w:r>
      <w:r w:rsidR="006653C5">
        <w:rPr>
          <w:rFonts w:hint="eastAsia"/>
        </w:rPr>
        <w:t>３</w:t>
      </w:r>
      <w:r>
        <w:rPr>
          <w:rFonts w:hint="eastAsia"/>
        </w:rPr>
        <w:t>月版」で定められた表記による。</w:t>
      </w:r>
    </w:p>
    <w:p w14:paraId="30EB2F38" w14:textId="4072ADFC" w:rsidR="00AA5951" w:rsidRDefault="00AA5951" w:rsidP="00A85E05">
      <w:pPr>
        <w:ind w:leftChars="250" w:left="735" w:hangingChars="100" w:hanging="210"/>
      </w:pPr>
      <w:r w:rsidRPr="00C121E9">
        <w:t>※</w:t>
      </w:r>
      <w:r w:rsidRPr="00C121E9">
        <w:t xml:space="preserve">　JIS X </w:t>
      </w:r>
      <w:r w:rsidRPr="00C121E9">
        <w:rPr>
          <w:rFonts w:hint="eastAsia"/>
        </w:rPr>
        <w:t>8341-3:2016のレベルAAに準拠</w:t>
      </w:r>
      <w:r w:rsidR="00EE0D85">
        <w:rPr>
          <w:rFonts w:hint="eastAsia"/>
        </w:rPr>
        <w:t>すること</w:t>
      </w:r>
      <w:r w:rsidR="00EE0D85" w:rsidRPr="00C121E9">
        <w:rPr>
          <w:rFonts w:hint="eastAsia"/>
        </w:rPr>
        <w:t>が</w:t>
      </w:r>
      <w:r w:rsidR="00EE0D85">
        <w:rPr>
          <w:rFonts w:hint="eastAsia"/>
        </w:rPr>
        <w:t>、</w:t>
      </w:r>
      <w:r w:rsidR="00EE0D85" w:rsidRPr="00C121E9">
        <w:rPr>
          <w:rFonts w:hint="eastAsia"/>
        </w:rPr>
        <w:t>技術的に達成困難である場合等は、</w:t>
      </w:r>
      <w:r w:rsidR="002E7716" w:rsidRPr="00C121E9">
        <w:rPr>
          <w:rFonts w:hint="eastAsia"/>
        </w:rPr>
        <w:t>例外</w:t>
      </w:r>
      <w:r w:rsidR="00EE0D85" w:rsidRPr="00C121E9">
        <w:rPr>
          <w:rFonts w:hint="eastAsia"/>
        </w:rPr>
        <w:t>事項</w:t>
      </w:r>
      <w:r w:rsidR="00362DB0">
        <w:rPr>
          <w:rFonts w:hint="eastAsia"/>
        </w:rPr>
        <w:t>を</w:t>
      </w:r>
      <w:r w:rsidR="00EE0D85" w:rsidRPr="00C121E9">
        <w:rPr>
          <w:rFonts w:hint="eastAsia"/>
        </w:rPr>
        <w:t>設定し、</w:t>
      </w:r>
      <w:r w:rsidR="00362DB0">
        <w:rPr>
          <w:rFonts w:hint="eastAsia"/>
        </w:rPr>
        <w:t>(</w:t>
      </w:r>
      <w:r w:rsidR="00362DB0">
        <w:t>3)</w:t>
      </w:r>
      <w:r w:rsidR="00362DB0">
        <w:rPr>
          <w:rFonts w:hint="eastAsia"/>
        </w:rPr>
        <w:t>で策定した</w:t>
      </w:r>
      <w:bookmarkStart w:id="0" w:name="_GoBack"/>
      <w:bookmarkEnd w:id="0"/>
      <w:r w:rsidR="00362DB0">
        <w:rPr>
          <w:rFonts w:hint="eastAsia"/>
        </w:rPr>
        <w:t>アクセシビリティ方針に追記する</w:t>
      </w:r>
      <w:r w:rsidRPr="00C121E9">
        <w:rPr>
          <w:rFonts w:hint="eastAsia"/>
        </w:rPr>
        <w:t>こと。</w:t>
      </w:r>
    </w:p>
    <w:p w14:paraId="6700EC7B" w14:textId="77777777" w:rsidR="00A85E05" w:rsidRDefault="00A85E05" w:rsidP="00A85E05">
      <w:pPr>
        <w:pStyle w:val="2"/>
        <w:ind w:left="525" w:hanging="315"/>
      </w:pPr>
      <w:r>
        <w:rPr>
          <w:rFonts w:hint="eastAsia"/>
        </w:rPr>
        <w:t>(2)　対象範囲</w:t>
      </w:r>
    </w:p>
    <w:p w14:paraId="297D190E" w14:textId="5C1DABDE" w:rsidR="00A85E05" w:rsidRDefault="002D772B" w:rsidP="00A85E05">
      <w:pPr>
        <w:ind w:leftChars="100" w:left="210" w:firstLineChars="250" w:firstLine="525"/>
      </w:pPr>
      <w:r>
        <w:rPr>
          <w:rFonts w:hint="eastAsia"/>
        </w:rPr>
        <w:t>指定管理者として</w:t>
      </w:r>
      <w:r w:rsidR="00A240D0">
        <w:rPr>
          <w:rFonts w:hint="eastAsia"/>
        </w:rPr>
        <w:t>設置、更新及び管理</w:t>
      </w:r>
      <w:r w:rsidR="00A85E05">
        <w:rPr>
          <w:rFonts w:hint="eastAsia"/>
        </w:rPr>
        <w:t>する</w:t>
      </w:r>
      <w:r w:rsidR="00DB4535">
        <w:rPr>
          <w:rFonts w:hint="eastAsia"/>
        </w:rPr>
        <w:t>○○施設</w:t>
      </w:r>
      <w:r w:rsidR="00A85E05">
        <w:rPr>
          <w:rFonts w:hint="eastAsia"/>
        </w:rPr>
        <w:t>のウェブページ</w:t>
      </w:r>
      <w:r w:rsidR="00DB4535">
        <w:rPr>
          <w:rFonts w:hint="eastAsia"/>
        </w:rPr>
        <w:t>のすべて</w:t>
      </w:r>
    </w:p>
    <w:p w14:paraId="3F36F6EB" w14:textId="77777777" w:rsidR="00A85E05" w:rsidRDefault="00A85E05" w:rsidP="00A85E05">
      <w:pPr>
        <w:pStyle w:val="2"/>
        <w:ind w:left="525" w:hanging="315"/>
      </w:pPr>
      <w:r>
        <w:rPr>
          <w:rFonts w:hint="eastAsia"/>
        </w:rPr>
        <w:t>(3)　アクセシビリティ方針の策定について</w:t>
      </w:r>
    </w:p>
    <w:p w14:paraId="3AAB5E21" w14:textId="2139CA67" w:rsidR="00A85E05" w:rsidRDefault="00A85E05" w:rsidP="00A85E05">
      <w:pPr>
        <w:ind w:leftChars="250" w:left="525" w:firstLine="210"/>
      </w:pPr>
      <w:r>
        <w:rPr>
          <w:rFonts w:hint="eastAsia"/>
        </w:rPr>
        <w:t>総務省の「みんなの公共サイト運用ガイドライン」及びWAICの「ウェブアクセシビリティ方針策定ガイドライン」に基づき、ウェブアクセシビリティ方針を策定すること。</w:t>
      </w:r>
    </w:p>
    <w:p w14:paraId="21547A86" w14:textId="06D5D6BE" w:rsidR="00AA5951" w:rsidRDefault="00AA5951" w:rsidP="00AA5951">
      <w:pPr>
        <w:pStyle w:val="2"/>
        <w:ind w:left="525" w:hanging="315"/>
      </w:pPr>
      <w:r>
        <w:rPr>
          <w:rFonts w:hint="eastAsia"/>
        </w:rPr>
        <w:t>(4)　ガイドラインの作成について</w:t>
      </w:r>
    </w:p>
    <w:p w14:paraId="4927DEF8" w14:textId="538B83F4" w:rsidR="00AA5951" w:rsidRPr="00AA5951" w:rsidRDefault="00AA5951" w:rsidP="00057E38">
      <w:pPr>
        <w:ind w:leftChars="250" w:left="525" w:firstLine="210"/>
      </w:pPr>
      <w:r w:rsidRPr="00AA5951">
        <w:rPr>
          <w:rFonts w:hint="eastAsia"/>
        </w:rPr>
        <w:t>各団体の掲載コンテンツの特徴やページ作成ソフトなど運用の条件に基づき、ウェブアクセシビリティ対応の方針や対応の重要性、作成のルールなどをガイドライン</w:t>
      </w:r>
      <w:r w:rsidR="00057E38">
        <w:rPr>
          <w:rFonts w:hint="eastAsia"/>
        </w:rPr>
        <w:t>にまとめること。</w:t>
      </w:r>
    </w:p>
    <w:p w14:paraId="5B46D9C6" w14:textId="4116A38A" w:rsidR="00A85E05" w:rsidRDefault="00A85E05" w:rsidP="00A85E05">
      <w:pPr>
        <w:pStyle w:val="2"/>
        <w:ind w:left="525" w:hanging="315"/>
      </w:pPr>
      <w:r>
        <w:rPr>
          <w:rFonts w:hint="eastAsia"/>
        </w:rPr>
        <w:t>(</w:t>
      </w:r>
      <w:r w:rsidR="00057E38">
        <w:t>5</w:t>
      </w:r>
      <w:r>
        <w:rPr>
          <w:rFonts w:hint="eastAsia"/>
        </w:rPr>
        <w:t>)　試験前の事前確認について</w:t>
      </w:r>
    </w:p>
    <w:p w14:paraId="2BF3296D" w14:textId="12894D94" w:rsidR="00A85E05" w:rsidRDefault="00A85E05" w:rsidP="00FB5BF0">
      <w:pPr>
        <w:pStyle w:val="3"/>
        <w:ind w:left="420" w:firstLineChars="0" w:firstLine="0"/>
      </w:pPr>
      <w:r>
        <w:rPr>
          <w:rFonts w:hint="eastAsia"/>
        </w:rPr>
        <w:t xml:space="preserve">　</w:t>
      </w:r>
      <w:r w:rsidRPr="00FB5BF0">
        <w:rPr>
          <w:rFonts w:ascii="ＭＳ 明朝" w:hAnsi="ＭＳ 明朝"/>
        </w:rPr>
        <w:t>HTML</w:t>
      </w:r>
      <w:r w:rsidRPr="00FB5BF0">
        <w:rPr>
          <w:rFonts w:ascii="ＭＳ 明朝" w:hAnsi="ＭＳ 明朝" w:hint="eastAsia"/>
        </w:rPr>
        <w:t>、</w:t>
      </w:r>
      <w:r w:rsidRPr="00FB5BF0">
        <w:rPr>
          <w:rFonts w:ascii="ＭＳ 明朝" w:hAnsi="ＭＳ 明朝"/>
        </w:rPr>
        <w:t>CSS</w:t>
      </w:r>
      <w:r w:rsidRPr="00FB5BF0">
        <w:rPr>
          <w:rFonts w:ascii="ＭＳ 明朝" w:hAnsi="ＭＳ 明朝" w:hint="eastAsia"/>
        </w:rPr>
        <w:t>の作成段階において、達成基準への対応状況を確認すること。テストツール</w:t>
      </w:r>
      <w:r w:rsidR="002E5578">
        <w:rPr>
          <w:rFonts w:ascii="ＭＳ 明朝" w:hAnsi="ＭＳ 明朝" w:hint="eastAsia"/>
        </w:rPr>
        <w:t>（</w:t>
      </w:r>
      <w:proofErr w:type="spellStart"/>
      <w:r w:rsidRPr="00FB5BF0">
        <w:rPr>
          <w:rFonts w:ascii="ＭＳ 明朝" w:hAnsi="ＭＳ 明朝"/>
        </w:rPr>
        <w:t>miChecker</w:t>
      </w:r>
      <w:proofErr w:type="spellEnd"/>
      <w:r>
        <w:rPr>
          <w:rFonts w:hint="eastAsia"/>
        </w:rPr>
        <w:t>等</w:t>
      </w:r>
      <w:r w:rsidR="002E5578">
        <w:rPr>
          <w:rFonts w:hint="eastAsia"/>
        </w:rPr>
        <w:t>）</w:t>
      </w:r>
      <w:r>
        <w:rPr>
          <w:rFonts w:hint="eastAsia"/>
        </w:rPr>
        <w:t>による判定が可能な検証項目については、ツールを使用し、対応状況を確認すること。</w:t>
      </w:r>
    </w:p>
    <w:p w14:paraId="2A8903A8" w14:textId="3871E6C1" w:rsidR="00A85E05" w:rsidRDefault="00A85E05" w:rsidP="00A85E05">
      <w:pPr>
        <w:pStyle w:val="2"/>
        <w:ind w:left="525" w:hanging="315"/>
      </w:pPr>
      <w:r>
        <w:rPr>
          <w:rFonts w:hint="eastAsia"/>
        </w:rPr>
        <w:t>(</w:t>
      </w:r>
      <w:r w:rsidR="00057E38">
        <w:t>6</w:t>
      </w:r>
      <w:r>
        <w:rPr>
          <w:rFonts w:hint="eastAsia"/>
        </w:rPr>
        <w:t>)　試験の実施について</w:t>
      </w:r>
    </w:p>
    <w:p w14:paraId="655DFB54" w14:textId="04AE589A" w:rsidR="00A85E05" w:rsidRDefault="00A85E05" w:rsidP="00A85E05">
      <w:pPr>
        <w:pStyle w:val="3"/>
      </w:pPr>
      <w:r>
        <w:rPr>
          <w:rFonts w:hint="eastAsia"/>
        </w:rPr>
        <w:t>ア　「みんなの公共サイト運用ガイドライン」及び</w:t>
      </w:r>
      <w:r w:rsidRPr="00FB5BF0">
        <w:rPr>
          <w:rFonts w:ascii="ＭＳ 明朝" w:hAnsi="ＭＳ 明朝"/>
        </w:rPr>
        <w:t>WAIC</w:t>
      </w:r>
      <w:r w:rsidRPr="00FB5BF0">
        <w:rPr>
          <w:rFonts w:ascii="ＭＳ 明朝" w:hAnsi="ＭＳ 明朝" w:hint="eastAsia"/>
        </w:rPr>
        <w:t>の「</w:t>
      </w:r>
      <w:r w:rsidRPr="00FB5BF0">
        <w:rPr>
          <w:rFonts w:ascii="ＭＳ 明朝" w:hAnsi="ＭＳ 明朝"/>
        </w:rPr>
        <w:t>JIS X 8341-3:2016</w:t>
      </w:r>
      <w:r>
        <w:rPr>
          <w:rFonts w:hint="eastAsia"/>
        </w:rPr>
        <w:t>試験実施ガイドライン」に基づき、試験を実施すること。</w:t>
      </w:r>
    </w:p>
    <w:p w14:paraId="785BF45D" w14:textId="45031218" w:rsidR="00A85E05" w:rsidRDefault="00A85E05" w:rsidP="00A85E05">
      <w:pPr>
        <w:pStyle w:val="3"/>
      </w:pPr>
      <w:r>
        <w:rPr>
          <w:rFonts w:hint="eastAsia"/>
        </w:rPr>
        <w:t>イ　試験の実施においては、テストツールによる判定だけでなく、人間による判断も行うこと。</w:t>
      </w:r>
    </w:p>
    <w:p w14:paraId="7ABA9B7A" w14:textId="21DA04A7" w:rsidR="00A85E05" w:rsidRDefault="002E5578" w:rsidP="00A85E05">
      <w:pPr>
        <w:pStyle w:val="3"/>
      </w:pPr>
      <w:r>
        <w:rPr>
          <w:rFonts w:hint="eastAsia"/>
        </w:rPr>
        <w:t>ウ</w:t>
      </w:r>
      <w:r w:rsidR="00A85E05">
        <w:rPr>
          <w:rFonts w:hint="eastAsia"/>
        </w:rPr>
        <w:t xml:space="preserve">　試験実施の</w:t>
      </w:r>
      <w:r w:rsidR="007537DF">
        <w:rPr>
          <w:rFonts w:hint="eastAsia"/>
        </w:rPr>
        <w:t>対象</w:t>
      </w:r>
      <w:r w:rsidR="00A85E05">
        <w:rPr>
          <w:rFonts w:hint="eastAsia"/>
        </w:rPr>
        <w:t>範囲</w:t>
      </w:r>
    </w:p>
    <w:p w14:paraId="63EB95B9" w14:textId="77777777" w:rsidR="00A85E05" w:rsidRDefault="00A85E05" w:rsidP="00A85E05">
      <w:pPr>
        <w:pStyle w:val="4"/>
        <w:ind w:left="945" w:hanging="315"/>
      </w:pPr>
      <w:r>
        <w:rPr>
          <w:rFonts w:hint="eastAsia"/>
        </w:rPr>
        <w:t>(ｱ)　総ページ数が40ページ未満である場合</w:t>
      </w:r>
    </w:p>
    <w:p w14:paraId="5FDBC487" w14:textId="18D71858" w:rsidR="00A85E05" w:rsidRDefault="00A85E05" w:rsidP="00A85E05">
      <w:pPr>
        <w:ind w:leftChars="300" w:left="630" w:firstLineChars="250" w:firstLine="525"/>
      </w:pPr>
      <w:r>
        <w:rPr>
          <w:rFonts w:hint="eastAsia"/>
        </w:rPr>
        <w:t>全ページ</w:t>
      </w:r>
    </w:p>
    <w:p w14:paraId="0D0F6595" w14:textId="77777777" w:rsidR="00A85E05" w:rsidRDefault="00A85E05" w:rsidP="00A85E05">
      <w:pPr>
        <w:pStyle w:val="4"/>
        <w:ind w:left="945" w:hanging="315"/>
      </w:pPr>
      <w:r>
        <w:rPr>
          <w:rFonts w:hint="eastAsia"/>
        </w:rPr>
        <w:t>(ｲ)　総ページ数が40ページ以上である場合</w:t>
      </w:r>
    </w:p>
    <w:p w14:paraId="21DC35AD" w14:textId="144225CD" w:rsidR="00A85E05" w:rsidRPr="00DB4535" w:rsidRDefault="00A85E05" w:rsidP="00FB5BF0">
      <w:pPr>
        <w:ind w:leftChars="450" w:left="945" w:firstLine="210"/>
      </w:pPr>
      <w:r>
        <w:rPr>
          <w:rFonts w:hint="eastAsia"/>
        </w:rPr>
        <w:t>当該</w:t>
      </w:r>
      <w:r w:rsidR="007537DF">
        <w:rPr>
          <w:rFonts w:hint="eastAsia"/>
        </w:rPr>
        <w:t>ウェブサイト</w:t>
      </w:r>
      <w:r>
        <w:rPr>
          <w:rFonts w:hint="eastAsia"/>
        </w:rPr>
        <w:t>からランダムに</w:t>
      </w:r>
      <w:r w:rsidR="007537DF">
        <w:rPr>
          <w:rFonts w:hint="eastAsia"/>
        </w:rPr>
        <w:t>抽出した</w:t>
      </w:r>
      <w:r w:rsidR="00A240D0">
        <w:rPr>
          <w:rFonts w:hint="eastAsia"/>
        </w:rPr>
        <w:t>、次のページを含む</w:t>
      </w:r>
      <w:r>
        <w:rPr>
          <w:rFonts w:hint="eastAsia"/>
        </w:rPr>
        <w:t>40ページ</w:t>
      </w:r>
    </w:p>
    <w:p w14:paraId="1803F389" w14:textId="77777777" w:rsidR="00A85E05" w:rsidRDefault="00A85E05" w:rsidP="00A85E05">
      <w:pPr>
        <w:pStyle w:val="5"/>
      </w:pPr>
      <w:r>
        <w:rPr>
          <w:rFonts w:hint="eastAsia"/>
        </w:rPr>
        <w:lastRenderedPageBreak/>
        <w:t>ａ　トップページ</w:t>
      </w:r>
    </w:p>
    <w:p w14:paraId="6AA27F65" w14:textId="77777777" w:rsidR="00A85E05" w:rsidRDefault="00A85E05" w:rsidP="00A85E05">
      <w:pPr>
        <w:pStyle w:val="5"/>
      </w:pPr>
      <w:r>
        <w:rPr>
          <w:rFonts w:hint="eastAsia"/>
        </w:rPr>
        <w:t>ｂ　サブディレクトリ直下の代表ページ(sub-content/index.html等)</w:t>
      </w:r>
    </w:p>
    <w:p w14:paraId="76FE4178" w14:textId="77777777" w:rsidR="00A85E05" w:rsidRDefault="00A85E05" w:rsidP="00A85E05">
      <w:pPr>
        <w:pStyle w:val="5"/>
      </w:pPr>
      <w:r>
        <w:rPr>
          <w:rFonts w:hint="eastAsia"/>
        </w:rPr>
        <w:t>ｃ　アクセシビリティに関連するページ</w:t>
      </w:r>
    </w:p>
    <w:p w14:paraId="13229B7F" w14:textId="60A2D1D8" w:rsidR="00A85E05" w:rsidRDefault="00A85E05" w:rsidP="00A85E05">
      <w:pPr>
        <w:pStyle w:val="5"/>
      </w:pPr>
      <w:r>
        <w:rPr>
          <w:rFonts w:hint="eastAsia"/>
        </w:rPr>
        <w:t>ｄ　利用者から</w:t>
      </w:r>
      <w:r w:rsidR="002B5615">
        <w:rPr>
          <w:rFonts w:hint="eastAsia"/>
        </w:rPr>
        <w:t>の</w:t>
      </w:r>
      <w:r>
        <w:rPr>
          <w:rFonts w:hint="eastAsia"/>
        </w:rPr>
        <w:t>問い合わせを受</w:t>
      </w:r>
      <w:r w:rsidR="002B5615">
        <w:rPr>
          <w:rFonts w:hint="eastAsia"/>
        </w:rPr>
        <w:t>け付</w:t>
      </w:r>
      <w:r>
        <w:rPr>
          <w:rFonts w:hint="eastAsia"/>
        </w:rPr>
        <w:t>けるページ（存在する場合）</w:t>
      </w:r>
    </w:p>
    <w:p w14:paraId="31B41734" w14:textId="61592B27" w:rsidR="00A85E05" w:rsidRDefault="00A85E05" w:rsidP="00A85E05">
      <w:pPr>
        <w:pStyle w:val="2"/>
        <w:ind w:left="525" w:hanging="315"/>
      </w:pPr>
      <w:r>
        <w:rPr>
          <w:rFonts w:hint="eastAsia"/>
        </w:rPr>
        <w:t>(</w:t>
      </w:r>
      <w:r w:rsidR="00057E38">
        <w:t>7</w:t>
      </w:r>
      <w:r>
        <w:rPr>
          <w:rFonts w:hint="eastAsia"/>
        </w:rPr>
        <w:t>)　達成基準チェックリスト及びその検証方法を特定できる技術的根拠（</w:t>
      </w:r>
      <w:r w:rsidR="002B5615">
        <w:rPr>
          <w:rFonts w:hint="eastAsia"/>
        </w:rPr>
        <w:t>以下「</w:t>
      </w:r>
      <w:r>
        <w:rPr>
          <w:rFonts w:hint="eastAsia"/>
        </w:rPr>
        <w:t>実装チェックリスト</w:t>
      </w:r>
      <w:r w:rsidR="002B5615">
        <w:rPr>
          <w:rFonts w:hint="eastAsia"/>
        </w:rPr>
        <w:t>」という。</w:t>
      </w:r>
      <w:r>
        <w:rPr>
          <w:rFonts w:hint="eastAsia"/>
        </w:rPr>
        <w:t>）の作成について</w:t>
      </w:r>
    </w:p>
    <w:p w14:paraId="64EAE4FA" w14:textId="0FC36E60" w:rsidR="00A85E05" w:rsidRDefault="00A85E05" w:rsidP="00A85E05">
      <w:pPr>
        <w:ind w:leftChars="250" w:left="525" w:firstLine="210"/>
      </w:pPr>
      <w:r>
        <w:rPr>
          <w:rFonts w:hint="eastAsia"/>
        </w:rPr>
        <w:t>「みんなの公共サイト運用ガイドライン」及び「JIS X 8341-3:2016 試験実施ガイドライン」に基づき、次のチェックリストを作成すること。</w:t>
      </w:r>
    </w:p>
    <w:p w14:paraId="225F48C7" w14:textId="77777777" w:rsidR="00A85E05" w:rsidRDefault="00A85E05" w:rsidP="00A85E05">
      <w:pPr>
        <w:pStyle w:val="3"/>
      </w:pPr>
      <w:r>
        <w:rPr>
          <w:rFonts w:hint="eastAsia"/>
        </w:rPr>
        <w:t>ア　達成基準チェックリストの作成について</w:t>
      </w:r>
    </w:p>
    <w:p w14:paraId="3C77BABB" w14:textId="77777777" w:rsidR="00A85E05" w:rsidRDefault="00A85E05" w:rsidP="00A85E05">
      <w:pPr>
        <w:ind w:leftChars="300" w:left="630" w:firstLine="210"/>
      </w:pPr>
      <w:r>
        <w:rPr>
          <w:rFonts w:hint="eastAsia"/>
        </w:rPr>
        <w:t>WAICの「達成基準チェックリストの例」を参考に、各項目の試験結果を記載した達成基準チェックリストを作成すること。</w:t>
      </w:r>
    </w:p>
    <w:p w14:paraId="584379DD" w14:textId="6E23E5D7" w:rsidR="00A85E05" w:rsidRDefault="00A85E05" w:rsidP="00A85E05">
      <w:pPr>
        <w:pStyle w:val="3"/>
      </w:pPr>
      <w:r>
        <w:rPr>
          <w:rFonts w:hint="eastAsia"/>
        </w:rPr>
        <w:t>イ　実装チェックリストの作成について</w:t>
      </w:r>
    </w:p>
    <w:p w14:paraId="2FA6FCA3" w14:textId="545DC749" w:rsidR="00A85E05" w:rsidRDefault="00A85E05" w:rsidP="00A85E05">
      <w:pPr>
        <w:ind w:leftChars="250" w:left="525" w:firstLineChars="150" w:firstLine="315"/>
      </w:pPr>
      <w:r>
        <w:rPr>
          <w:rFonts w:hint="eastAsia"/>
        </w:rPr>
        <w:t>「JIS X 8341-3:2016試験実施ガイドライン」の「3.1 達成方法及びその検証方法を特定できる技術的根拠を示す方法の例」を参考にして実装チェックリストを作成すること。</w:t>
      </w:r>
    </w:p>
    <w:p w14:paraId="3436BB87" w14:textId="6BBD6DCF" w:rsidR="00A85E05" w:rsidRDefault="00A85E05" w:rsidP="00A85E05">
      <w:pPr>
        <w:pStyle w:val="2"/>
        <w:ind w:left="525" w:hanging="315"/>
      </w:pPr>
      <w:r>
        <w:rPr>
          <w:rFonts w:hint="eastAsia"/>
        </w:rPr>
        <w:t>(</w:t>
      </w:r>
      <w:r w:rsidR="00057E38">
        <w:t>8</w:t>
      </w:r>
      <w:r>
        <w:rPr>
          <w:rFonts w:hint="eastAsia"/>
        </w:rPr>
        <w:t>)　試験結果の不備の修正について</w:t>
      </w:r>
    </w:p>
    <w:p w14:paraId="32C4FA5E" w14:textId="06D4C77E" w:rsidR="00A85E05" w:rsidRDefault="00A85E05" w:rsidP="00A85E05">
      <w:pPr>
        <w:ind w:leftChars="250" w:left="525" w:firstLine="210"/>
      </w:pPr>
      <w:r>
        <w:rPr>
          <w:rFonts w:hint="eastAsia"/>
        </w:rPr>
        <w:t>達成基準チェックリストの各項目の試験結果について不備等が発覚した際には、速やかに該当箇所</w:t>
      </w:r>
      <w:r w:rsidR="00A240D0">
        <w:rPr>
          <w:rFonts w:hint="eastAsia"/>
        </w:rPr>
        <w:t>を</w:t>
      </w:r>
      <w:r>
        <w:rPr>
          <w:rFonts w:hint="eastAsia"/>
        </w:rPr>
        <w:t>修正</w:t>
      </w:r>
      <w:r w:rsidR="007537DF">
        <w:rPr>
          <w:rFonts w:hint="eastAsia"/>
        </w:rPr>
        <w:t>し</w:t>
      </w:r>
      <w:r>
        <w:rPr>
          <w:rFonts w:hint="eastAsia"/>
        </w:rPr>
        <w:t>、再度試験</w:t>
      </w:r>
      <w:r w:rsidR="002E5578">
        <w:rPr>
          <w:rFonts w:hint="eastAsia"/>
        </w:rPr>
        <w:t>を</w:t>
      </w:r>
      <w:r>
        <w:rPr>
          <w:rFonts w:hint="eastAsia"/>
        </w:rPr>
        <w:t>実施すること。</w:t>
      </w:r>
    </w:p>
    <w:p w14:paraId="49C5B733" w14:textId="1191F578" w:rsidR="00A85E05" w:rsidRDefault="00A85E05" w:rsidP="00A85E05">
      <w:pPr>
        <w:pStyle w:val="2"/>
        <w:ind w:left="525" w:hanging="315"/>
      </w:pPr>
      <w:r>
        <w:rPr>
          <w:rFonts w:hint="eastAsia"/>
        </w:rPr>
        <w:t>(</w:t>
      </w:r>
      <w:r w:rsidR="00057E38">
        <w:t>9</w:t>
      </w:r>
      <w:r>
        <w:rPr>
          <w:rFonts w:hint="eastAsia"/>
        </w:rPr>
        <w:t>)　ウェブアクセシビリティ方針及び試験結果のページの作成</w:t>
      </w:r>
      <w:r w:rsidR="002B5615">
        <w:rPr>
          <w:rFonts w:hint="eastAsia"/>
        </w:rPr>
        <w:t>及び</w:t>
      </w:r>
      <w:r>
        <w:rPr>
          <w:rFonts w:hint="eastAsia"/>
        </w:rPr>
        <w:t>公開について</w:t>
      </w:r>
    </w:p>
    <w:p w14:paraId="4111EB35" w14:textId="77777777" w:rsidR="00A85E05" w:rsidRDefault="00A85E05" w:rsidP="00A85E05">
      <w:pPr>
        <w:pStyle w:val="3"/>
      </w:pPr>
      <w:r>
        <w:rPr>
          <w:rFonts w:hint="eastAsia"/>
        </w:rPr>
        <w:t>ア　ウェブアクセシビリティ方針及び試験結果のページの作成について</w:t>
      </w:r>
    </w:p>
    <w:p w14:paraId="67791543" w14:textId="1ECA59D0" w:rsidR="00A85E05" w:rsidRDefault="00A85E05" w:rsidP="00A85E05">
      <w:pPr>
        <w:ind w:leftChars="300" w:left="630" w:firstLine="210"/>
      </w:pPr>
      <w:r>
        <w:rPr>
          <w:rFonts w:hint="eastAsia"/>
        </w:rPr>
        <w:t>(3)で策定したウェブアクセシビリティ方針</w:t>
      </w:r>
      <w:r w:rsidR="007537DF">
        <w:rPr>
          <w:rFonts w:hint="eastAsia"/>
        </w:rPr>
        <w:t>を掲載する</w:t>
      </w:r>
      <w:r>
        <w:rPr>
          <w:rFonts w:hint="eastAsia"/>
        </w:rPr>
        <w:t>ページを作成すること。また、(</w:t>
      </w:r>
      <w:r w:rsidR="007C3A16">
        <w:t>7</w:t>
      </w:r>
      <w:r>
        <w:rPr>
          <w:rFonts w:hint="eastAsia"/>
        </w:rPr>
        <w:t>)</w:t>
      </w:r>
      <w:r w:rsidR="00A854F0">
        <w:t>-</w:t>
      </w:r>
      <w:r>
        <w:rPr>
          <w:rFonts w:hint="eastAsia"/>
        </w:rPr>
        <w:t>アで作成した達成基準チェックリストを基に、試験結果</w:t>
      </w:r>
      <w:r w:rsidR="007537DF">
        <w:rPr>
          <w:rFonts w:hint="eastAsia"/>
        </w:rPr>
        <w:t>を掲載する</w:t>
      </w:r>
      <w:r>
        <w:rPr>
          <w:rFonts w:hint="eastAsia"/>
        </w:rPr>
        <w:t>ページを作成すること。</w:t>
      </w:r>
    </w:p>
    <w:p w14:paraId="2B319058" w14:textId="77777777" w:rsidR="00A85E05" w:rsidRDefault="00A85E05" w:rsidP="00A85E05">
      <w:pPr>
        <w:pStyle w:val="3"/>
      </w:pPr>
      <w:r>
        <w:rPr>
          <w:rFonts w:hint="eastAsia"/>
        </w:rPr>
        <w:t>イ　ウェブアクセシビリティ方針及び試験結果のページの公開について</w:t>
      </w:r>
    </w:p>
    <w:p w14:paraId="277B541D" w14:textId="1A2683C5" w:rsidR="00A85E05" w:rsidRDefault="00A85E05" w:rsidP="00A85E05">
      <w:pPr>
        <w:ind w:leftChars="300" w:left="630" w:firstLine="210"/>
      </w:pPr>
      <w:r>
        <w:rPr>
          <w:rFonts w:hint="eastAsia"/>
        </w:rPr>
        <w:t>(</w:t>
      </w:r>
      <w:r w:rsidR="007C3A16">
        <w:t>9</w:t>
      </w:r>
      <w:r>
        <w:rPr>
          <w:rFonts w:hint="eastAsia"/>
        </w:rPr>
        <w:t>)</w:t>
      </w:r>
      <w:r w:rsidR="00A75A74">
        <w:t>-</w:t>
      </w:r>
      <w:r>
        <w:rPr>
          <w:rFonts w:hint="eastAsia"/>
        </w:rPr>
        <w:t>アで作成したページを公開すること。なお、ウェブアクセシビリティ方針</w:t>
      </w:r>
      <w:r w:rsidR="007537DF">
        <w:rPr>
          <w:rFonts w:hint="eastAsia"/>
        </w:rPr>
        <w:t>を掲載する</w:t>
      </w:r>
      <w:r>
        <w:rPr>
          <w:rFonts w:hint="eastAsia"/>
        </w:rPr>
        <w:t>ページは、当該サイトの</w:t>
      </w:r>
      <w:r w:rsidR="00A75A74">
        <w:rPr>
          <w:rFonts w:hint="eastAsia"/>
        </w:rPr>
        <w:t>トップページ又は○○施設の情報を掲載しているページ</w:t>
      </w:r>
      <w:r>
        <w:rPr>
          <w:rFonts w:hint="eastAsia"/>
        </w:rPr>
        <w:t>から</w:t>
      </w:r>
      <w:r w:rsidR="002B5615">
        <w:rPr>
          <w:rFonts w:hint="eastAsia"/>
        </w:rPr>
        <w:t>２</w:t>
      </w:r>
      <w:r>
        <w:rPr>
          <w:rFonts w:hint="eastAsia"/>
        </w:rPr>
        <w:t>クリック以内にたどりつけるよう、フッター等にリンクを</w:t>
      </w:r>
      <w:r w:rsidR="007537DF">
        <w:rPr>
          <w:rFonts w:hint="eastAsia"/>
        </w:rPr>
        <w:t>設置</w:t>
      </w:r>
      <w:r>
        <w:rPr>
          <w:rFonts w:hint="eastAsia"/>
        </w:rPr>
        <w:t>すること。</w:t>
      </w:r>
    </w:p>
    <w:p w14:paraId="368573B6" w14:textId="77777777" w:rsidR="00A85E05" w:rsidRDefault="00A85E05" w:rsidP="00FB5BF0">
      <w:pPr>
        <w:ind w:leftChars="200" w:left="630" w:hangingChars="100" w:hanging="210"/>
      </w:pPr>
    </w:p>
    <w:p w14:paraId="38B4E53C" w14:textId="5027F264" w:rsidR="00A85E05" w:rsidRDefault="008F39B0" w:rsidP="00A85E05">
      <w:pPr>
        <w:pStyle w:val="1"/>
      </w:pPr>
      <w:r>
        <w:rPr>
          <w:rFonts w:hint="eastAsia"/>
        </w:rPr>
        <w:t>３</w:t>
      </w:r>
      <w:r w:rsidR="00A85E05">
        <w:rPr>
          <w:rFonts w:hint="eastAsia"/>
        </w:rPr>
        <w:t xml:space="preserve">　参考ページ</w:t>
      </w:r>
    </w:p>
    <w:p w14:paraId="0ECAF9A7" w14:textId="77777777" w:rsidR="00A85E05" w:rsidRDefault="00A85E05" w:rsidP="00973669">
      <w:pPr>
        <w:pStyle w:val="2"/>
        <w:ind w:left="525" w:hanging="315"/>
      </w:pPr>
      <w:r>
        <w:rPr>
          <w:rFonts w:hint="eastAsia"/>
        </w:rPr>
        <w:t>(1)　JIS規格詳細画面</w:t>
      </w:r>
      <w:r w:rsidR="00973669">
        <w:rPr>
          <w:rFonts w:hint="eastAsia"/>
        </w:rPr>
        <w:t>（次のURLから「JIS検索」の規格番号に「X8341-3」と入力し、一覧表示）</w:t>
      </w:r>
    </w:p>
    <w:p w14:paraId="1BD840C1" w14:textId="77777777" w:rsidR="00A85E05" w:rsidRDefault="00973669" w:rsidP="00A85E05">
      <w:pPr>
        <w:ind w:leftChars="250" w:left="525" w:firstLine="210"/>
      </w:pPr>
      <w:r w:rsidRPr="00973669">
        <w:t>https://www.jisc.go.jp/index.html</w:t>
      </w:r>
    </w:p>
    <w:p w14:paraId="5238F1B9" w14:textId="77777777" w:rsidR="00A85E05" w:rsidRDefault="00A85E05" w:rsidP="00A85E05">
      <w:pPr>
        <w:pStyle w:val="2"/>
        <w:ind w:left="525" w:hanging="315"/>
      </w:pPr>
      <w:r>
        <w:rPr>
          <w:rFonts w:hint="eastAsia"/>
        </w:rPr>
        <w:t>(2)　みんなの公共サイト運用ガイドライン</w:t>
      </w:r>
    </w:p>
    <w:p w14:paraId="6D9E163A" w14:textId="77777777" w:rsidR="00A85E05" w:rsidRDefault="00A85E05" w:rsidP="00A85E05">
      <w:pPr>
        <w:ind w:leftChars="200" w:left="420" w:firstLineChars="150" w:firstLine="315"/>
      </w:pPr>
      <w:r>
        <w:t>http://www.soumu.go.jp/main_content/000439213.pdf</w:t>
      </w:r>
    </w:p>
    <w:p w14:paraId="64C7AEF9" w14:textId="77777777" w:rsidR="00A85E05" w:rsidRDefault="00A85E05" w:rsidP="00A85E05">
      <w:pPr>
        <w:pStyle w:val="2"/>
        <w:ind w:left="525" w:hanging="315"/>
      </w:pPr>
      <w:r>
        <w:rPr>
          <w:rFonts w:hint="eastAsia"/>
        </w:rPr>
        <w:t>(3)　WAICの公開しているガイドライン一式</w:t>
      </w:r>
    </w:p>
    <w:p w14:paraId="5B9062B1" w14:textId="104BAB2F" w:rsidR="00A85E05" w:rsidRDefault="00A85E05" w:rsidP="00A85E05">
      <w:pPr>
        <w:pStyle w:val="3"/>
      </w:pPr>
      <w:r>
        <w:rPr>
          <w:rFonts w:hint="eastAsia"/>
        </w:rPr>
        <w:t>ア　ウェブコンテンツの</w:t>
      </w:r>
      <w:r w:rsidRPr="00FB5BF0">
        <w:rPr>
          <w:rFonts w:ascii="ＭＳ 明朝" w:hAnsi="ＭＳ 明朝"/>
        </w:rPr>
        <w:t>JIS X 8341-3:2016</w:t>
      </w:r>
      <w:r>
        <w:rPr>
          <w:rFonts w:hint="eastAsia"/>
        </w:rPr>
        <w:t>対応度表記ガイドライン</w:t>
      </w:r>
    </w:p>
    <w:p w14:paraId="4D271124" w14:textId="41F2F24E" w:rsidR="00A85E05" w:rsidRDefault="00A85E05" w:rsidP="00A85E05">
      <w:pPr>
        <w:ind w:firstLineChars="400" w:firstLine="840"/>
      </w:pPr>
      <w:r>
        <w:rPr>
          <w:rFonts w:hint="eastAsia"/>
        </w:rPr>
        <w:t>http://waic.jp/docs/jis2016/compliance-guidelines/201603/</w:t>
      </w:r>
    </w:p>
    <w:p w14:paraId="6EC9810B" w14:textId="77777777" w:rsidR="00A85E05" w:rsidRDefault="00A85E05" w:rsidP="00A85E05">
      <w:pPr>
        <w:pStyle w:val="3"/>
      </w:pPr>
      <w:r>
        <w:rPr>
          <w:rFonts w:hint="eastAsia"/>
        </w:rPr>
        <w:t>イ　ウェブアクセシビリティ方針策定ガイドライン</w:t>
      </w:r>
    </w:p>
    <w:p w14:paraId="43688393" w14:textId="77777777" w:rsidR="00A85E05" w:rsidRDefault="00A85E05" w:rsidP="00A85E05">
      <w:pPr>
        <w:ind w:leftChars="300" w:left="630" w:firstLine="210"/>
      </w:pPr>
      <w:r>
        <w:rPr>
          <w:rFonts w:hint="eastAsia"/>
        </w:rPr>
        <w:t>http://waic.jp/docs/jis2010/accessibility-plan-guidelines/201308/index.html</w:t>
      </w:r>
    </w:p>
    <w:p w14:paraId="1B8C6C8E" w14:textId="20467813" w:rsidR="00A85E05" w:rsidRDefault="00A85E05" w:rsidP="00A85E05">
      <w:pPr>
        <w:pStyle w:val="3"/>
      </w:pPr>
      <w:r>
        <w:rPr>
          <w:rFonts w:hint="eastAsia"/>
        </w:rPr>
        <w:t xml:space="preserve">ウ　</w:t>
      </w:r>
      <w:r w:rsidRPr="00FB5BF0">
        <w:rPr>
          <w:rFonts w:ascii="ＭＳ 明朝" w:hAnsi="ＭＳ 明朝"/>
        </w:rPr>
        <w:t>JIS X 8341-3:2016</w:t>
      </w:r>
      <w:r>
        <w:rPr>
          <w:rFonts w:hint="eastAsia"/>
        </w:rPr>
        <w:t>試験実施ガイドライン</w:t>
      </w:r>
    </w:p>
    <w:p w14:paraId="752D485E" w14:textId="77777777" w:rsidR="00A85E05" w:rsidRDefault="00A85E05" w:rsidP="00A85E05">
      <w:pPr>
        <w:ind w:firstLineChars="400" w:firstLine="840"/>
      </w:pPr>
      <w:r>
        <w:rPr>
          <w:rFonts w:hint="eastAsia"/>
        </w:rPr>
        <w:t>http://waic.jp/docs/jis2016/test-guidelines/201604/</w:t>
      </w:r>
    </w:p>
    <w:p w14:paraId="653E349C" w14:textId="77777777" w:rsidR="00A85E05" w:rsidRDefault="00A85E05" w:rsidP="00A85E05">
      <w:pPr>
        <w:pStyle w:val="3"/>
      </w:pPr>
      <w:r>
        <w:rPr>
          <w:rFonts w:hint="eastAsia"/>
        </w:rPr>
        <w:t>エ　達成基準チェックリストの例</w:t>
      </w:r>
    </w:p>
    <w:p w14:paraId="1E752542" w14:textId="77777777" w:rsidR="00E13EA8" w:rsidRPr="00A85E05" w:rsidRDefault="00A85E05" w:rsidP="00A85E05">
      <w:pPr>
        <w:ind w:firstLineChars="400" w:firstLine="840"/>
      </w:pPr>
      <w:r>
        <w:rPr>
          <w:rFonts w:hint="eastAsia"/>
        </w:rPr>
        <w:t>http://waic.jp/docs/jis2016/test-guidelines/201604/gcl_example.html</w:t>
      </w:r>
    </w:p>
    <w:sectPr w:rsidR="00E13EA8" w:rsidRPr="00A85E05" w:rsidSect="00FB5BF0">
      <w:headerReference w:type="even" r:id="rId7"/>
      <w:headerReference w:type="default" r:id="rId8"/>
      <w:footerReference w:type="even" r:id="rId9"/>
      <w:footerReference w:type="default" r:id="rId10"/>
      <w:headerReference w:type="first" r:id="rId11"/>
      <w:footerReference w:type="first" r:id="rId12"/>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FE135B" w14:textId="77777777" w:rsidR="002E7716" w:rsidRDefault="002E7716" w:rsidP="00A85E05">
      <w:pPr>
        <w:ind w:firstLine="210"/>
      </w:pPr>
      <w:r>
        <w:separator/>
      </w:r>
    </w:p>
  </w:endnote>
  <w:endnote w:type="continuationSeparator" w:id="0">
    <w:p w14:paraId="0AF1604E" w14:textId="77777777" w:rsidR="002E7716" w:rsidRDefault="002E7716" w:rsidP="00A85E05">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03E3C" w14:textId="77777777" w:rsidR="002E7716" w:rsidRDefault="002E7716">
    <w:pPr>
      <w:pStyle w:val="a5"/>
      <w:ind w:firstLine="21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96D73" w14:textId="77777777" w:rsidR="002E7716" w:rsidRDefault="002E7716">
    <w:pPr>
      <w:pStyle w:val="a5"/>
      <w:ind w:firstLine="21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05FBCC" w14:textId="77777777" w:rsidR="002E7716" w:rsidRDefault="002E7716">
    <w:pPr>
      <w:pStyle w:val="a5"/>
      <w:ind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AEA538" w14:textId="77777777" w:rsidR="002E7716" w:rsidRDefault="002E7716" w:rsidP="00A85E05">
      <w:pPr>
        <w:ind w:firstLine="210"/>
      </w:pPr>
      <w:r>
        <w:separator/>
      </w:r>
    </w:p>
  </w:footnote>
  <w:footnote w:type="continuationSeparator" w:id="0">
    <w:p w14:paraId="00437783" w14:textId="77777777" w:rsidR="002E7716" w:rsidRDefault="002E7716" w:rsidP="00A85E05">
      <w:pPr>
        <w:ind w:firstLine="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C2CCE" w14:textId="77777777" w:rsidR="002E7716" w:rsidRDefault="002E7716">
    <w:pPr>
      <w:pStyle w:val="a3"/>
      <w:ind w:firstLine="21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D8837" w14:textId="77777777" w:rsidR="002E7716" w:rsidRDefault="002E7716">
    <w:pPr>
      <w:pStyle w:val="a3"/>
      <w:ind w:firstLine="21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DEF10" w14:textId="77777777" w:rsidR="002E7716" w:rsidRDefault="002E7716">
    <w:pPr>
      <w:pStyle w:val="a3"/>
      <w:ind w:firstLine="2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7D3"/>
    <w:rsid w:val="00027940"/>
    <w:rsid w:val="00057E38"/>
    <w:rsid w:val="00107013"/>
    <w:rsid w:val="002B5615"/>
    <w:rsid w:val="002D772B"/>
    <w:rsid w:val="002E5578"/>
    <w:rsid w:val="002E7716"/>
    <w:rsid w:val="00362DB0"/>
    <w:rsid w:val="006653C5"/>
    <w:rsid w:val="006E13EF"/>
    <w:rsid w:val="007236AF"/>
    <w:rsid w:val="007537DF"/>
    <w:rsid w:val="007C3A16"/>
    <w:rsid w:val="008F39B0"/>
    <w:rsid w:val="00973669"/>
    <w:rsid w:val="009A258F"/>
    <w:rsid w:val="00A240D0"/>
    <w:rsid w:val="00A756F8"/>
    <w:rsid w:val="00A75A74"/>
    <w:rsid w:val="00A854F0"/>
    <w:rsid w:val="00A857D3"/>
    <w:rsid w:val="00A85E05"/>
    <w:rsid w:val="00AA5951"/>
    <w:rsid w:val="00C121E9"/>
    <w:rsid w:val="00DB4535"/>
    <w:rsid w:val="00DC4E35"/>
    <w:rsid w:val="00E13EA8"/>
    <w:rsid w:val="00EE0D85"/>
    <w:rsid w:val="00FB5B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AAF2AC"/>
  <w15:chartTrackingRefBased/>
  <w15:docId w15:val="{76B7A430-1A8B-4CFF-B5A6-02F74BEDB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5E05"/>
    <w:pPr>
      <w:widowControl w:val="0"/>
      <w:ind w:firstLineChars="100" w:firstLine="100"/>
    </w:pPr>
    <w:rPr>
      <w:rFonts w:ascii="ＭＳ 明朝" w:cs="TmsRmn"/>
      <w:kern w:val="2"/>
      <w:sz w:val="21"/>
      <w:szCs w:val="22"/>
    </w:rPr>
  </w:style>
  <w:style w:type="paragraph" w:styleId="1">
    <w:name w:val="heading 1"/>
    <w:aliases w:val="01_１、２、３…,01_はじめに、第１章…"/>
    <w:basedOn w:val="a"/>
    <w:next w:val="a"/>
    <w:link w:val="10"/>
    <w:uiPriority w:val="9"/>
    <w:qFormat/>
    <w:rsid w:val="00A85E05"/>
    <w:pPr>
      <w:keepNext/>
      <w:shd w:val="clear" w:color="auto" w:fill="FFFFFF" w:themeFill="background1"/>
      <w:ind w:firstLineChars="0" w:firstLine="0"/>
      <w:outlineLvl w:val="0"/>
    </w:pPr>
    <w:rPr>
      <w:rFonts w:ascii="ＭＳ ゴシック" w:eastAsia="ＭＳ ゴシック" w:hAnsi="Arial" w:cs="Times New Roman"/>
      <w:szCs w:val="24"/>
    </w:rPr>
  </w:style>
  <w:style w:type="paragraph" w:styleId="2">
    <w:name w:val="heading 2"/>
    <w:aliases w:val="02_(1)、(2)、(3)…,02_１、２…"/>
    <w:basedOn w:val="a"/>
    <w:next w:val="a"/>
    <w:link w:val="20"/>
    <w:uiPriority w:val="9"/>
    <w:qFormat/>
    <w:rsid w:val="00A85E05"/>
    <w:pPr>
      <w:keepNext/>
      <w:ind w:leftChars="100" w:left="250" w:hangingChars="150" w:hanging="150"/>
      <w:outlineLvl w:val="1"/>
    </w:pPr>
    <w:rPr>
      <w:rFonts w:ascii="ＭＳ ゴシック" w:eastAsia="ＭＳ ゴシック" w:hAnsi="Arial" w:cs="Times New Roman"/>
    </w:rPr>
  </w:style>
  <w:style w:type="paragraph" w:styleId="3">
    <w:name w:val="heading 3"/>
    <w:aliases w:val="03_ア、イ、ウ…,03_(1)、(2)…"/>
    <w:basedOn w:val="a"/>
    <w:next w:val="a"/>
    <w:link w:val="30"/>
    <w:uiPriority w:val="9"/>
    <w:qFormat/>
    <w:rsid w:val="00A85E05"/>
    <w:pPr>
      <w:keepNext/>
      <w:ind w:leftChars="200" w:left="630" w:hangingChars="100" w:hanging="210"/>
      <w:outlineLvl w:val="2"/>
    </w:pPr>
    <w:rPr>
      <w:rFonts w:ascii="ＭＳ ゴシック" w:hAnsi="ＭＳ ゴシック" w:cs="Times New Roman"/>
    </w:rPr>
  </w:style>
  <w:style w:type="paragraph" w:styleId="4">
    <w:name w:val="heading 4"/>
    <w:aliases w:val="04_(ｱ)、(ｲ)、(ｳ)…,04_ア、イ…"/>
    <w:basedOn w:val="a"/>
    <w:next w:val="a"/>
    <w:link w:val="40"/>
    <w:autoRedefine/>
    <w:uiPriority w:val="9"/>
    <w:unhideWhenUsed/>
    <w:qFormat/>
    <w:rsid w:val="00A85E05"/>
    <w:pPr>
      <w:keepNext/>
      <w:ind w:leftChars="300" w:left="1080" w:hangingChars="150" w:hanging="360"/>
      <w:outlineLvl w:val="3"/>
    </w:pPr>
    <w:rPr>
      <w:rFonts w:hAnsi="ＭＳ 明朝" w:cs="Times New Roman"/>
      <w:bCs/>
    </w:rPr>
  </w:style>
  <w:style w:type="paragraph" w:styleId="5">
    <w:name w:val="heading 5"/>
    <w:aliases w:val="05_ａ、ｂ…"/>
    <w:basedOn w:val="a"/>
    <w:next w:val="a"/>
    <w:link w:val="50"/>
    <w:uiPriority w:val="9"/>
    <w:unhideWhenUsed/>
    <w:qFormat/>
    <w:rsid w:val="00A85E05"/>
    <w:pPr>
      <w:keepNext/>
      <w:ind w:leftChars="400" w:left="1050" w:hangingChars="100" w:hanging="210"/>
      <w:outlineLvl w:val="4"/>
    </w:pPr>
    <w:rPr>
      <w:rFonts w:hAnsi="ＭＳ 明朝" w:cstheme="majorBidi"/>
    </w:rPr>
  </w:style>
  <w:style w:type="paragraph" w:styleId="6">
    <w:name w:val="heading 6"/>
    <w:basedOn w:val="a"/>
    <w:next w:val="a"/>
    <w:link w:val="60"/>
    <w:uiPriority w:val="9"/>
    <w:semiHidden/>
    <w:unhideWhenUsed/>
    <w:qFormat/>
    <w:rsid w:val="00A85E05"/>
    <w:pPr>
      <w:keepNext/>
      <w:ind w:leftChars="800" w:left="800"/>
      <w:outlineLvl w:val="5"/>
    </w:pPr>
    <w:rPr>
      <w:rFonts w:ascii="Century"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5E05"/>
    <w:pPr>
      <w:tabs>
        <w:tab w:val="center" w:pos="4252"/>
        <w:tab w:val="right" w:pos="8504"/>
      </w:tabs>
      <w:snapToGrid w:val="0"/>
    </w:pPr>
  </w:style>
  <w:style w:type="character" w:customStyle="1" w:styleId="a4">
    <w:name w:val="ヘッダー (文字)"/>
    <w:basedOn w:val="a0"/>
    <w:link w:val="a3"/>
    <w:uiPriority w:val="99"/>
    <w:rsid w:val="00A85E05"/>
  </w:style>
  <w:style w:type="paragraph" w:styleId="a5">
    <w:name w:val="footer"/>
    <w:basedOn w:val="a"/>
    <w:link w:val="a6"/>
    <w:uiPriority w:val="99"/>
    <w:unhideWhenUsed/>
    <w:rsid w:val="00A85E05"/>
    <w:pPr>
      <w:tabs>
        <w:tab w:val="center" w:pos="4252"/>
        <w:tab w:val="right" w:pos="8504"/>
      </w:tabs>
      <w:snapToGrid w:val="0"/>
    </w:pPr>
  </w:style>
  <w:style w:type="character" w:customStyle="1" w:styleId="a6">
    <w:name w:val="フッター (文字)"/>
    <w:basedOn w:val="a0"/>
    <w:link w:val="a5"/>
    <w:uiPriority w:val="99"/>
    <w:rsid w:val="00A85E05"/>
  </w:style>
  <w:style w:type="character" w:customStyle="1" w:styleId="10">
    <w:name w:val="見出し 1 (文字)"/>
    <w:aliases w:val="01_１、２、３… (文字),01_はじめに、第１章… (文字)"/>
    <w:link w:val="1"/>
    <w:uiPriority w:val="9"/>
    <w:rsid w:val="00A85E05"/>
    <w:rPr>
      <w:rFonts w:ascii="ＭＳ ゴシック" w:eastAsia="ＭＳ ゴシック" w:hAnsi="Arial"/>
      <w:kern w:val="2"/>
      <w:sz w:val="21"/>
      <w:szCs w:val="24"/>
      <w:shd w:val="clear" w:color="auto" w:fill="FFFFFF" w:themeFill="background1"/>
    </w:rPr>
  </w:style>
  <w:style w:type="character" w:customStyle="1" w:styleId="20">
    <w:name w:val="見出し 2 (文字)"/>
    <w:aliases w:val="02_(1)、(2)、(3)… (文字),02_１、２… (文字)"/>
    <w:link w:val="2"/>
    <w:uiPriority w:val="9"/>
    <w:rsid w:val="00A85E05"/>
    <w:rPr>
      <w:rFonts w:ascii="ＭＳ ゴシック" w:eastAsia="ＭＳ ゴシック" w:hAnsi="Arial"/>
      <w:kern w:val="2"/>
      <w:sz w:val="21"/>
      <w:szCs w:val="22"/>
    </w:rPr>
  </w:style>
  <w:style w:type="character" w:customStyle="1" w:styleId="30">
    <w:name w:val="見出し 3 (文字)"/>
    <w:aliases w:val="03_ア、イ、ウ… (文字),03_(1)、(2)… (文字)"/>
    <w:link w:val="3"/>
    <w:uiPriority w:val="9"/>
    <w:rsid w:val="00A85E05"/>
    <w:rPr>
      <w:rFonts w:ascii="ＭＳ ゴシック" w:hAnsi="ＭＳ ゴシック"/>
      <w:kern w:val="2"/>
      <w:sz w:val="21"/>
      <w:szCs w:val="22"/>
    </w:rPr>
  </w:style>
  <w:style w:type="character" w:customStyle="1" w:styleId="40">
    <w:name w:val="見出し 4 (文字)"/>
    <w:aliases w:val="04_(ｱ)、(ｲ)、(ｳ)… (文字),04_ア、イ… (文字)"/>
    <w:basedOn w:val="a0"/>
    <w:link w:val="4"/>
    <w:uiPriority w:val="9"/>
    <w:rsid w:val="00A85E05"/>
    <w:rPr>
      <w:rFonts w:ascii="ＭＳ 明朝" w:hAnsi="ＭＳ 明朝"/>
      <w:bCs/>
      <w:kern w:val="2"/>
      <w:sz w:val="21"/>
      <w:szCs w:val="22"/>
    </w:rPr>
  </w:style>
  <w:style w:type="character" w:customStyle="1" w:styleId="50">
    <w:name w:val="見出し 5 (文字)"/>
    <w:aliases w:val="05_ａ、ｂ… (文字)"/>
    <w:basedOn w:val="a0"/>
    <w:link w:val="5"/>
    <w:uiPriority w:val="9"/>
    <w:rsid w:val="00A85E05"/>
    <w:rPr>
      <w:rFonts w:ascii="ＭＳ 明朝" w:hAnsi="ＭＳ 明朝" w:cstheme="majorBidi"/>
      <w:kern w:val="2"/>
      <w:sz w:val="21"/>
      <w:szCs w:val="22"/>
    </w:rPr>
  </w:style>
  <w:style w:type="character" w:customStyle="1" w:styleId="60">
    <w:name w:val="見出し 6 (文字)"/>
    <w:basedOn w:val="a0"/>
    <w:link w:val="6"/>
    <w:uiPriority w:val="9"/>
    <w:semiHidden/>
    <w:rsid w:val="00A85E05"/>
    <w:rPr>
      <w:b/>
      <w:bCs/>
      <w:kern w:val="2"/>
      <w:sz w:val="21"/>
      <w:szCs w:val="22"/>
    </w:rPr>
  </w:style>
  <w:style w:type="paragraph" w:styleId="a7">
    <w:name w:val="List Paragraph"/>
    <w:basedOn w:val="a"/>
    <w:uiPriority w:val="34"/>
    <w:qFormat/>
    <w:rsid w:val="00A85E05"/>
    <w:pPr>
      <w:ind w:leftChars="400" w:left="840"/>
    </w:pPr>
    <w:rPr>
      <w:rFonts w:cs="Times New Roman"/>
    </w:rPr>
  </w:style>
  <w:style w:type="paragraph" w:styleId="a8">
    <w:name w:val="TOC Heading"/>
    <w:basedOn w:val="1"/>
    <w:next w:val="a"/>
    <w:uiPriority w:val="39"/>
    <w:qFormat/>
    <w:rsid w:val="00A85E05"/>
    <w:pPr>
      <w:keepLines/>
      <w:widowControl/>
      <w:spacing w:before="480" w:line="276" w:lineRule="auto"/>
      <w:outlineLvl w:val="9"/>
    </w:pPr>
    <w:rPr>
      <w:b/>
      <w:bCs/>
      <w:kern w:val="0"/>
      <w:szCs w:val="28"/>
    </w:rPr>
  </w:style>
  <w:style w:type="character" w:styleId="a9">
    <w:name w:val="Hyperlink"/>
    <w:basedOn w:val="a0"/>
    <w:uiPriority w:val="99"/>
    <w:unhideWhenUsed/>
    <w:rsid w:val="00A85E05"/>
    <w:rPr>
      <w:color w:val="0563C1" w:themeColor="hyperlink"/>
      <w:u w:val="single"/>
    </w:rPr>
  </w:style>
  <w:style w:type="paragraph" w:styleId="aa">
    <w:name w:val="Balloon Text"/>
    <w:basedOn w:val="a"/>
    <w:link w:val="ab"/>
    <w:uiPriority w:val="99"/>
    <w:semiHidden/>
    <w:unhideWhenUsed/>
    <w:rsid w:val="002D772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D772B"/>
    <w:rPr>
      <w:rFonts w:asciiTheme="majorHAnsi" w:eastAsiaTheme="majorEastAsia" w:hAnsiTheme="majorHAnsi" w:cstheme="majorBidi"/>
      <w:kern w:val="2"/>
      <w:sz w:val="18"/>
      <w:szCs w:val="18"/>
    </w:rPr>
  </w:style>
  <w:style w:type="character" w:styleId="ac">
    <w:name w:val="annotation reference"/>
    <w:basedOn w:val="a0"/>
    <w:uiPriority w:val="99"/>
    <w:semiHidden/>
    <w:unhideWhenUsed/>
    <w:rsid w:val="002E5578"/>
    <w:rPr>
      <w:sz w:val="18"/>
      <w:szCs w:val="18"/>
    </w:rPr>
  </w:style>
  <w:style w:type="paragraph" w:styleId="ad">
    <w:name w:val="annotation text"/>
    <w:basedOn w:val="a"/>
    <w:link w:val="ae"/>
    <w:uiPriority w:val="99"/>
    <w:semiHidden/>
    <w:unhideWhenUsed/>
    <w:rsid w:val="002E5578"/>
  </w:style>
  <w:style w:type="character" w:customStyle="1" w:styleId="ae">
    <w:name w:val="コメント文字列 (文字)"/>
    <w:basedOn w:val="a0"/>
    <w:link w:val="ad"/>
    <w:uiPriority w:val="99"/>
    <w:semiHidden/>
    <w:rsid w:val="002E5578"/>
    <w:rPr>
      <w:rFonts w:ascii="ＭＳ 明朝" w:cs="TmsRmn"/>
      <w:kern w:val="2"/>
      <w:sz w:val="21"/>
      <w:szCs w:val="22"/>
    </w:rPr>
  </w:style>
  <w:style w:type="paragraph" w:styleId="af">
    <w:name w:val="annotation subject"/>
    <w:basedOn w:val="ad"/>
    <w:next w:val="ad"/>
    <w:link w:val="af0"/>
    <w:uiPriority w:val="99"/>
    <w:semiHidden/>
    <w:unhideWhenUsed/>
    <w:rsid w:val="002E5578"/>
    <w:rPr>
      <w:b/>
      <w:bCs/>
    </w:rPr>
  </w:style>
  <w:style w:type="character" w:customStyle="1" w:styleId="af0">
    <w:name w:val="コメント内容 (文字)"/>
    <w:basedOn w:val="ae"/>
    <w:link w:val="af"/>
    <w:uiPriority w:val="99"/>
    <w:semiHidden/>
    <w:rsid w:val="002E5578"/>
    <w:rPr>
      <w:rFonts w:ascii="ＭＳ 明朝" w:cs="TmsRmn"/>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B0765E-4B39-4D03-884D-CF23C9DD2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1148</Words>
  <Characters>1229</Characters>
  <Application>Microsoft Office Word</Application>
  <DocSecurity>0</DocSecurity>
  <Lines>61</Lines>
  <Paragraphs>56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横浜市政策局共創推進課</dc:creator>
  <cp:keywords/>
  <dc:description/>
  <cp:lastModifiedBy>横浜市政策局共創推進課</cp:lastModifiedBy>
  <cp:revision>3</cp:revision>
  <cp:lastPrinted>2019-10-08T08:30:00Z</cp:lastPrinted>
  <dcterms:created xsi:type="dcterms:W3CDTF">2019-11-01T05:35:00Z</dcterms:created>
  <dcterms:modified xsi:type="dcterms:W3CDTF">2019-11-01T08:33:00Z</dcterms:modified>
</cp:coreProperties>
</file>