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98E83" w14:textId="1381C459" w:rsidR="00BD4BBE" w:rsidRPr="004C5F1B" w:rsidRDefault="00C523EB" w:rsidP="0092515B">
      <w:pPr>
        <w:jc w:val="cente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77696" behindDoc="0" locked="0" layoutInCell="1" allowOverlap="1" wp14:anchorId="1254E9CD" wp14:editId="7DA737FD">
                <wp:simplePos x="0" y="0"/>
                <wp:positionH relativeFrom="column">
                  <wp:posOffset>5117554</wp:posOffset>
                </wp:positionH>
                <wp:positionV relativeFrom="paragraph">
                  <wp:posOffset>-458470</wp:posOffset>
                </wp:positionV>
                <wp:extent cx="643049" cy="35242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643049" cy="352425"/>
                        </a:xfrm>
                        <a:prstGeom prst="rect">
                          <a:avLst/>
                        </a:prstGeom>
                        <a:noFill/>
                        <a:ln w="6350">
                          <a:noFill/>
                        </a:ln>
                      </wps:spPr>
                      <wps:txbx>
                        <w:txbxContent>
                          <w:p w14:paraId="69FDEECA" w14:textId="7392FC4F" w:rsidR="00C523EB" w:rsidRDefault="00C523EB" w:rsidP="00C523EB">
                            <w:r>
                              <w:rPr>
                                <w:rFonts w:hint="eastAsia"/>
                              </w:rPr>
                              <w:t>様式1</w:t>
                            </w:r>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54E9CD" id="_x0000_t202" coordsize="21600,21600" o:spt="202" path="m,l,21600r21600,l21600,xe">
                <v:stroke joinstyle="miter"/>
                <v:path gradientshapeok="t" o:connecttype="rect"/>
              </v:shapetype>
              <v:shape id="テキスト ボックス 12" o:spid="_x0000_s1026" type="#_x0000_t202" style="position:absolute;left:0;text-align:left;margin-left:402.95pt;margin-top:-36.1pt;width:50.65pt;height:2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" filled="f" stroked="f" strokeweight=".5pt">
                <v:textbox>
                  <w:txbxContent>
                    <w:p w14:paraId="69FDEECA" w14:textId="7392FC4F" w:rsidR="00C523EB" w:rsidRDefault="00C523EB" w:rsidP="00C523EB">
                      <w:r>
                        <w:rPr>
                          <w:rFonts w:hint="eastAsia"/>
                        </w:rPr>
                        <w:t>様式1</w:t>
                      </w:r>
                      <w:r>
                        <w:t>1</w:t>
                      </w:r>
                    </w:p>
                  </w:txbxContent>
                </v:textbox>
              </v:shape>
            </w:pict>
          </mc:Fallback>
        </mc:AlternateContent>
      </w:r>
      <w:r w:rsidR="003F656C" w:rsidRPr="004C5F1B">
        <w:rPr>
          <w:rFonts w:hint="eastAsia"/>
          <w:noProof/>
        </w:rPr>
        <mc:AlternateContent>
          <mc:Choice Requires="wps">
            <w:drawing>
              <wp:anchor distT="0" distB="0" distL="114300" distR="114300" simplePos="0" relativeHeight="251659264" behindDoc="0" locked="0" layoutInCell="1" allowOverlap="1" wp14:anchorId="5DFA35EA" wp14:editId="48FB1F4A">
                <wp:simplePos x="0" y="0"/>
                <wp:positionH relativeFrom="column">
                  <wp:posOffset>-530860</wp:posOffset>
                </wp:positionH>
                <wp:positionV relativeFrom="paragraph">
                  <wp:posOffset>-453390</wp:posOffset>
                </wp:positionV>
                <wp:extent cx="3448050" cy="4095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0C6BA98D" w14:textId="31C63B1C" w:rsidR="004C5F1B" w:rsidRDefault="004C5F1B">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A35EA" id="テキスト ボックス 1" o:spid="_x0000_s1027" type="#_x0000_t202" style="position:absolute;left:0;text-align:left;margin-left:-41.8pt;margin-top:-35.7pt;width:271.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" fillcolor="white [3201]" strokeweight=".5pt">
                <v:textbox>
                  <w:txbxContent>
                    <w:p w14:paraId="0C6BA98D" w14:textId="31C63B1C" w:rsidR="004C5F1B" w:rsidRDefault="004C5F1B">
                      <w:r>
                        <w:rPr>
                          <w:rFonts w:hint="eastAsia"/>
                        </w:rPr>
                        <w:t>応募団体名：</w:t>
                      </w:r>
                    </w:p>
                  </w:txbxContent>
                </v:textbox>
              </v:shape>
            </w:pict>
          </mc:Fallback>
        </mc:AlternateContent>
      </w:r>
      <w:r w:rsidR="004C5F1B" w:rsidRPr="004C5F1B">
        <w:rPr>
          <w:rFonts w:hint="eastAsia"/>
        </w:rPr>
        <w:t>評価基準加点項目</w:t>
      </w:r>
      <w:r w:rsidR="00044CE5">
        <w:rPr>
          <w:rFonts w:hint="eastAsia"/>
        </w:rPr>
        <w:t>に係る</w:t>
      </w:r>
      <w:r w:rsidR="00610025">
        <w:rPr>
          <w:rFonts w:hint="eastAsia"/>
        </w:rPr>
        <w:t>申出書</w:t>
      </w:r>
    </w:p>
    <w:p w14:paraId="470E549B" w14:textId="0BD0A3C4" w:rsidR="004C5F1B" w:rsidRPr="004C5F1B" w:rsidRDefault="004C5F1B" w:rsidP="0092515B"/>
    <w:p w14:paraId="46D52B89" w14:textId="592C9C04" w:rsidR="00044CE5" w:rsidRDefault="004C5F1B" w:rsidP="0092515B">
      <w:pPr>
        <w:ind w:firstLineChars="100" w:firstLine="220"/>
        <w:rPr>
          <w:rFonts w:cs="ＭＳ Ｐゴシック"/>
          <w:szCs w:val="21"/>
          <w:lang w:bidi="en-US"/>
        </w:rPr>
      </w:pPr>
      <w:r w:rsidRPr="004C5F1B">
        <w:rPr>
          <w:rFonts w:hint="eastAsia"/>
        </w:rPr>
        <w:t>指定管理者公募要項中、評価基準に規定する</w:t>
      </w:r>
      <w:r w:rsidRPr="004C5F1B">
        <w:rPr>
          <w:rFonts w:cs="ＭＳ Ｐゴシック" w:hint="eastAsia"/>
          <w:szCs w:val="21"/>
          <w:lang w:bidi="en-US"/>
        </w:rPr>
        <w:t>加減点項目において、</w:t>
      </w:r>
      <w:r w:rsidR="00610025">
        <w:rPr>
          <w:rFonts w:cs="ＭＳ Ｐゴシック" w:hint="eastAsia"/>
          <w:szCs w:val="21"/>
          <w:lang w:bidi="en-US"/>
        </w:rPr>
        <w:t>以下の項目について加点を希望するため、必要書類を添付し</w:t>
      </w:r>
      <w:r w:rsidRPr="004C5F1B">
        <w:rPr>
          <w:rFonts w:cs="ＭＳ Ｐゴシック" w:hint="eastAsia"/>
          <w:szCs w:val="21"/>
          <w:lang w:bidi="en-US"/>
        </w:rPr>
        <w:t>提出し</w:t>
      </w:r>
      <w:r w:rsidR="00610025">
        <w:rPr>
          <w:rFonts w:cs="ＭＳ Ｐゴシック" w:hint="eastAsia"/>
          <w:szCs w:val="21"/>
          <w:lang w:bidi="en-US"/>
        </w:rPr>
        <w:t>ます</w:t>
      </w:r>
      <w:r w:rsidRPr="004C5F1B">
        <w:rPr>
          <w:rFonts w:cs="ＭＳ Ｐゴシック" w:hint="eastAsia"/>
          <w:szCs w:val="21"/>
          <w:lang w:bidi="en-US"/>
        </w:rPr>
        <w:t>。</w:t>
      </w:r>
    </w:p>
    <w:p w14:paraId="2136D634" w14:textId="77777777" w:rsidR="00610025" w:rsidRDefault="00610025" w:rsidP="00D82BB7">
      <w:pPr>
        <w:spacing w:line="0" w:lineRule="atLeast"/>
        <w:jc w:val="left"/>
        <w:rPr>
          <w:sz w:val="20"/>
          <w:szCs w:val="20"/>
        </w:rPr>
      </w:pPr>
    </w:p>
    <w:p w14:paraId="5F77D5B9" w14:textId="77777777" w:rsidR="0048306F" w:rsidRPr="0092515B" w:rsidRDefault="0048306F" w:rsidP="0092515B">
      <w:pPr>
        <w:spacing w:line="0" w:lineRule="atLeast"/>
        <w:ind w:right="800"/>
        <w:rPr>
          <w:sz w:val="4"/>
          <w:szCs w:val="4"/>
        </w:rPr>
      </w:pPr>
    </w:p>
    <w:p w14:paraId="676B6BBB" w14:textId="3E7D9578" w:rsidR="00A66330" w:rsidRDefault="00610025" w:rsidP="0092515B">
      <w:r>
        <w:rPr>
          <w:rFonts w:hint="eastAsia"/>
        </w:rPr>
        <w:t>□</w:t>
      </w:r>
      <w:r w:rsidR="004C5F1B" w:rsidRPr="004C5F1B">
        <w:rPr>
          <w:rFonts w:hint="eastAsia"/>
        </w:rPr>
        <w:t>１　市内中小企業等</w:t>
      </w:r>
      <w:r w:rsidR="00A66330">
        <w:rPr>
          <w:rFonts w:hint="eastAsia"/>
        </w:rPr>
        <w:t>（申請日時点の状況で判断してください。）</w:t>
      </w:r>
    </w:p>
    <w:p w14:paraId="6EFAC6D7" w14:textId="1C30A837" w:rsidR="00610025" w:rsidRPr="00DA3530" w:rsidRDefault="0092515B" w:rsidP="0092515B">
      <w:pPr>
        <w:spacing w:line="0" w:lineRule="atLeast"/>
        <w:ind w:left="160" w:hangingChars="100" w:hanging="160"/>
        <w:rPr>
          <w:sz w:val="12"/>
          <w:szCs w:val="12"/>
        </w:rPr>
      </w:pPr>
      <w:r>
        <w:rPr>
          <w:rFonts w:cs="ＭＳ Ｐゴシック"/>
          <w:noProof/>
          <w:sz w:val="16"/>
          <w:szCs w:val="16"/>
        </w:rPr>
        <mc:AlternateContent>
          <mc:Choice Requires="wps">
            <w:drawing>
              <wp:anchor distT="0" distB="0" distL="114300" distR="114300" simplePos="0" relativeHeight="251668480" behindDoc="0" locked="0" layoutInCell="1" allowOverlap="1" wp14:anchorId="7A0571B6" wp14:editId="1AF595F7">
                <wp:simplePos x="0" y="0"/>
                <wp:positionH relativeFrom="column">
                  <wp:posOffset>382905</wp:posOffset>
                </wp:positionH>
                <wp:positionV relativeFrom="paragraph">
                  <wp:posOffset>35560</wp:posOffset>
                </wp:positionV>
                <wp:extent cx="5572125" cy="295910"/>
                <wp:effectExtent l="0" t="0" r="28575" b="27940"/>
                <wp:wrapNone/>
                <wp:docPr id="6" name="正方形/長方形 6"/>
                <wp:cNvGraphicFramePr/>
                <a:graphic xmlns:a="http://schemas.openxmlformats.org/drawingml/2006/main">
                  <a:graphicData uri="http://schemas.microsoft.com/office/word/2010/wordprocessingShape">
                    <wps:wsp>
                      <wps:cNvSpPr/>
                      <wps:spPr>
                        <a:xfrm>
                          <a:off x="0" y="0"/>
                          <a:ext cx="5572125" cy="295910"/>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5BE0E03" id="正方形/長方形 6" o:spid="_x0000_s1026" style="position:absolute;left:0;text-align:left;margin-left:30.15pt;margin-top:2.8pt;width:438.75pt;height:2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" filled="f" strokecolor="#1f4d78 [1604]">
                <v:stroke dashstyle="3 1"/>
              </v:rect>
            </w:pict>
          </mc:Fallback>
        </mc:AlternateContent>
      </w:r>
    </w:p>
    <w:p w14:paraId="7B54B0DC" w14:textId="4BA6AAB8" w:rsidR="00610025" w:rsidRPr="0057595C" w:rsidRDefault="00610025" w:rsidP="0092515B">
      <w:pPr>
        <w:ind w:leftChars="100" w:left="220" w:firstLineChars="200" w:firstLine="380"/>
        <w:rPr>
          <w:rFonts w:cs="ＭＳ Ｐゴシック"/>
          <w:sz w:val="19"/>
          <w:szCs w:val="19"/>
          <w:lang w:bidi="en-US"/>
        </w:rPr>
      </w:pPr>
      <w:r w:rsidRPr="0057595C">
        <w:rPr>
          <w:rFonts w:cs="ＭＳ Ｐゴシック" w:hint="eastAsia"/>
          <w:sz w:val="19"/>
          <w:szCs w:val="19"/>
          <w:lang w:bidi="en-US"/>
        </w:rPr>
        <w:t>【添付資料】不要</w:t>
      </w:r>
    </w:p>
    <w:p w14:paraId="3200756A" w14:textId="7F5C2C2D" w:rsidR="00610025" w:rsidRPr="004C5F1B" w:rsidRDefault="00610025" w:rsidP="0092515B"/>
    <w:p w14:paraId="468D5BA0" w14:textId="1500703E" w:rsidR="004C5F1B" w:rsidRDefault="004C5F1B" w:rsidP="0092515B">
      <w:pPr>
        <w:ind w:leftChars="100" w:left="220"/>
        <w:rPr>
          <w:rFonts w:cs="ＭＳ Ｐゴシック"/>
          <w:szCs w:val="21"/>
          <w:lang w:bidi="en-US"/>
        </w:rPr>
      </w:pPr>
      <w:r w:rsidRPr="004C5F1B">
        <w:rPr>
          <w:rFonts w:hint="eastAsia"/>
        </w:rPr>
        <w:t xml:space="preserve">２　</w:t>
      </w:r>
      <w:r w:rsidRPr="004C5F1B">
        <w:rPr>
          <w:rFonts w:cs="ＭＳ Ｐゴシック" w:hint="eastAsia"/>
          <w:szCs w:val="21"/>
          <w:lang w:bidi="en-US"/>
        </w:rPr>
        <w:t>本市重要施策を踏まえた応募団体の取組状況</w:t>
      </w:r>
    </w:p>
    <w:p w14:paraId="4CDEBDCF" w14:textId="470FF1A3" w:rsidR="004C5F1B" w:rsidRDefault="00610025" w:rsidP="0092515B">
      <w:pPr>
        <w:ind w:left="220" w:hangingChars="100" w:hanging="220"/>
        <w:rPr>
          <w:rFonts w:cs="ＭＳ Ｐゴシック"/>
          <w:szCs w:val="21"/>
          <w:lang w:bidi="en-US"/>
        </w:rPr>
      </w:pPr>
      <w:r>
        <w:rPr>
          <w:rFonts w:cs="ＭＳ Ｐゴシック" w:hint="eastAsia"/>
          <w:szCs w:val="21"/>
          <w:lang w:bidi="en-US"/>
        </w:rPr>
        <w:t>□</w:t>
      </w:r>
      <w:r w:rsidR="004C5F1B">
        <w:rPr>
          <w:rFonts w:cs="ＭＳ Ｐゴシック" w:hint="eastAsia"/>
          <w:szCs w:val="21"/>
          <w:lang w:bidi="en-US"/>
        </w:rPr>
        <w:t>（１）</w:t>
      </w:r>
      <w:r w:rsidR="0048306F">
        <w:rPr>
          <w:rFonts w:cs="ＭＳ Ｐゴシック" w:hint="eastAsia"/>
          <w:szCs w:val="21"/>
          <w:lang w:bidi="en-US"/>
        </w:rPr>
        <w:t>障害者法定雇用率の達成状況</w:t>
      </w:r>
      <w:r w:rsidR="00A66330">
        <w:rPr>
          <w:rFonts w:cs="ＭＳ Ｐゴシック" w:hint="eastAsia"/>
          <w:szCs w:val="21"/>
          <w:lang w:bidi="en-US"/>
        </w:rPr>
        <w:t>（申請直前の６月１日現在の状況で判断してください。）</w:t>
      </w:r>
    </w:p>
    <w:p w14:paraId="12FDC027" w14:textId="76278EE1" w:rsidR="00610025" w:rsidRPr="00DA3530" w:rsidRDefault="00D06494" w:rsidP="0092515B">
      <w:pPr>
        <w:spacing w:line="0" w:lineRule="atLeast"/>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66432" behindDoc="0" locked="0" layoutInCell="1" allowOverlap="1" wp14:anchorId="12E7E2DB" wp14:editId="0F9CED2C">
                <wp:simplePos x="0" y="0"/>
                <wp:positionH relativeFrom="column">
                  <wp:posOffset>469265</wp:posOffset>
                </wp:positionH>
                <wp:positionV relativeFrom="paragraph">
                  <wp:posOffset>59690</wp:posOffset>
                </wp:positionV>
                <wp:extent cx="5486400" cy="162877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5486400" cy="16287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5F26329" id="正方形/長方形 5" o:spid="_x0000_s1026" style="position:absolute;left:0;text-align:left;margin-left:36.95pt;margin-top:4.7pt;width:6in;height:12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" filled="f" strokecolor="#1f4d78 [1604]">
                <v:stroke dashstyle="3 1"/>
              </v:rect>
            </w:pict>
          </mc:Fallback>
        </mc:AlternateContent>
      </w:r>
    </w:p>
    <w:p w14:paraId="1A078172" w14:textId="4CB5D134" w:rsidR="0048306F" w:rsidRPr="0057595C" w:rsidRDefault="009D1A93" w:rsidP="00DA3530">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w:t>
      </w:r>
      <w:r w:rsidR="00610025" w:rsidRPr="0057595C">
        <w:rPr>
          <w:rFonts w:cs="ＭＳ Ｐゴシック" w:hint="eastAsia"/>
          <w:sz w:val="19"/>
          <w:szCs w:val="19"/>
          <w:lang w:bidi="en-US"/>
        </w:rPr>
        <w:t>添付資料】</w:t>
      </w:r>
    </w:p>
    <w:p w14:paraId="15E8422D" w14:textId="6C189E9D" w:rsidR="0092515B" w:rsidRDefault="0092515B" w:rsidP="0092515B">
      <w:pPr>
        <w:spacing w:line="0" w:lineRule="atLeast"/>
        <w:ind w:leftChars="100" w:left="220" w:firstLineChars="200" w:firstLine="380"/>
        <w:rPr>
          <w:rFonts w:cs="ＭＳ Ｐゴシック"/>
          <w:sz w:val="19"/>
          <w:szCs w:val="19"/>
          <w:lang w:bidi="en-US"/>
        </w:rPr>
      </w:pPr>
      <w:r w:rsidRPr="0057595C">
        <w:rPr>
          <w:rFonts w:cs="ＭＳ Ｐゴシック" w:hint="eastAsia"/>
          <w:sz w:val="19"/>
          <w:szCs w:val="19"/>
          <w:lang w:bidi="en-US"/>
        </w:rPr>
        <w:t xml:space="preserve">　</w:t>
      </w:r>
      <w:r w:rsidR="009D1A93" w:rsidRPr="0057595C">
        <w:rPr>
          <w:rFonts w:cs="ＭＳ Ｐゴシック" w:hint="eastAsia"/>
          <w:sz w:val="19"/>
          <w:szCs w:val="19"/>
          <w:lang w:bidi="en-US"/>
        </w:rPr>
        <w:t xml:space="preserve">　</w:t>
      </w:r>
      <w:r w:rsidRPr="0057595C">
        <w:rPr>
          <w:rFonts w:cs="ＭＳ Ｐゴシック" w:hint="eastAsia"/>
          <w:sz w:val="19"/>
          <w:szCs w:val="19"/>
          <w:lang w:bidi="en-US"/>
        </w:rPr>
        <w:t>以下のいずれかの</w:t>
      </w:r>
      <w:r w:rsidR="009D1A93" w:rsidRPr="0057595C">
        <w:rPr>
          <w:rFonts w:cs="ＭＳ Ｐゴシック" w:hint="eastAsia"/>
          <w:sz w:val="19"/>
          <w:szCs w:val="19"/>
          <w:lang w:bidi="en-US"/>
        </w:rPr>
        <w:t>書類</w:t>
      </w:r>
      <w:r w:rsidRPr="0057595C">
        <w:rPr>
          <w:rFonts w:cs="ＭＳ Ｐゴシック" w:hint="eastAsia"/>
          <w:sz w:val="19"/>
          <w:szCs w:val="19"/>
          <w:lang w:bidi="en-US"/>
        </w:rPr>
        <w:t>を添付してください。</w:t>
      </w:r>
    </w:p>
    <w:p w14:paraId="0789CBAC" w14:textId="6C1F59F0" w:rsidR="00D82BB7" w:rsidRPr="0057595C" w:rsidRDefault="00D82BB7" w:rsidP="00D82BB7">
      <w:pPr>
        <w:spacing w:line="0" w:lineRule="atLeast"/>
        <w:ind w:leftChars="300" w:left="1230" w:hangingChars="300" w:hanging="570"/>
        <w:rPr>
          <w:rFonts w:cs="ＭＳ Ｐゴシック"/>
          <w:sz w:val="19"/>
          <w:szCs w:val="19"/>
          <w:lang w:bidi="en-US"/>
        </w:rPr>
      </w:pPr>
      <w:r>
        <w:rPr>
          <w:rFonts w:cs="ＭＳ Ｐゴシック" w:hint="eastAsia"/>
          <w:sz w:val="19"/>
          <w:szCs w:val="19"/>
          <w:lang w:bidi="en-US"/>
        </w:rPr>
        <w:t xml:space="preserve">　　※</w:t>
      </w:r>
      <w:r w:rsidRPr="00D82BB7">
        <w:rPr>
          <w:rFonts w:cs="ＭＳ Ｐゴシック" w:hint="eastAsia"/>
          <w:b/>
          <w:bCs/>
          <w:color w:val="000000" w:themeColor="text1"/>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Pr="00D82BB7">
        <w:rPr>
          <w:rFonts w:cs="ＭＳ Ｐゴシック" w:hint="eastAsia"/>
          <w:b/>
          <w:bCs/>
          <w:sz w:val="19"/>
          <w:szCs w:val="19"/>
          <w:u w:val="single"/>
          <w:lang w:bidi="en-US"/>
        </w:rPr>
        <w:t>法定雇用率（</w:t>
      </w:r>
      <w:r w:rsidRPr="00D82BB7">
        <w:rPr>
          <w:rFonts w:cs="ＭＳ Ｐゴシック"/>
          <w:b/>
          <w:bCs/>
          <w:sz w:val="19"/>
          <w:szCs w:val="19"/>
          <w:u w:val="single"/>
          <w:lang w:bidi="en-US"/>
        </w:rPr>
        <w:t>2.50％）と同値の場合には、加点対象外</w:t>
      </w:r>
      <w:r w:rsidRPr="00D82BB7">
        <w:rPr>
          <w:rFonts w:cs="ＭＳ Ｐゴシック"/>
          <w:sz w:val="19"/>
          <w:szCs w:val="19"/>
          <w:lang w:bidi="en-US"/>
        </w:rPr>
        <w:t>です。</w:t>
      </w:r>
    </w:p>
    <w:p w14:paraId="3DBCD0A5" w14:textId="52EBF23D" w:rsidR="00A138D3" w:rsidRPr="0057595C" w:rsidRDefault="00610025" w:rsidP="00DA3530">
      <w:pPr>
        <w:spacing w:line="0" w:lineRule="atLeast"/>
        <w:ind w:leftChars="300" w:left="1230" w:hangingChars="300" w:hanging="570"/>
        <w:rPr>
          <w:rFonts w:cs="ＭＳ Ｐゴシック"/>
          <w:sz w:val="19"/>
          <w:szCs w:val="19"/>
          <w:lang w:bidi="en-US"/>
        </w:rPr>
      </w:pPr>
      <w:r w:rsidRPr="0057595C">
        <w:rPr>
          <w:rFonts w:cs="ＭＳ Ｐゴシック" w:hint="eastAsia"/>
          <w:sz w:val="19"/>
          <w:szCs w:val="19"/>
          <w:lang w:bidi="en-US"/>
        </w:rPr>
        <w:t xml:space="preserve">　</w:t>
      </w:r>
      <w:r w:rsidR="009D1A93" w:rsidRPr="0057595C">
        <w:rPr>
          <w:rFonts w:cs="ＭＳ Ｐゴシック" w:hint="eastAsia"/>
          <w:sz w:val="19"/>
          <w:szCs w:val="19"/>
          <w:lang w:bidi="en-US"/>
        </w:rPr>
        <w:t xml:space="preserve">　</w:t>
      </w:r>
      <w:r w:rsidRPr="0057595C">
        <w:rPr>
          <w:rFonts w:cs="ＭＳ Ｐゴシック" w:hint="eastAsia"/>
          <w:sz w:val="19"/>
          <w:szCs w:val="19"/>
          <w:lang w:bidi="en-US"/>
        </w:rPr>
        <w:t>①</w:t>
      </w:r>
      <w:r w:rsidR="00DA3530" w:rsidRPr="0057595C">
        <w:rPr>
          <w:rFonts w:cs="ＭＳ Ｐゴシック" w:hint="eastAsia"/>
          <w:sz w:val="19"/>
          <w:szCs w:val="19"/>
          <w:lang w:bidi="en-US"/>
        </w:rPr>
        <w:t>障害者の雇用の促進等に関する法律第43条第７</w:t>
      </w:r>
      <w:r w:rsidR="00A66330" w:rsidRPr="0057595C">
        <w:rPr>
          <w:rFonts w:cs="ＭＳ Ｐゴシック" w:hint="eastAsia"/>
          <w:sz w:val="19"/>
          <w:szCs w:val="19"/>
          <w:lang w:bidi="en-US"/>
        </w:rPr>
        <w:t>項</w:t>
      </w:r>
      <w:r w:rsidR="00DA3530" w:rsidRPr="0057595C">
        <w:rPr>
          <w:rFonts w:cs="ＭＳ Ｐゴシック" w:hint="eastAsia"/>
          <w:sz w:val="19"/>
          <w:szCs w:val="19"/>
          <w:lang w:bidi="en-US"/>
        </w:rPr>
        <w:t>による障害者雇用状況の報告義務がある</w:t>
      </w:r>
      <w:r w:rsidR="00A9088E">
        <w:rPr>
          <w:rFonts w:cs="ＭＳ Ｐゴシック"/>
          <w:sz w:val="19"/>
          <w:szCs w:val="19"/>
          <w:lang w:bidi="en-US"/>
        </w:rPr>
        <w:br/>
      </w:r>
      <w:r w:rsidR="00DA3530" w:rsidRPr="0057595C">
        <w:rPr>
          <w:rFonts w:cs="ＭＳ Ｐゴシック" w:hint="eastAsia"/>
          <w:sz w:val="19"/>
          <w:szCs w:val="19"/>
          <w:lang w:bidi="en-US"/>
        </w:rPr>
        <w:t>場合：障害者雇用状況報告書（事業主控）の写し（申請日の直近の６月１日現在の職業安定所の受付印が確認できるもの</w:t>
      </w:r>
      <w:r w:rsidR="00A138D3" w:rsidRPr="0057595C">
        <w:rPr>
          <w:rFonts w:cs="ＭＳ Ｐゴシック" w:hint="eastAsia"/>
          <w:sz w:val="19"/>
          <w:szCs w:val="19"/>
          <w:vertAlign w:val="superscript"/>
          <w:lang w:bidi="en-US"/>
        </w:rPr>
        <w:t>※</w:t>
      </w:r>
      <w:r w:rsidR="00DA3530" w:rsidRPr="0057595C">
        <w:rPr>
          <w:rFonts w:cs="ＭＳ Ｐゴシック" w:hint="eastAsia"/>
          <w:sz w:val="19"/>
          <w:szCs w:val="19"/>
          <w:lang w:bidi="en-US"/>
        </w:rPr>
        <w:t>）</w:t>
      </w:r>
    </w:p>
    <w:p w14:paraId="348227F4" w14:textId="291DF4D5" w:rsidR="00610025" w:rsidRPr="0057595C" w:rsidRDefault="00610025" w:rsidP="00A138D3">
      <w:pPr>
        <w:spacing w:line="0" w:lineRule="atLeast"/>
        <w:ind w:leftChars="500" w:left="1290" w:hangingChars="100" w:hanging="190"/>
        <w:rPr>
          <w:rFonts w:cs="ＭＳ Ｐゴシック"/>
          <w:sz w:val="19"/>
          <w:szCs w:val="19"/>
          <w:lang w:bidi="en-US"/>
        </w:rPr>
      </w:pPr>
      <w:r w:rsidRPr="0057595C">
        <w:rPr>
          <w:rFonts w:cs="ＭＳ Ｐゴシック" w:hint="eastAsia"/>
          <w:sz w:val="19"/>
          <w:szCs w:val="19"/>
          <w:lang w:bidi="en-US"/>
        </w:rPr>
        <w:t>②</w:t>
      </w:r>
      <w:r w:rsidR="00DA3530" w:rsidRPr="0057595C">
        <w:rPr>
          <w:rFonts w:cs="ＭＳ Ｐゴシック" w:hint="eastAsia"/>
          <w:sz w:val="19"/>
          <w:szCs w:val="19"/>
          <w:lang w:bidi="en-US"/>
        </w:rPr>
        <w:t>上記①以外の場合：障害者雇用率（実雇用率）が2.</w:t>
      </w:r>
      <w:r w:rsidR="00A66330" w:rsidRPr="0057595C">
        <w:rPr>
          <w:rFonts w:cs="ＭＳ Ｐゴシック" w:hint="eastAsia"/>
          <w:sz w:val="19"/>
          <w:szCs w:val="19"/>
          <w:lang w:bidi="en-US"/>
        </w:rPr>
        <w:t>5</w:t>
      </w:r>
      <w:r w:rsidR="00D82BB7">
        <w:rPr>
          <w:rFonts w:cs="ＭＳ Ｐゴシック" w:hint="eastAsia"/>
          <w:sz w:val="19"/>
          <w:szCs w:val="19"/>
          <w:lang w:bidi="en-US"/>
        </w:rPr>
        <w:t>0</w:t>
      </w:r>
      <w:r w:rsidR="00DA3530" w:rsidRPr="0057595C">
        <w:rPr>
          <w:rFonts w:cs="ＭＳ Ｐゴシック" w:hint="eastAsia"/>
          <w:sz w:val="19"/>
          <w:szCs w:val="19"/>
          <w:lang w:bidi="en-US"/>
        </w:rPr>
        <w:t>％を超えている</w:t>
      </w:r>
      <w:r w:rsidR="00A66330" w:rsidRPr="0057595C">
        <w:rPr>
          <w:rFonts w:cs="ＭＳ Ｐゴシック" w:hint="eastAsia"/>
          <w:sz w:val="19"/>
          <w:szCs w:val="19"/>
          <w:lang w:bidi="en-US"/>
        </w:rPr>
        <w:t>ことを確認する</w:t>
      </w:r>
      <w:r w:rsidR="00DA3530" w:rsidRPr="0057595C">
        <w:rPr>
          <w:rFonts w:cs="ＭＳ Ｐゴシック" w:hint="eastAsia"/>
          <w:sz w:val="19"/>
          <w:szCs w:val="19"/>
          <w:lang w:bidi="en-US"/>
        </w:rPr>
        <w:t>ため、別紙の</w:t>
      </w:r>
      <w:bookmarkStart w:id="0" w:name="_Hlk157017549"/>
      <w:r w:rsidR="00DA3530" w:rsidRPr="0057595C">
        <w:rPr>
          <w:rFonts w:cs="ＭＳ Ｐゴシック" w:hint="eastAsia"/>
          <w:sz w:val="19"/>
          <w:szCs w:val="19"/>
          <w:lang w:bidi="en-US"/>
        </w:rPr>
        <w:t>障害者雇用計算表</w:t>
      </w:r>
      <w:bookmarkEnd w:id="0"/>
      <w:r w:rsidR="00DA3530" w:rsidRPr="0057595C">
        <w:rPr>
          <w:rFonts w:cs="ＭＳ Ｐゴシック" w:hint="eastAsia"/>
          <w:sz w:val="19"/>
          <w:szCs w:val="19"/>
          <w:lang w:bidi="en-US"/>
        </w:rPr>
        <w:t>を作成のうえ、提出してください（申請日の直近の６月１日現在の状況を記載してください。）。</w:t>
      </w:r>
    </w:p>
    <w:p w14:paraId="521B5A8D" w14:textId="24077F05" w:rsidR="00610025" w:rsidRDefault="00610025" w:rsidP="0092515B">
      <w:pPr>
        <w:ind w:left="220" w:hangingChars="100" w:hanging="220"/>
        <w:rPr>
          <w:rFonts w:cs="ＭＳ Ｐゴシック"/>
          <w:szCs w:val="21"/>
          <w:lang w:bidi="en-US"/>
        </w:rPr>
      </w:pPr>
    </w:p>
    <w:p w14:paraId="64CFF227" w14:textId="0F5CBF23" w:rsidR="004C5F1B" w:rsidRPr="004C5F1B" w:rsidRDefault="00044CE5" w:rsidP="000E312B">
      <w:pPr>
        <w:ind w:leftChars="100" w:left="220" w:rightChars="-142" w:right="-312"/>
        <w:rPr>
          <w:rFonts w:cs="ＭＳ Ｐゴシック"/>
          <w:szCs w:val="21"/>
          <w:lang w:bidi="en-US"/>
        </w:rPr>
      </w:pPr>
      <w:r>
        <w:rPr>
          <w:rFonts w:cs="ＭＳ Ｐゴシック" w:hint="eastAsia"/>
          <w:szCs w:val="21"/>
          <w:lang w:bidi="en-US"/>
        </w:rPr>
        <w:t>（２）</w:t>
      </w:r>
      <w:r w:rsidR="004C5F1B" w:rsidRPr="004C5F1B">
        <w:rPr>
          <w:rFonts w:cs="ＭＳ Ｐゴシック" w:hint="eastAsia"/>
          <w:szCs w:val="21"/>
          <w:lang w:bidi="en-US"/>
        </w:rPr>
        <w:t>ワークライフバランス</w:t>
      </w:r>
      <w:r w:rsidR="000E312B">
        <w:rPr>
          <w:rFonts w:cs="ＭＳ Ｐゴシック" w:hint="eastAsia"/>
          <w:szCs w:val="21"/>
          <w:lang w:bidi="en-US"/>
        </w:rPr>
        <w:t>及び男女共同参画</w:t>
      </w:r>
      <w:r w:rsidR="004C5F1B" w:rsidRPr="004C5F1B">
        <w:rPr>
          <w:rFonts w:cs="ＭＳ Ｐゴシック" w:hint="eastAsia"/>
          <w:szCs w:val="21"/>
          <w:lang w:bidi="en-US"/>
        </w:rPr>
        <w:t>の推進</w:t>
      </w:r>
      <w:r w:rsidR="00A66330">
        <w:rPr>
          <w:rFonts w:cs="ＭＳ Ｐゴシック" w:hint="eastAsia"/>
          <w:szCs w:val="21"/>
          <w:lang w:bidi="en-US"/>
        </w:rPr>
        <w:t>（申請日時点の状況で判断してください。）</w:t>
      </w:r>
    </w:p>
    <w:p w14:paraId="40D39137" w14:textId="3DDC77C1" w:rsidR="004C5F1B" w:rsidRDefault="00610025" w:rsidP="0092515B">
      <w:pPr>
        <w:ind w:firstLineChars="100" w:firstLine="220"/>
        <w:rPr>
          <w:rFonts w:cs="ＭＳ Ｐゴシック"/>
          <w:szCs w:val="21"/>
          <w:lang w:bidi="en-US"/>
        </w:rPr>
      </w:pPr>
      <w:r>
        <w:rPr>
          <w:rFonts w:cs="ＭＳ Ｐゴシック" w:hint="eastAsia"/>
          <w:szCs w:val="21"/>
          <w:lang w:bidi="en-US"/>
        </w:rPr>
        <w:t xml:space="preserve">□　</w:t>
      </w:r>
      <w:r w:rsidR="00044CE5">
        <w:rPr>
          <w:rFonts w:cs="ＭＳ Ｐゴシック" w:hint="eastAsia"/>
          <w:szCs w:val="21"/>
          <w:lang w:bidi="en-US"/>
        </w:rPr>
        <w:t xml:space="preserve">ア　</w:t>
      </w:r>
      <w:r w:rsidR="004C5F1B" w:rsidRPr="004C5F1B">
        <w:rPr>
          <w:rFonts w:cs="ＭＳ Ｐゴシック" w:hint="eastAsia"/>
          <w:szCs w:val="21"/>
          <w:lang w:bidi="en-US"/>
        </w:rPr>
        <w:t>次世代育成支援対策推進法に基づく一般事業主行動計画の策定</w:t>
      </w:r>
    </w:p>
    <w:p w14:paraId="4DEAF364" w14:textId="71CFBDB6" w:rsidR="008B4FFB" w:rsidRPr="00DF74AA" w:rsidRDefault="008B4FFB" w:rsidP="0092515B">
      <w:pPr>
        <w:ind w:firstLineChars="100" w:firstLine="22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（従業員</w:t>
      </w:r>
      <w:r w:rsidRPr="00DF74AA">
        <w:rPr>
          <w:rFonts w:cs="ＭＳ Ｐゴシック"/>
          <w:b/>
          <w:bCs/>
          <w:szCs w:val="21"/>
          <w:lang w:bidi="en-US"/>
        </w:rPr>
        <w:t>101人未満の場合のみ加算対象）</w:t>
      </w:r>
    </w:p>
    <w:p w14:paraId="3C110E70" w14:textId="406A8B18" w:rsidR="00610025" w:rsidRPr="0092515B" w:rsidRDefault="00C523EB" w:rsidP="0092515B">
      <w:pPr>
        <w:spacing w:line="0" w:lineRule="atLeast"/>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64384" behindDoc="0" locked="0" layoutInCell="1" allowOverlap="1" wp14:anchorId="680A6977" wp14:editId="42E5F8FC">
                <wp:simplePos x="0" y="0"/>
                <wp:positionH relativeFrom="column">
                  <wp:posOffset>460537</wp:posOffset>
                </wp:positionH>
                <wp:positionV relativeFrom="paragraph">
                  <wp:posOffset>56751</wp:posOffset>
                </wp:positionV>
                <wp:extent cx="5457825" cy="1218979"/>
                <wp:effectExtent l="0" t="0" r="28575" b="19685"/>
                <wp:wrapNone/>
                <wp:docPr id="4" name="正方形/長方形 4"/>
                <wp:cNvGraphicFramePr/>
                <a:graphic xmlns:a="http://schemas.openxmlformats.org/drawingml/2006/main">
                  <a:graphicData uri="http://schemas.microsoft.com/office/word/2010/wordprocessingShape">
                    <wps:wsp>
                      <wps:cNvSpPr/>
                      <wps:spPr>
                        <a:xfrm>
                          <a:off x="0" y="0"/>
                          <a:ext cx="5457825" cy="1218979"/>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083E8" id="正方形/長方形 4" o:spid="_x0000_s1026" style="position:absolute;left:0;text-align:left;margin-left:36.25pt;margin-top:4.45pt;width:429.75pt;height: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" filled="f" strokecolor="#1f4d78 [1604]">
                <v:stroke dashstyle="3 1"/>
              </v:rect>
            </w:pict>
          </mc:Fallback>
        </mc:AlternateContent>
      </w:r>
    </w:p>
    <w:p w14:paraId="45E13654" w14:textId="0FEADE9B" w:rsidR="00610025" w:rsidRPr="0057595C" w:rsidRDefault="00610025" w:rsidP="0092515B">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3C3D55D4" w14:textId="2AF2354B" w:rsidR="008B4FFB" w:rsidRPr="0057595C" w:rsidRDefault="008B4FFB" w:rsidP="0092515B">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w:t>
      </w:r>
      <w:r w:rsidR="00A138D3" w:rsidRPr="0057595C">
        <w:rPr>
          <w:rFonts w:cs="ＭＳ Ｐゴシック" w:hint="eastAsia"/>
          <w:sz w:val="19"/>
          <w:szCs w:val="19"/>
          <w:lang w:bidi="en-US"/>
        </w:rPr>
        <w:t>。</w:t>
      </w:r>
      <w:r w:rsidRPr="0057595C">
        <w:rPr>
          <w:rFonts w:cs="ＭＳ Ｐゴシック" w:hint="eastAsia"/>
          <w:sz w:val="19"/>
          <w:szCs w:val="19"/>
          <w:lang w:bidi="en-US"/>
        </w:rPr>
        <w:t>（いずれ</w:t>
      </w:r>
      <w:r w:rsidR="00214944">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00A138D3"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6BEE1565" w14:textId="61BB8916" w:rsidR="00610025" w:rsidRPr="0057595C" w:rsidRDefault="00610025" w:rsidP="00E93F51">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sidR="00E93F51">
        <w:rPr>
          <w:rFonts w:cs="ＭＳ Ｐゴシック" w:hint="eastAsia"/>
          <w:sz w:val="19"/>
          <w:szCs w:val="19"/>
          <w:lang w:bidi="en-US"/>
        </w:rPr>
        <w:t>・</w:t>
      </w:r>
      <w:r w:rsidR="008B4FFB" w:rsidRPr="0057595C">
        <w:rPr>
          <w:rFonts w:cs="ＭＳ Ｐゴシック" w:hint="eastAsia"/>
          <w:sz w:val="19"/>
          <w:szCs w:val="19"/>
          <w:lang w:bidi="en-US"/>
        </w:rPr>
        <w:t>「</w:t>
      </w:r>
      <w:bookmarkStart w:id="1" w:name="_Hlk159403347"/>
      <w:r w:rsidR="008B4FFB" w:rsidRPr="0057595C">
        <w:rPr>
          <w:rFonts w:cs="ＭＳ Ｐゴシック" w:hint="eastAsia"/>
          <w:sz w:val="19"/>
          <w:szCs w:val="19"/>
          <w:lang w:bidi="en-US"/>
        </w:rPr>
        <w:t>一般事業主行動計画策定・変更届</w:t>
      </w:r>
      <w:bookmarkEnd w:id="1"/>
      <w:r w:rsidR="008B4FFB" w:rsidRPr="0057595C">
        <w:rPr>
          <w:rFonts w:cs="ＭＳ Ｐゴシック" w:hint="eastAsia"/>
          <w:sz w:val="19"/>
          <w:szCs w:val="19"/>
          <w:lang w:bidi="en-US"/>
        </w:rPr>
        <w:t>」</w:t>
      </w:r>
      <w:r w:rsidR="0057595C">
        <w:rPr>
          <w:rFonts w:cs="ＭＳ Ｐゴシック" w:hint="eastAsia"/>
          <w:sz w:val="19"/>
          <w:szCs w:val="19"/>
          <w:lang w:bidi="en-US"/>
        </w:rPr>
        <w:t>の写し</w:t>
      </w:r>
      <w:r w:rsidR="008B4FFB" w:rsidRPr="0057595C">
        <w:rPr>
          <w:rFonts w:cs="ＭＳ Ｐゴシック" w:hint="eastAsia"/>
          <w:sz w:val="19"/>
          <w:szCs w:val="19"/>
          <w:lang w:bidi="en-US"/>
        </w:rPr>
        <w:t>（次世代育成支援対策推進法</w:t>
      </w:r>
      <w:r w:rsidR="00D06494" w:rsidRPr="0057595C">
        <w:rPr>
          <w:rFonts w:cs="ＭＳ Ｐゴシック" w:hint="eastAsia"/>
          <w:sz w:val="19"/>
          <w:szCs w:val="19"/>
          <w:lang w:bidi="en-US"/>
        </w:rPr>
        <w:t>施行規則第１条</w:t>
      </w:r>
      <w:r w:rsidR="00FF7697">
        <w:rPr>
          <w:rFonts w:cs="ＭＳ Ｐゴシック"/>
          <w:sz w:val="19"/>
          <w:szCs w:val="19"/>
          <w:lang w:bidi="en-US"/>
        </w:rPr>
        <w:br/>
      </w:r>
      <w:r w:rsidR="00D06494" w:rsidRPr="0057595C">
        <w:rPr>
          <w:rFonts w:cs="ＭＳ Ｐゴシック" w:hint="eastAsia"/>
          <w:sz w:val="19"/>
          <w:szCs w:val="19"/>
          <w:lang w:bidi="en-US"/>
        </w:rPr>
        <w:t>第１項に</w:t>
      </w:r>
      <w:r w:rsidR="0057595C">
        <w:rPr>
          <w:rFonts w:cs="ＭＳ Ｐゴシック" w:hint="eastAsia"/>
          <w:sz w:val="19"/>
          <w:szCs w:val="19"/>
          <w:lang w:bidi="en-US"/>
        </w:rPr>
        <w:t>規定されたもの</w:t>
      </w:r>
      <w:r w:rsidR="00D06494" w:rsidRPr="0057595C">
        <w:rPr>
          <w:rFonts w:cs="ＭＳ Ｐゴシック" w:hint="eastAsia"/>
          <w:sz w:val="19"/>
          <w:szCs w:val="19"/>
          <w:lang w:bidi="en-US"/>
        </w:rPr>
        <w:t>）</w:t>
      </w:r>
    </w:p>
    <w:p w14:paraId="27B7BE93" w14:textId="0C805908" w:rsidR="00610025" w:rsidRPr="0057595C" w:rsidRDefault="00610025" w:rsidP="00D06494">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sidR="00E93F51">
        <w:rPr>
          <w:rFonts w:cs="ＭＳ Ｐゴシック" w:hint="eastAsia"/>
          <w:sz w:val="19"/>
          <w:szCs w:val="19"/>
          <w:lang w:bidi="en-US"/>
        </w:rPr>
        <w:t>・</w:t>
      </w:r>
      <w:r w:rsidR="0061397C">
        <w:rPr>
          <w:rFonts w:cs="ＭＳ Ｐゴシック" w:hint="eastAsia"/>
          <w:sz w:val="19"/>
          <w:szCs w:val="19"/>
          <w:lang w:bidi="en-US"/>
        </w:rPr>
        <w:t>「</w:t>
      </w:r>
      <w:r w:rsidR="00D06494" w:rsidRPr="0057595C">
        <w:rPr>
          <w:rFonts w:cs="ＭＳ Ｐゴシック" w:hint="eastAsia"/>
          <w:sz w:val="19"/>
          <w:szCs w:val="19"/>
          <w:lang w:bidi="en-US"/>
        </w:rPr>
        <w:t>一般事業主行動計画作成・変更届（一体型）」</w:t>
      </w:r>
      <w:r w:rsidR="0057595C">
        <w:rPr>
          <w:rFonts w:cs="ＭＳ Ｐゴシック" w:hint="eastAsia"/>
          <w:sz w:val="19"/>
          <w:szCs w:val="19"/>
          <w:lang w:bidi="en-US"/>
        </w:rPr>
        <w:t>の写し</w:t>
      </w:r>
      <w:r w:rsidR="00D06494" w:rsidRPr="0057595C">
        <w:rPr>
          <w:rFonts w:cs="ＭＳ Ｐゴシック" w:hint="eastAsia"/>
          <w:sz w:val="19"/>
          <w:szCs w:val="19"/>
          <w:lang w:bidi="en-US"/>
        </w:rPr>
        <w:t>（次世代育成支援対策推進法施行規則</w:t>
      </w:r>
      <w:r w:rsidR="00FF7697">
        <w:rPr>
          <w:rFonts w:cs="ＭＳ Ｐゴシック"/>
          <w:sz w:val="19"/>
          <w:szCs w:val="19"/>
          <w:lang w:bidi="en-US"/>
        </w:rPr>
        <w:br/>
      </w:r>
      <w:r w:rsidR="00D06494" w:rsidRPr="0057595C">
        <w:rPr>
          <w:rFonts w:cs="ＭＳ Ｐゴシック" w:hint="eastAsia"/>
          <w:sz w:val="19"/>
          <w:szCs w:val="19"/>
          <w:lang w:bidi="en-US"/>
        </w:rPr>
        <w:t>第１条第２項に規定されたもの）</w:t>
      </w:r>
    </w:p>
    <w:p w14:paraId="14C0437C" w14:textId="330B74DF" w:rsidR="00610025" w:rsidRPr="004C5F1B" w:rsidRDefault="00610025" w:rsidP="0092515B">
      <w:pPr>
        <w:rPr>
          <w:rFonts w:cs="ＭＳ Ｐゴシック"/>
          <w:szCs w:val="21"/>
          <w:lang w:bidi="en-US"/>
        </w:rPr>
      </w:pPr>
    </w:p>
    <w:p w14:paraId="0F76C054" w14:textId="03E20C34" w:rsidR="004C5F1B" w:rsidRDefault="00610025" w:rsidP="0092515B">
      <w:pPr>
        <w:ind w:firstLineChars="100" w:firstLine="220"/>
        <w:rPr>
          <w:rFonts w:cs="ＭＳ Ｐゴシック"/>
          <w:szCs w:val="21"/>
          <w:lang w:bidi="en-US"/>
        </w:rPr>
      </w:pPr>
      <w:r>
        <w:rPr>
          <w:rFonts w:cs="ＭＳ Ｐゴシック" w:hint="eastAsia"/>
          <w:szCs w:val="21"/>
          <w:lang w:bidi="en-US"/>
        </w:rPr>
        <w:t xml:space="preserve">□　</w:t>
      </w:r>
      <w:r w:rsidR="00044CE5">
        <w:rPr>
          <w:rFonts w:cs="ＭＳ Ｐゴシック" w:hint="eastAsia"/>
          <w:szCs w:val="21"/>
          <w:lang w:bidi="en-US"/>
        </w:rPr>
        <w:t xml:space="preserve">イ　</w:t>
      </w:r>
      <w:r w:rsidR="004C5F1B" w:rsidRPr="004C5F1B">
        <w:rPr>
          <w:rFonts w:cs="ＭＳ Ｐゴシック" w:hint="eastAsia"/>
          <w:szCs w:val="21"/>
          <w:lang w:bidi="en-US"/>
        </w:rPr>
        <w:t>女性の職業生活における活躍の推進に関する法律に基づく一般事業主計画の策定</w:t>
      </w:r>
    </w:p>
    <w:p w14:paraId="0FA2A5A2" w14:textId="5DE6894F" w:rsidR="008B4FFB" w:rsidRPr="00DF74AA" w:rsidRDefault="008B4FFB" w:rsidP="0092515B">
      <w:pPr>
        <w:ind w:firstLineChars="100" w:firstLine="22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 xml:space="preserve">　（従業員</w:t>
      </w:r>
      <w:r w:rsidRPr="00DF74AA">
        <w:rPr>
          <w:rFonts w:cs="ＭＳ Ｐゴシック"/>
          <w:b/>
          <w:bCs/>
          <w:szCs w:val="21"/>
          <w:lang w:bidi="en-US"/>
        </w:rPr>
        <w:t>101人未満の場合のみ加算対象）</w:t>
      </w:r>
    </w:p>
    <w:p w14:paraId="556A5CCE" w14:textId="30914704" w:rsidR="0092515B" w:rsidRPr="0092515B" w:rsidRDefault="00C523EB" w:rsidP="0092515B">
      <w:pPr>
        <w:spacing w:line="0" w:lineRule="atLeast"/>
        <w:ind w:firstLineChars="450" w:firstLine="720"/>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62336" behindDoc="0" locked="0" layoutInCell="1" allowOverlap="1" wp14:anchorId="2D614657" wp14:editId="456C415B">
                <wp:simplePos x="0" y="0"/>
                <wp:positionH relativeFrom="column">
                  <wp:posOffset>375477</wp:posOffset>
                </wp:positionH>
                <wp:positionV relativeFrom="paragraph">
                  <wp:posOffset>86095</wp:posOffset>
                </wp:positionV>
                <wp:extent cx="5457825" cy="1045314"/>
                <wp:effectExtent l="0" t="0" r="28575" b="21590"/>
                <wp:wrapNone/>
                <wp:docPr id="3" name="正方形/長方形 3"/>
                <wp:cNvGraphicFramePr/>
                <a:graphic xmlns:a="http://schemas.openxmlformats.org/drawingml/2006/main">
                  <a:graphicData uri="http://schemas.microsoft.com/office/word/2010/wordprocessingShape">
                    <wps:wsp>
                      <wps:cNvSpPr/>
                      <wps:spPr>
                        <a:xfrm>
                          <a:off x="0" y="0"/>
                          <a:ext cx="5457825" cy="1045314"/>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DF2012" id="正方形/長方形 3" o:spid="_x0000_s1026" style="position:absolute;left:0;text-align:left;margin-left:29.55pt;margin-top:6.8pt;width:429.75pt;height:8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" filled="f" strokecolor="#1f4d78 [1604]">
                <v:stroke dashstyle="3 1"/>
              </v:rect>
            </w:pict>
          </mc:Fallback>
        </mc:AlternateContent>
      </w:r>
    </w:p>
    <w:p w14:paraId="1F9DF4A7" w14:textId="7178563D" w:rsidR="00610025" w:rsidRPr="0057595C" w:rsidRDefault="00610025" w:rsidP="00A138D3">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6384BFE8" w14:textId="5E628BBC" w:rsidR="00D06494" w:rsidRPr="0057595C" w:rsidRDefault="00610025" w:rsidP="00D0649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 xml:space="preserve">　</w:t>
      </w:r>
      <w:r w:rsidR="00D06494" w:rsidRPr="0057595C">
        <w:rPr>
          <w:rFonts w:cs="ＭＳ Ｐゴシック" w:hint="eastAsia"/>
          <w:sz w:val="19"/>
          <w:szCs w:val="19"/>
          <w:lang w:bidi="en-US"/>
        </w:rPr>
        <w:t>以下のいずれかの書類を添付してください</w:t>
      </w:r>
      <w:r w:rsidR="00A138D3" w:rsidRPr="0057595C">
        <w:rPr>
          <w:rFonts w:cs="ＭＳ Ｐゴシック" w:hint="eastAsia"/>
          <w:sz w:val="19"/>
          <w:szCs w:val="19"/>
          <w:lang w:bidi="en-US"/>
        </w:rPr>
        <w:t>。</w:t>
      </w:r>
      <w:r w:rsidR="00D06494" w:rsidRPr="0057595C">
        <w:rPr>
          <w:rFonts w:cs="ＭＳ Ｐゴシック" w:hint="eastAsia"/>
          <w:sz w:val="19"/>
          <w:szCs w:val="19"/>
          <w:lang w:bidi="en-US"/>
        </w:rPr>
        <w:t>（いずれ</w:t>
      </w:r>
      <w:r w:rsidR="00214944">
        <w:rPr>
          <w:rFonts w:cs="ＭＳ Ｐゴシック" w:hint="eastAsia"/>
          <w:sz w:val="19"/>
          <w:szCs w:val="19"/>
          <w:lang w:bidi="en-US"/>
        </w:rPr>
        <w:t>の場合</w:t>
      </w:r>
      <w:r w:rsidR="00D06494" w:rsidRPr="0057595C">
        <w:rPr>
          <w:rFonts w:cs="ＭＳ Ｐゴシック" w:hint="eastAsia"/>
          <w:sz w:val="19"/>
          <w:szCs w:val="19"/>
          <w:lang w:bidi="en-US"/>
        </w:rPr>
        <w:t>も労働局の受付印が確認できるもの</w:t>
      </w:r>
      <w:r w:rsidR="00A138D3" w:rsidRPr="0057595C">
        <w:rPr>
          <w:rFonts w:cs="ＭＳ Ｐゴシック" w:hint="eastAsia"/>
          <w:sz w:val="19"/>
          <w:szCs w:val="19"/>
          <w:vertAlign w:val="superscript"/>
          <w:lang w:bidi="en-US"/>
        </w:rPr>
        <w:t>※</w:t>
      </w:r>
      <w:r w:rsidR="00D06494" w:rsidRPr="0057595C">
        <w:rPr>
          <w:rFonts w:cs="ＭＳ Ｐゴシック" w:hint="eastAsia"/>
          <w:sz w:val="19"/>
          <w:szCs w:val="19"/>
          <w:lang w:bidi="en-US"/>
        </w:rPr>
        <w:t>）</w:t>
      </w:r>
    </w:p>
    <w:p w14:paraId="76C32190" w14:textId="75E81BB7" w:rsidR="00D06494" w:rsidRPr="0057595C" w:rsidRDefault="00D06494" w:rsidP="00D06494">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sidR="00E93F51">
        <w:rPr>
          <w:rFonts w:cs="ＭＳ Ｐゴシック" w:hint="eastAsia"/>
          <w:sz w:val="19"/>
          <w:szCs w:val="19"/>
          <w:lang w:bidi="en-US"/>
        </w:rPr>
        <w:t>・</w:t>
      </w:r>
      <w:r w:rsidRPr="0057595C">
        <w:rPr>
          <w:rFonts w:cs="ＭＳ Ｐゴシック" w:hint="eastAsia"/>
          <w:sz w:val="19"/>
          <w:szCs w:val="19"/>
          <w:lang w:bidi="en-US"/>
        </w:rPr>
        <w:t>「一般事業主行動計画策定・変更届」</w:t>
      </w:r>
      <w:r w:rsidR="0057595C">
        <w:rPr>
          <w:rFonts w:cs="ＭＳ Ｐゴシック" w:hint="eastAsia"/>
          <w:sz w:val="19"/>
          <w:szCs w:val="19"/>
          <w:lang w:bidi="en-US"/>
        </w:rPr>
        <w:t>の写し</w:t>
      </w:r>
      <w:r w:rsidRPr="0057595C">
        <w:rPr>
          <w:rFonts w:cs="ＭＳ Ｐゴシック" w:hint="eastAsia"/>
          <w:sz w:val="19"/>
          <w:szCs w:val="19"/>
          <w:lang w:bidi="en-US"/>
        </w:rPr>
        <w:t>（女性活躍推進法第８条第１項に</w:t>
      </w:r>
      <w:r w:rsidR="0057595C">
        <w:rPr>
          <w:rFonts w:cs="ＭＳ Ｐゴシック" w:hint="eastAsia"/>
          <w:sz w:val="19"/>
          <w:szCs w:val="19"/>
          <w:lang w:bidi="en-US"/>
        </w:rPr>
        <w:t>規定されたもの</w:t>
      </w:r>
      <w:r w:rsidRPr="0057595C">
        <w:rPr>
          <w:rFonts w:cs="ＭＳ Ｐゴシック" w:hint="eastAsia"/>
          <w:sz w:val="19"/>
          <w:szCs w:val="19"/>
          <w:lang w:bidi="en-US"/>
        </w:rPr>
        <w:t>）</w:t>
      </w:r>
    </w:p>
    <w:p w14:paraId="36EB7BF0" w14:textId="08B13304" w:rsidR="00D06494" w:rsidRPr="0057595C" w:rsidRDefault="00D06494" w:rsidP="00D06494">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sidR="00E93F51">
        <w:rPr>
          <w:rFonts w:cs="ＭＳ Ｐゴシック" w:hint="eastAsia"/>
          <w:sz w:val="19"/>
          <w:szCs w:val="19"/>
          <w:lang w:bidi="en-US"/>
        </w:rPr>
        <w:t>・</w:t>
      </w:r>
      <w:r w:rsidR="0061397C">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sidR="0057595C">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sidR="00FF7697">
        <w:rPr>
          <w:rFonts w:cs="ＭＳ Ｐゴシック"/>
          <w:sz w:val="19"/>
          <w:szCs w:val="19"/>
          <w:lang w:bidi="en-US"/>
        </w:rPr>
        <w:br/>
      </w:r>
      <w:r w:rsidRPr="0057595C">
        <w:rPr>
          <w:rFonts w:cs="ＭＳ Ｐゴシック" w:hint="eastAsia"/>
          <w:sz w:val="19"/>
          <w:szCs w:val="19"/>
          <w:lang w:bidi="en-US"/>
        </w:rPr>
        <w:t>第１条第２項に規定されたもの）</w:t>
      </w:r>
    </w:p>
    <w:p w14:paraId="7B26EEA4" w14:textId="02FE6BF3" w:rsidR="00610025" w:rsidRPr="00D06494" w:rsidRDefault="00610025" w:rsidP="00D06494">
      <w:pPr>
        <w:spacing w:line="0" w:lineRule="atLeast"/>
        <w:ind w:leftChars="100" w:left="220" w:firstLineChars="400" w:firstLine="400"/>
        <w:rPr>
          <w:rFonts w:cs="ＭＳ Ｐゴシック"/>
          <w:sz w:val="10"/>
          <w:szCs w:val="8"/>
          <w:lang w:bidi="en-US"/>
        </w:rPr>
      </w:pPr>
    </w:p>
    <w:p w14:paraId="7FCC4FD0" w14:textId="77D64B87" w:rsidR="0092515B" w:rsidRPr="00B65DF5" w:rsidRDefault="0092515B" w:rsidP="0092515B">
      <w:pPr>
        <w:spacing w:line="0" w:lineRule="atLeast"/>
        <w:rPr>
          <w:rFonts w:cs="ＭＳ Ｐゴシック"/>
          <w:sz w:val="10"/>
          <w:szCs w:val="8"/>
          <w:lang w:bidi="en-US"/>
        </w:rPr>
      </w:pPr>
    </w:p>
    <w:p w14:paraId="75B1D124" w14:textId="77777777" w:rsidR="00B65DF5" w:rsidRPr="00B65DF5" w:rsidRDefault="00B65DF5" w:rsidP="00B65DF5">
      <w:pPr>
        <w:spacing w:line="0" w:lineRule="atLeast"/>
        <w:ind w:firstLineChars="400" w:firstLine="880"/>
        <w:rPr>
          <w:rFonts w:cs="ＭＳ Ｐゴシック"/>
          <w:lang w:bidi="en-US"/>
        </w:rPr>
      </w:pPr>
      <w:r w:rsidRPr="00B65DF5">
        <w:rPr>
          <w:rFonts w:cs="ＭＳ Ｐゴシック" w:hint="eastAsia"/>
          <w:lang w:bidi="en-US"/>
        </w:rPr>
        <w:t>※電子申請で提出した場合は、受領がわかる画面データを添付してください。</w:t>
      </w:r>
    </w:p>
    <w:p w14:paraId="611820DE" w14:textId="77777777" w:rsidR="00B65DF5" w:rsidRPr="0057595C" w:rsidRDefault="00B65DF5" w:rsidP="0092515B">
      <w:pPr>
        <w:spacing w:line="0" w:lineRule="atLeast"/>
        <w:rPr>
          <w:rFonts w:cs="ＭＳ Ｐゴシック"/>
          <w:sz w:val="20"/>
          <w:szCs w:val="18"/>
          <w:lang w:bidi="en-US"/>
        </w:rPr>
      </w:pPr>
    </w:p>
    <w:p w14:paraId="59BD05B8" w14:textId="445B7434" w:rsidR="004C5F1B" w:rsidRPr="005E43B7" w:rsidRDefault="00610025" w:rsidP="00B65DF5">
      <w:pPr>
        <w:ind w:leftChars="100" w:left="880" w:hangingChars="300" w:hanging="660"/>
        <w:rPr>
          <w:rFonts w:cs="ＭＳ Ｐゴシック"/>
          <w:i/>
          <w:iCs/>
          <w:color w:val="FF0000"/>
          <w:szCs w:val="21"/>
          <w:lang w:bidi="en-US"/>
        </w:rPr>
      </w:pPr>
      <w:r>
        <w:rPr>
          <w:rFonts w:cs="ＭＳ Ｐゴシック" w:hint="eastAsia"/>
          <w:szCs w:val="21"/>
          <w:lang w:bidi="en-US"/>
        </w:rPr>
        <w:t xml:space="preserve">□　</w:t>
      </w:r>
      <w:r w:rsidR="00044CE5">
        <w:rPr>
          <w:rFonts w:cs="ＭＳ Ｐゴシック" w:hint="eastAsia"/>
          <w:szCs w:val="21"/>
          <w:lang w:bidi="en-US"/>
        </w:rPr>
        <w:t xml:space="preserve">ウ　</w:t>
      </w:r>
      <w:r w:rsidR="00FE0F4D">
        <w:rPr>
          <w:rFonts w:cs="ＭＳ Ｐゴシック" w:hint="eastAsia"/>
          <w:szCs w:val="21"/>
          <w:lang w:bidi="en-US"/>
        </w:rPr>
        <w:t>①</w:t>
      </w:r>
      <w:r w:rsidR="004C5F1B" w:rsidRPr="004C5F1B">
        <w:rPr>
          <w:rFonts w:cs="ＭＳ Ｐゴシック" w:hint="eastAsia"/>
          <w:szCs w:val="21"/>
          <w:lang w:bidi="en-US"/>
        </w:rPr>
        <w:t>次世代育成支援対策推進法による認定（</w:t>
      </w:r>
      <w:r w:rsidR="00FE0F4D">
        <w:rPr>
          <w:rFonts w:cs="ＭＳ Ｐゴシック" w:hint="eastAsia"/>
          <w:szCs w:val="21"/>
          <w:lang w:bidi="en-US"/>
        </w:rPr>
        <w:t>「</w:t>
      </w:r>
      <w:r w:rsidR="004C5F1B" w:rsidRPr="004C5F1B">
        <w:rPr>
          <w:rFonts w:cs="ＭＳ Ｐゴシック" w:hint="eastAsia"/>
          <w:szCs w:val="21"/>
          <w:lang w:bidi="en-US"/>
        </w:rPr>
        <w:t>くるみん</w:t>
      </w:r>
      <w:r w:rsidR="00FE0F4D">
        <w:rPr>
          <w:rFonts w:cs="ＭＳ Ｐゴシック" w:hint="eastAsia"/>
          <w:szCs w:val="21"/>
          <w:lang w:bidi="en-US"/>
        </w:rPr>
        <w:t>」</w:t>
      </w:r>
      <w:r w:rsidR="00B65DF5">
        <w:rPr>
          <w:rFonts w:cs="ＭＳ Ｐゴシック" w:hint="eastAsia"/>
          <w:szCs w:val="21"/>
          <w:lang w:bidi="en-US"/>
        </w:rPr>
        <w:t>、「トライくるみん」</w:t>
      </w:r>
      <w:r w:rsidR="00FE0F4D">
        <w:rPr>
          <w:rFonts w:cs="ＭＳ Ｐゴシック" w:hint="eastAsia"/>
          <w:szCs w:val="21"/>
          <w:lang w:bidi="en-US"/>
        </w:rPr>
        <w:t>又は「プラチナくるみん」の認定</w:t>
      </w:r>
      <w:r w:rsidR="004C5F1B" w:rsidRPr="004C5F1B">
        <w:rPr>
          <w:rFonts w:cs="ＭＳ Ｐゴシック" w:hint="eastAsia"/>
          <w:szCs w:val="21"/>
          <w:lang w:bidi="en-US"/>
        </w:rPr>
        <w:t>）、</w:t>
      </w:r>
      <w:r w:rsidR="00FE0F4D">
        <w:rPr>
          <w:rFonts w:cs="ＭＳ Ｐゴシック" w:hint="eastAsia"/>
          <w:szCs w:val="21"/>
          <w:lang w:bidi="en-US"/>
        </w:rPr>
        <w:t>②</w:t>
      </w:r>
      <w:r w:rsidR="004C5F1B" w:rsidRPr="004C5F1B">
        <w:rPr>
          <w:rFonts w:cs="ＭＳ Ｐゴシック" w:hint="eastAsia"/>
          <w:szCs w:val="21"/>
          <w:lang w:bidi="en-US"/>
        </w:rPr>
        <w:t>女性の職業生活における活躍の推進に関する法律に基づく認定</w:t>
      </w:r>
      <w:r w:rsidR="00FE0F4D">
        <w:rPr>
          <w:rFonts w:cs="ＭＳ Ｐゴシック" w:hint="eastAsia"/>
          <w:szCs w:val="21"/>
          <w:lang w:bidi="en-US"/>
        </w:rPr>
        <w:t>（「えるぼし」又は「プラチナえるぼし」の認定）</w:t>
      </w:r>
      <w:r w:rsidR="004C5F1B" w:rsidRPr="004C5F1B">
        <w:rPr>
          <w:rFonts w:cs="ＭＳ Ｐゴシック" w:hint="eastAsia"/>
          <w:szCs w:val="21"/>
          <w:lang w:bidi="en-US"/>
        </w:rPr>
        <w:t>又は</w:t>
      </w:r>
      <w:r w:rsidR="00FE0F4D">
        <w:rPr>
          <w:rFonts w:cs="ＭＳ Ｐゴシック" w:hint="eastAsia"/>
          <w:szCs w:val="21"/>
          <w:lang w:bidi="en-US"/>
        </w:rPr>
        <w:t>③「</w:t>
      </w:r>
      <w:r w:rsidR="004C5F1B" w:rsidRPr="004C5F1B">
        <w:rPr>
          <w:rFonts w:cs="ＭＳ Ｐゴシック" w:hint="eastAsia"/>
          <w:szCs w:val="21"/>
          <w:lang w:bidi="en-US"/>
        </w:rPr>
        <w:t>よこはまグッドバランス企業</w:t>
      </w:r>
      <w:r w:rsidR="00FE0F4D">
        <w:rPr>
          <w:rFonts w:cs="ＭＳ Ｐゴシック" w:hint="eastAsia"/>
          <w:szCs w:val="21"/>
          <w:lang w:bidi="en-US"/>
        </w:rPr>
        <w:t>」</w:t>
      </w:r>
      <w:r w:rsidR="004C5F1B" w:rsidRPr="004C5F1B">
        <w:rPr>
          <w:rFonts w:cs="ＭＳ Ｐゴシック" w:hint="eastAsia"/>
          <w:szCs w:val="21"/>
          <w:lang w:bidi="en-US"/>
        </w:rPr>
        <w:t>の認定</w:t>
      </w:r>
      <w:r w:rsidR="00FE0F4D">
        <w:rPr>
          <w:rFonts w:cs="ＭＳ Ｐゴシック" w:hint="eastAsia"/>
          <w:szCs w:val="21"/>
          <w:lang w:bidi="en-US"/>
        </w:rPr>
        <w:t>【</w:t>
      </w:r>
      <w:r w:rsidR="00B65DF5">
        <w:rPr>
          <w:rFonts w:cs="ＭＳ Ｐゴシック" w:hint="eastAsia"/>
          <w:szCs w:val="21"/>
          <w:lang w:bidi="en-US"/>
        </w:rPr>
        <w:t>①から③のうち、</w:t>
      </w:r>
      <w:r w:rsidR="00FE0F4D">
        <w:rPr>
          <w:rFonts w:cs="ＭＳ Ｐゴシック" w:hint="eastAsia"/>
          <w:szCs w:val="21"/>
          <w:lang w:bidi="en-US"/>
        </w:rPr>
        <w:t>いずれか１項目を満たせば加点対象】</w:t>
      </w:r>
    </w:p>
    <w:p w14:paraId="10017612" w14:textId="3CAFC4E9" w:rsidR="00610025" w:rsidRPr="0092515B" w:rsidRDefault="00610025" w:rsidP="0092515B">
      <w:pPr>
        <w:spacing w:line="0" w:lineRule="atLeast"/>
        <w:rPr>
          <w:rFonts w:cs="ＭＳ Ｐゴシック"/>
          <w:sz w:val="16"/>
          <w:szCs w:val="16"/>
          <w:lang w:bidi="en-US"/>
        </w:rPr>
      </w:pPr>
    </w:p>
    <w:p w14:paraId="149B9875" w14:textId="3E22011A" w:rsidR="00FD1636" w:rsidRPr="0057595C" w:rsidRDefault="00C523EB" w:rsidP="00FD1636">
      <w:pPr>
        <w:spacing w:line="0" w:lineRule="atLeast"/>
        <w:ind w:left="1520" w:hangingChars="950" w:hanging="1520"/>
        <w:rPr>
          <w:rFonts w:cs="ＭＳ Ｐゴシック"/>
          <w:sz w:val="19"/>
          <w:szCs w:val="19"/>
          <w:lang w:bidi="en-US"/>
        </w:rPr>
      </w:pPr>
      <w:r>
        <w:rPr>
          <w:rFonts w:cs="ＭＳ Ｐゴシック"/>
          <w:noProof/>
          <w:sz w:val="16"/>
          <w:szCs w:val="16"/>
        </w:rPr>
        <w:lastRenderedPageBreak/>
        <mc:AlternateContent>
          <mc:Choice Requires="wps">
            <w:drawing>
              <wp:anchor distT="0" distB="0" distL="114300" distR="114300" simplePos="0" relativeHeight="251660288" behindDoc="0" locked="0" layoutInCell="1" allowOverlap="1" wp14:anchorId="1FABA906" wp14:editId="106380BE">
                <wp:simplePos x="0" y="0"/>
                <wp:positionH relativeFrom="column">
                  <wp:posOffset>366602</wp:posOffset>
                </wp:positionH>
                <wp:positionV relativeFrom="paragraph">
                  <wp:posOffset>-62230</wp:posOffset>
                </wp:positionV>
                <wp:extent cx="5429250" cy="5619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429250" cy="5619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62931" id="正方形/長方形 2" o:spid="_x0000_s1026" style="position:absolute;left:0;text-align:left;margin-left:28.85pt;margin-top:-4.9pt;width:427.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" filled="f" strokecolor="#1f4d78 [1604]">
                <v:stroke dashstyle="3 1"/>
              </v:rect>
            </w:pict>
          </mc:Fallback>
        </mc:AlternateContent>
      </w:r>
      <w:r w:rsidR="0092515B">
        <w:rPr>
          <w:rFonts w:cs="ＭＳ Ｐゴシック" w:hint="eastAsia"/>
          <w:lang w:bidi="en-US"/>
        </w:rPr>
        <w:t xml:space="preserve">　　　　</w:t>
      </w:r>
      <w:r w:rsidR="0092515B" w:rsidRPr="0057595C">
        <w:rPr>
          <w:rFonts w:cs="ＭＳ Ｐゴシック" w:hint="eastAsia"/>
          <w:sz w:val="19"/>
          <w:szCs w:val="19"/>
          <w:lang w:bidi="en-US"/>
        </w:rPr>
        <w:t>【添付資料】</w:t>
      </w:r>
    </w:p>
    <w:p w14:paraId="243B9193" w14:textId="5A86F786" w:rsidR="0092515B" w:rsidRPr="00D82BB7" w:rsidRDefault="00B65DF5" w:rsidP="00D82BB7">
      <w:pPr>
        <w:spacing w:line="0" w:lineRule="atLeast"/>
        <w:ind w:left="1045" w:hangingChars="550" w:hanging="1045"/>
        <w:rPr>
          <w:rFonts w:cs="ＭＳ Ｐゴシック"/>
          <w:sz w:val="19"/>
          <w:szCs w:val="19"/>
          <w:lang w:bidi="en-US"/>
        </w:rPr>
      </w:pPr>
      <w:r w:rsidRPr="00B65DF5">
        <w:rPr>
          <w:rFonts w:cs="ＭＳ Ｐゴシック" w:hint="eastAsia"/>
          <w:sz w:val="19"/>
          <w:szCs w:val="19"/>
          <w:lang w:bidi="en-US"/>
        </w:rPr>
        <w:t xml:space="preserve">　　　　　</w:t>
      </w:r>
      <w:r>
        <w:rPr>
          <w:rFonts w:cs="ＭＳ Ｐゴシック" w:hint="eastAsia"/>
          <w:sz w:val="19"/>
          <w:szCs w:val="19"/>
          <w:lang w:bidi="en-US"/>
        </w:rPr>
        <w:t xml:space="preserve"> </w:t>
      </w:r>
      <w:r w:rsidRPr="00B65DF5">
        <w:rPr>
          <w:rFonts w:cs="ＭＳ Ｐゴシック" w:hint="eastAsia"/>
          <w:sz w:val="19"/>
          <w:szCs w:val="19"/>
          <w:lang w:bidi="en-US"/>
        </w:rPr>
        <w:t>加点</w:t>
      </w:r>
      <w:r>
        <w:rPr>
          <w:rFonts w:cs="ＭＳ Ｐゴシック" w:hint="eastAsia"/>
          <w:sz w:val="19"/>
          <w:szCs w:val="19"/>
          <w:lang w:bidi="en-US"/>
        </w:rPr>
        <w:t>対象となる認定項目に係る認定証の写し（「よこはまグッドバランス企業」の認定においては、申請日時点において認定期間内となっているものに限る。）</w:t>
      </w:r>
    </w:p>
    <w:p w14:paraId="58B6E12B" w14:textId="77777777" w:rsidR="00C7580B" w:rsidRDefault="00C7580B" w:rsidP="00C7580B">
      <w:pPr>
        <w:ind w:left="220" w:hangingChars="100" w:hanging="220"/>
        <w:rPr>
          <w:rFonts w:cs="ＭＳ Ｐゴシック"/>
          <w:szCs w:val="21"/>
          <w:lang w:bidi="en-US"/>
        </w:rPr>
      </w:pPr>
    </w:p>
    <w:p w14:paraId="7AE91E30" w14:textId="2F8A1047" w:rsidR="00C7580B" w:rsidRPr="004C5F1B" w:rsidRDefault="00C7580B" w:rsidP="00C7580B">
      <w:pPr>
        <w:ind w:leftChars="100" w:left="220" w:rightChars="-142" w:right="-312"/>
        <w:rPr>
          <w:rFonts w:cs="ＭＳ Ｐゴシック"/>
          <w:szCs w:val="21"/>
          <w:lang w:bidi="en-US"/>
        </w:rPr>
      </w:pPr>
      <w:r>
        <w:rPr>
          <w:rFonts w:cs="ＭＳ Ｐゴシック" w:hint="eastAsia"/>
          <w:szCs w:val="21"/>
          <w:lang w:bidi="en-US"/>
        </w:rPr>
        <w:t>（３）</w:t>
      </w:r>
      <w:r w:rsidRPr="00C7580B">
        <w:rPr>
          <w:rFonts w:cs="ＭＳ Ｐゴシック"/>
          <w:szCs w:val="21"/>
          <w:lang w:bidi="en-US"/>
        </w:rPr>
        <w:t>健康経営に関する取組</w:t>
      </w:r>
      <w:r>
        <w:rPr>
          <w:rFonts w:cs="ＭＳ Ｐゴシック" w:hint="eastAsia"/>
          <w:szCs w:val="21"/>
          <w:lang w:bidi="en-US"/>
        </w:rPr>
        <w:t>（申請日時点の状況で判断してください。）</w:t>
      </w:r>
    </w:p>
    <w:p w14:paraId="5C380308" w14:textId="57F23232" w:rsidR="00C7580B" w:rsidRDefault="00C7580B" w:rsidP="00C523EB">
      <w:pPr>
        <w:ind w:leftChars="100" w:left="660" w:hangingChars="200" w:hanging="440"/>
        <w:rPr>
          <w:rFonts w:cs="ＭＳ Ｐゴシック"/>
          <w:szCs w:val="21"/>
          <w:lang w:bidi="en-US"/>
        </w:rPr>
      </w:pPr>
      <w:r>
        <w:rPr>
          <w:rFonts w:cs="ＭＳ Ｐゴシック" w:hint="eastAsia"/>
          <w:szCs w:val="21"/>
          <w:lang w:bidi="en-US"/>
        </w:rPr>
        <w:t xml:space="preserve">□　</w:t>
      </w:r>
      <w:r w:rsidRPr="00C7580B">
        <w:rPr>
          <w:rFonts w:cs="ＭＳ Ｐゴシック" w:hint="eastAsia"/>
          <w:szCs w:val="21"/>
          <w:lang w:bidi="en-US"/>
        </w:rPr>
        <w:t>健康経営銘柄、健康経営優良法人（大規模法人・中小規模法人）の取得、又は、横浜健康経営認証の</w:t>
      </w:r>
      <w:r w:rsidRPr="00C7580B">
        <w:rPr>
          <w:rFonts w:cs="ＭＳ Ｐゴシック"/>
          <w:szCs w:val="21"/>
          <w:lang w:bidi="en-US"/>
        </w:rPr>
        <w:t>AAAクラス若しくはAAクラスの認証</w:t>
      </w:r>
    </w:p>
    <w:p w14:paraId="6BD943D0" w14:textId="7B877B2A" w:rsidR="00C7580B" w:rsidRPr="00DF74AA" w:rsidRDefault="00C7580B" w:rsidP="00C7580B">
      <w:pPr>
        <w:ind w:firstLineChars="100" w:firstLine="220"/>
        <w:rPr>
          <w:rFonts w:cs="ＭＳ Ｐゴシック"/>
          <w:b/>
          <w:bCs/>
          <w:szCs w:val="21"/>
          <w:lang w:bidi="en-US"/>
        </w:rPr>
      </w:pPr>
      <w:r>
        <w:rPr>
          <w:rFonts w:cs="ＭＳ Ｐゴシック" w:hint="eastAsia"/>
          <w:szCs w:val="21"/>
          <w:lang w:bidi="en-US"/>
        </w:rPr>
        <w:t xml:space="preserve">　</w:t>
      </w:r>
    </w:p>
    <w:p w14:paraId="090B70B6" w14:textId="77777777" w:rsidR="00C7580B" w:rsidRPr="0092515B" w:rsidRDefault="00C7580B" w:rsidP="00C7580B">
      <w:pPr>
        <w:spacing w:line="0" w:lineRule="atLeast"/>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70528" behindDoc="0" locked="0" layoutInCell="1" allowOverlap="1" wp14:anchorId="3B40A6BF" wp14:editId="01AA6478">
                <wp:simplePos x="0" y="0"/>
                <wp:positionH relativeFrom="column">
                  <wp:posOffset>490112</wp:posOffset>
                </wp:positionH>
                <wp:positionV relativeFrom="paragraph">
                  <wp:posOffset>36411</wp:posOffset>
                </wp:positionV>
                <wp:extent cx="5466440" cy="422694"/>
                <wp:effectExtent l="0" t="0" r="20320" b="15875"/>
                <wp:wrapNone/>
                <wp:docPr id="8" name="正方形/長方形 8"/>
                <wp:cNvGraphicFramePr/>
                <a:graphic xmlns:a="http://schemas.openxmlformats.org/drawingml/2006/main">
                  <a:graphicData uri="http://schemas.microsoft.com/office/word/2010/wordprocessingShape">
                    <wps:wsp>
                      <wps:cNvSpPr/>
                      <wps:spPr>
                        <a:xfrm>
                          <a:off x="0" y="0"/>
                          <a:ext cx="5466440" cy="422694"/>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2A17D" id="正方形/長方形 8" o:spid="_x0000_s1026" style="position:absolute;left:0;text-align:left;margin-left:38.6pt;margin-top:2.85pt;width:430.45pt;height:3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" filled="f" strokecolor="#1f4d78 [1604]">
                <v:stroke dashstyle="3 1"/>
              </v:rect>
            </w:pict>
          </mc:Fallback>
        </mc:AlternateContent>
      </w:r>
    </w:p>
    <w:p w14:paraId="16EFAA32" w14:textId="77777777" w:rsidR="00C7580B" w:rsidRPr="0057595C" w:rsidRDefault="00C7580B" w:rsidP="00C7580B">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40252CF2" w14:textId="1B0B061D" w:rsidR="00B65DF5" w:rsidRDefault="00C7580B" w:rsidP="00C523EB">
      <w:pPr>
        <w:spacing w:line="0" w:lineRule="atLeast"/>
        <w:ind w:leftChars="300" w:left="660" w:firstLineChars="100" w:firstLine="190"/>
        <w:rPr>
          <w:rFonts w:cs="ＭＳ Ｐゴシック"/>
          <w:sz w:val="19"/>
          <w:szCs w:val="19"/>
          <w:lang w:bidi="en-US"/>
        </w:rPr>
      </w:pPr>
      <w:r w:rsidRPr="0057595C">
        <w:rPr>
          <w:rFonts w:cs="ＭＳ Ｐゴシック" w:hint="eastAsia"/>
          <w:sz w:val="19"/>
          <w:szCs w:val="19"/>
          <w:lang w:bidi="en-US"/>
        </w:rPr>
        <w:t xml:space="preserve">　</w:t>
      </w:r>
      <w:r w:rsidRPr="00B65DF5">
        <w:rPr>
          <w:rFonts w:cs="ＭＳ Ｐゴシック" w:hint="eastAsia"/>
          <w:sz w:val="19"/>
          <w:szCs w:val="19"/>
          <w:lang w:bidi="en-US"/>
        </w:rPr>
        <w:t>加点</w:t>
      </w:r>
      <w:r>
        <w:rPr>
          <w:rFonts w:cs="ＭＳ Ｐゴシック" w:hint="eastAsia"/>
          <w:sz w:val="19"/>
          <w:szCs w:val="19"/>
          <w:lang w:bidi="en-US"/>
        </w:rPr>
        <w:t>対象となる認定項目に係る認定証の写し</w:t>
      </w:r>
    </w:p>
    <w:p w14:paraId="265F2A59" w14:textId="2BE870F9" w:rsidR="00C7580B" w:rsidRDefault="00C7580B" w:rsidP="00C7580B">
      <w:pPr>
        <w:spacing w:line="0" w:lineRule="atLeast"/>
        <w:ind w:firstLineChars="400" w:firstLine="760"/>
        <w:rPr>
          <w:rFonts w:cs="ＭＳ Ｐゴシック"/>
          <w:sz w:val="19"/>
          <w:szCs w:val="19"/>
          <w:lang w:bidi="en-US"/>
        </w:rPr>
      </w:pPr>
    </w:p>
    <w:p w14:paraId="20425053" w14:textId="2DD363D4" w:rsidR="00C7580B" w:rsidRPr="00C7580B" w:rsidRDefault="00C7580B" w:rsidP="00C523EB">
      <w:pPr>
        <w:spacing w:line="0" w:lineRule="atLeast"/>
        <w:rPr>
          <w:rFonts w:cs="ＭＳ Ｐゴシック"/>
          <w:sz w:val="21"/>
          <w:szCs w:val="21"/>
          <w:lang w:bidi="en-US"/>
        </w:rPr>
      </w:pPr>
    </w:p>
    <w:p w14:paraId="27A4001B" w14:textId="4789F2E1" w:rsidR="00610025" w:rsidRPr="00B65DF5" w:rsidRDefault="00610025" w:rsidP="0092515B">
      <w:pPr>
        <w:rPr>
          <w:rFonts w:cs="ＭＳ Ｐゴシック"/>
          <w:lang w:bidi="en-US"/>
        </w:rPr>
      </w:pPr>
      <w:r w:rsidRPr="00B65DF5">
        <w:rPr>
          <w:rFonts w:cs="ＭＳ Ｐゴシック" w:hint="eastAsia"/>
          <w:lang w:bidi="en-US"/>
        </w:rPr>
        <w:t>【注意事項】</w:t>
      </w:r>
    </w:p>
    <w:p w14:paraId="60C44EE3" w14:textId="0C2DDBB7" w:rsidR="00610025" w:rsidRPr="00B65DF5" w:rsidRDefault="00610025" w:rsidP="0092515B">
      <w:pPr>
        <w:jc w:val="left"/>
      </w:pPr>
      <w:r w:rsidRPr="00B65DF5">
        <w:rPr>
          <w:rFonts w:hint="eastAsia"/>
        </w:rPr>
        <w:t>・加点対象となる</w:t>
      </w:r>
      <w:r w:rsidR="0082547C" w:rsidRPr="00B65DF5">
        <w:rPr>
          <w:rFonts w:hint="eastAsia"/>
        </w:rPr>
        <w:t>項目に</w:t>
      </w:r>
      <w:r w:rsidRPr="00B65DF5">
        <w:rPr>
          <w:rFonts w:hint="eastAsia"/>
        </w:rPr>
        <w:t>「☑」を記入してくだ</w:t>
      </w:r>
      <w:bookmarkStart w:id="2" w:name="_GoBack"/>
      <w:bookmarkEnd w:id="2"/>
      <w:r w:rsidRPr="00B65DF5">
        <w:rPr>
          <w:rFonts w:hint="eastAsia"/>
        </w:rPr>
        <w:t>さい。</w:t>
      </w:r>
    </w:p>
    <w:p w14:paraId="215D6371" w14:textId="37A90D65" w:rsidR="00C523EB" w:rsidRDefault="00CE151C" w:rsidP="0092515B">
      <w:pPr>
        <w:rPr>
          <w:rFonts w:cs="ＭＳ Ｐゴシック"/>
          <w:lang w:bidi="en-US"/>
        </w:rPr>
      </w:pPr>
      <w:r w:rsidRPr="00B65DF5">
        <w:rPr>
          <w:rFonts w:cs="ＭＳ Ｐゴシック" w:hint="eastAsia"/>
          <w:lang w:bidi="en-US"/>
        </w:rPr>
        <w:t>・応募団体が</w:t>
      </w:r>
      <w:r w:rsidR="00E157AA" w:rsidRPr="00B65DF5">
        <w:rPr>
          <w:rFonts w:cs="ＭＳ Ｐゴシック" w:hint="eastAsia"/>
          <w:lang w:bidi="en-US"/>
        </w:rPr>
        <w:t>JV</w:t>
      </w:r>
      <w:r w:rsidR="00E157AA">
        <w:rPr>
          <w:rFonts w:cs="ＭＳ Ｐゴシック" w:hint="eastAsia"/>
          <w:lang w:bidi="en-US"/>
        </w:rPr>
        <w:t>（</w:t>
      </w:r>
      <w:r w:rsidR="00E157AA" w:rsidRPr="00B931A7">
        <w:rPr>
          <w:rFonts w:hint="eastAsia"/>
          <w:color w:val="000000" w:themeColor="text1"/>
          <w:sz w:val="20"/>
          <w:szCs w:val="20"/>
        </w:rPr>
        <w:t>共同事業体</w:t>
      </w:r>
      <w:r w:rsidR="00E157AA">
        <w:rPr>
          <w:rFonts w:cs="ＭＳ Ｐゴシック" w:hint="eastAsia"/>
          <w:lang w:bidi="en-US"/>
        </w:rPr>
        <w:t>）</w:t>
      </w:r>
      <w:r w:rsidRPr="00B65DF5">
        <w:rPr>
          <w:rFonts w:cs="ＭＳ Ｐゴシック" w:hint="eastAsia"/>
          <w:lang w:bidi="en-US"/>
        </w:rPr>
        <w:t>の場合は、代表企業の該当の状況により判断してください。</w:t>
      </w:r>
    </w:p>
    <w:p w14:paraId="6B73BE38" w14:textId="77777777" w:rsidR="00C523EB" w:rsidRDefault="00C523EB">
      <w:pPr>
        <w:widowControl/>
        <w:jc w:val="left"/>
        <w:rPr>
          <w:rFonts w:cs="ＭＳ Ｐゴシック"/>
          <w:lang w:bidi="en-US"/>
        </w:rPr>
      </w:pPr>
      <w:r>
        <w:rPr>
          <w:rFonts w:cs="ＭＳ Ｐゴシック"/>
          <w:lang w:bidi="en-US"/>
        </w:rPr>
        <w:br w:type="page"/>
      </w:r>
    </w:p>
    <w:p w14:paraId="067E135F" w14:textId="77777777" w:rsidR="00C523EB" w:rsidRPr="00E46B60" w:rsidRDefault="00C523EB" w:rsidP="00C523EB">
      <w:pPr>
        <w:jc w:val="center"/>
        <w:rPr>
          <w:rFonts w:ascii="ＭＳ ゴシック" w:eastAsia="ＭＳ ゴシック" w:hAnsi="ＭＳ ゴシック"/>
        </w:rPr>
      </w:pPr>
      <w:r>
        <w:rPr>
          <w:rFonts w:ascii="ＭＳ ゴシック" w:eastAsia="ＭＳ ゴシック" w:hAnsi="ＭＳ ゴシック" w:hint="eastAsia"/>
          <w:noProof/>
          <w:sz w:val="24"/>
          <w:szCs w:val="24"/>
        </w:rPr>
        <w:lastRenderedPageBreak/>
        <mc:AlternateContent>
          <mc:Choice Requires="wps">
            <w:drawing>
              <wp:anchor distT="0" distB="0" distL="114300" distR="114300" simplePos="0" relativeHeight="251675648" behindDoc="0" locked="0" layoutInCell="1" allowOverlap="1" wp14:anchorId="66F77F2F" wp14:editId="3FD717A6">
                <wp:simplePos x="0" y="0"/>
                <wp:positionH relativeFrom="column">
                  <wp:posOffset>4919345</wp:posOffset>
                </wp:positionH>
                <wp:positionV relativeFrom="paragraph">
                  <wp:posOffset>-287020</wp:posOffset>
                </wp:positionV>
                <wp:extent cx="962025" cy="35242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962025" cy="352425"/>
                        </a:xfrm>
                        <a:prstGeom prst="rect">
                          <a:avLst/>
                        </a:prstGeom>
                        <a:noFill/>
                        <a:ln w="6350">
                          <a:noFill/>
                        </a:ln>
                      </wps:spPr>
                      <wps:txbx>
                        <w:txbxContent>
                          <w:p w14:paraId="6F77EF6A" w14:textId="77777777" w:rsidR="00C523EB" w:rsidRDefault="00C523EB" w:rsidP="00C523EB">
                            <w:r>
                              <w:rPr>
                                <w:rFonts w:hint="eastAsia"/>
                              </w:rPr>
                              <w:t>様式1</w:t>
                            </w:r>
                            <w:r>
                              <w:t>1－２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77F2F" id="テキスト ボックス 7" o:spid="_x0000_s1028" type="#_x0000_t202" style="position:absolute;left:0;text-align:left;margin-left:387.35pt;margin-top:-22.6pt;width:75.75pt;height:2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" filled="f" stroked="f" strokeweight=".5pt">
                <v:textbox>
                  <w:txbxContent>
                    <w:p w14:paraId="6F77EF6A" w14:textId="77777777" w:rsidR="00C523EB" w:rsidRDefault="00C523EB" w:rsidP="00C523EB">
                      <w:r>
                        <w:rPr>
                          <w:rFonts w:hint="eastAsia"/>
                        </w:rPr>
                        <w:t>様式1</w:t>
                      </w:r>
                      <w:r>
                        <w:t>1－２</w:t>
                      </w:r>
                    </w:p>
                  </w:txbxContent>
                </v:textbox>
              </v:shape>
            </w:pict>
          </mc:Fallback>
        </mc:AlternateContent>
      </w:r>
      <w:r w:rsidRPr="00E46B60">
        <w:rPr>
          <w:rFonts w:ascii="ＭＳ ゴシック" w:eastAsia="ＭＳ ゴシック" w:hAnsi="ＭＳ ゴシック" w:hint="eastAsia"/>
          <w:noProof/>
          <w:sz w:val="24"/>
          <w:szCs w:val="24"/>
        </w:rPr>
        <mc:AlternateContent>
          <mc:Choice Requires="wps">
            <w:drawing>
              <wp:anchor distT="0" distB="0" distL="114300" distR="114300" simplePos="0" relativeHeight="251672576" behindDoc="0" locked="0" layoutInCell="1" allowOverlap="1" wp14:anchorId="39B31286" wp14:editId="25DA62A4">
                <wp:simplePos x="0" y="0"/>
                <wp:positionH relativeFrom="column">
                  <wp:posOffset>-523875</wp:posOffset>
                </wp:positionH>
                <wp:positionV relativeFrom="paragraph">
                  <wp:posOffset>-419735</wp:posOffset>
                </wp:positionV>
                <wp:extent cx="3448050" cy="409575"/>
                <wp:effectExtent l="0" t="0" r="19050" b="28575"/>
                <wp:wrapNone/>
                <wp:docPr id="9" name="テキスト ボックス 9"/>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1F06A1EB" w14:textId="77777777" w:rsidR="00C523EB" w:rsidRDefault="00C523EB" w:rsidP="00C523EB">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31286" id="テキスト ボックス 9" o:spid="_x0000_s1029" type="#_x0000_t202" style="position:absolute;left:0;text-align:left;margin-left:-41.25pt;margin-top:-33.05pt;width:271.5pt;height:3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" fillcolor="white [3201]" strokeweight=".5pt">
                <v:textbox>
                  <w:txbxContent>
                    <w:p w14:paraId="1F06A1EB" w14:textId="77777777" w:rsidR="00C523EB" w:rsidRDefault="00C523EB" w:rsidP="00C523EB">
                      <w:r>
                        <w:rPr>
                          <w:rFonts w:hint="eastAsia"/>
                        </w:rPr>
                        <w:t>応募団体名：</w:t>
                      </w:r>
                    </w:p>
                  </w:txbxContent>
                </v:textbox>
              </v:shape>
            </w:pict>
          </mc:Fallback>
        </mc:AlternateContent>
      </w:r>
      <w:r w:rsidRPr="00E46B60">
        <w:rPr>
          <w:rFonts w:ascii="ＭＳ ゴシック" w:eastAsia="ＭＳ ゴシック" w:hAnsi="ＭＳ ゴシック" w:hint="eastAsia"/>
          <w:noProof/>
          <w:sz w:val="24"/>
          <w:szCs w:val="24"/>
          <w:lang w:val="ja-JP"/>
        </w:rPr>
        <w:t>障害者雇用計算表</w:t>
      </w:r>
    </w:p>
    <w:p w14:paraId="2DB9C9CD" w14:textId="77777777" w:rsidR="00C523EB" w:rsidRPr="0038657A" w:rsidRDefault="00C523EB" w:rsidP="00C523EB"/>
    <w:p w14:paraId="4B7F9058" w14:textId="77777777" w:rsidR="00C523EB" w:rsidRDefault="00C523EB" w:rsidP="00C523EB">
      <w:pPr>
        <w:ind w:firstLineChars="100" w:firstLine="220"/>
      </w:pPr>
      <w:r w:rsidRPr="00A37277">
        <w:rPr>
          <w:rFonts w:hint="eastAsia"/>
        </w:rPr>
        <w:t>障害者の雇用の促進等に関する法律</w:t>
      </w:r>
      <w:r>
        <w:rPr>
          <w:rFonts w:hint="eastAsia"/>
        </w:rPr>
        <w:t>第</w:t>
      </w:r>
      <w:r w:rsidRPr="00A37277">
        <w:t>43条第７項による</w:t>
      </w:r>
      <w:r w:rsidRPr="00A37277">
        <w:rPr>
          <w:b/>
          <w:bCs/>
          <w:u w:val="single"/>
        </w:rPr>
        <w:t>障害者雇用状況の報告義務</w:t>
      </w:r>
      <w:r w:rsidRPr="00A37277">
        <w:rPr>
          <w:rFonts w:hint="eastAsia"/>
          <w:b/>
          <w:bCs/>
          <w:u w:val="single"/>
        </w:rPr>
        <w:t>を有さない</w:t>
      </w:r>
      <w:r w:rsidRPr="00A37277">
        <w:rPr>
          <w:b/>
          <w:bCs/>
          <w:u w:val="single"/>
        </w:rPr>
        <w:t>事業者</w:t>
      </w:r>
      <w:r w:rsidRPr="00A37277">
        <w:rPr>
          <w:rFonts w:hint="eastAsia"/>
          <w:b/>
          <w:bCs/>
          <w:u w:val="single"/>
        </w:rPr>
        <w:t>であって、加点を希望</w:t>
      </w:r>
      <w:r>
        <w:rPr>
          <w:rFonts w:hint="eastAsia"/>
          <w:b/>
          <w:bCs/>
          <w:u w:val="single"/>
        </w:rPr>
        <w:t>する</w:t>
      </w:r>
      <w:r w:rsidRPr="00A37277">
        <w:rPr>
          <w:rFonts w:hint="eastAsia"/>
          <w:b/>
          <w:bCs/>
          <w:u w:val="single"/>
        </w:rPr>
        <w:t>場合</w:t>
      </w:r>
      <w:r>
        <w:rPr>
          <w:rFonts w:hint="eastAsia"/>
        </w:rPr>
        <w:t>には、障害者雇用率が2.50％を超えていることを確認するため、次の障害者雇用計算表に必要事項を記入のうえ、提出してください。</w:t>
      </w:r>
    </w:p>
    <w:p w14:paraId="77D155C2" w14:textId="77777777" w:rsidR="00C523EB" w:rsidRDefault="00C523EB" w:rsidP="00C523EB"/>
    <w:p w14:paraId="34D3F2DB" w14:textId="77777777" w:rsidR="00C523EB" w:rsidRDefault="00C523EB" w:rsidP="00C523EB">
      <w:r w:rsidRPr="00E46B60">
        <w:rPr>
          <w:rFonts w:ascii="ＭＳ ゴシック" w:eastAsia="ＭＳ ゴシック" w:hAnsi="ＭＳ ゴシック" w:hint="eastAsia"/>
        </w:rPr>
        <w:t>障害者雇用計算表</w:t>
      </w:r>
      <w:r>
        <w:rPr>
          <w:rFonts w:hint="eastAsia"/>
        </w:rPr>
        <w:t>（</w:t>
      </w:r>
      <w:r w:rsidRPr="00A37277">
        <w:rPr>
          <w:rFonts w:hint="eastAsia"/>
          <w:b/>
          <w:bCs/>
        </w:rPr>
        <w:t>申請日の直前の６月１日現在の状況</w:t>
      </w:r>
      <w:r>
        <w:rPr>
          <w:rFonts w:hint="eastAsia"/>
        </w:rPr>
        <w:t>を記載してください。）</w:t>
      </w:r>
    </w:p>
    <w:tbl>
      <w:tblPr>
        <w:tblStyle w:val="a9"/>
        <w:tblW w:w="0" w:type="auto"/>
        <w:tblLook w:val="04A0" w:firstRow="1" w:lastRow="0" w:firstColumn="1" w:lastColumn="0" w:noHBand="0" w:noVBand="1"/>
      </w:tblPr>
      <w:tblGrid>
        <w:gridCol w:w="1765"/>
        <w:gridCol w:w="4741"/>
        <w:gridCol w:w="1535"/>
        <w:gridCol w:w="999"/>
      </w:tblGrid>
      <w:tr w:rsidR="00C523EB" w14:paraId="5C4000B1" w14:textId="77777777" w:rsidTr="00460FE7">
        <w:trPr>
          <w:trHeight w:val="390"/>
        </w:trPr>
        <w:tc>
          <w:tcPr>
            <w:tcW w:w="6506" w:type="dxa"/>
            <w:gridSpan w:val="2"/>
            <w:tcBorders>
              <w:top w:val="single" w:sz="12" w:space="0" w:color="auto"/>
              <w:left w:val="single" w:sz="12" w:space="0" w:color="auto"/>
              <w:bottom w:val="single" w:sz="4" w:space="0" w:color="auto"/>
            </w:tcBorders>
            <w:vAlign w:val="center"/>
          </w:tcPr>
          <w:p w14:paraId="42188D4E" w14:textId="77777777" w:rsidR="00C523EB" w:rsidRDefault="00C523EB" w:rsidP="00460FE7">
            <w:r w:rsidRPr="00A37277">
              <w:rPr>
                <w:rFonts w:hint="eastAsia"/>
              </w:rPr>
              <w:t>常用雇用労働者数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Ａ</w:t>
            </w:r>
            <w:r w:rsidRPr="00057248">
              <w:rPr>
                <w:rFonts w:ascii="ＭＳ ゴシック" w:eastAsia="ＭＳ ゴシック" w:hAnsi="ＭＳ ゴシック" w:hint="eastAsia"/>
              </w:rPr>
              <w:t>）</w:t>
            </w:r>
            <w:r w:rsidRPr="00A37277">
              <w:t xml:space="preserve"> ※短時間労働者を除く</w:t>
            </w:r>
          </w:p>
        </w:tc>
        <w:tc>
          <w:tcPr>
            <w:tcW w:w="1535" w:type="dxa"/>
            <w:tcBorders>
              <w:top w:val="single" w:sz="12" w:space="0" w:color="auto"/>
              <w:bottom w:val="single" w:sz="4" w:space="0" w:color="auto"/>
              <w:right w:val="nil"/>
            </w:tcBorders>
            <w:vAlign w:val="center"/>
          </w:tcPr>
          <w:p w14:paraId="42F1C9B2" w14:textId="77777777" w:rsidR="00C523EB" w:rsidRDefault="00C523EB" w:rsidP="00460FE7">
            <w:pPr>
              <w:ind w:rightChars="60" w:right="132"/>
              <w:jc w:val="right"/>
            </w:pPr>
          </w:p>
        </w:tc>
        <w:tc>
          <w:tcPr>
            <w:tcW w:w="999" w:type="dxa"/>
            <w:tcBorders>
              <w:top w:val="single" w:sz="12" w:space="0" w:color="auto"/>
              <w:left w:val="nil"/>
              <w:bottom w:val="single" w:sz="4" w:space="0" w:color="auto"/>
              <w:right w:val="single" w:sz="12" w:space="0" w:color="auto"/>
            </w:tcBorders>
            <w:vAlign w:val="center"/>
          </w:tcPr>
          <w:p w14:paraId="50D37BC4" w14:textId="77777777" w:rsidR="00C523EB" w:rsidRDefault="00C523EB" w:rsidP="00460FE7">
            <w:pPr>
              <w:ind w:rightChars="69" w:right="152"/>
              <w:jc w:val="center"/>
            </w:pPr>
            <w:r>
              <w:rPr>
                <w:rFonts w:hint="eastAsia"/>
              </w:rPr>
              <w:t>人</w:t>
            </w:r>
          </w:p>
        </w:tc>
      </w:tr>
      <w:tr w:rsidR="00C523EB" w14:paraId="3A71F515" w14:textId="77777777" w:rsidTr="00460FE7">
        <w:trPr>
          <w:trHeight w:val="390"/>
        </w:trPr>
        <w:tc>
          <w:tcPr>
            <w:tcW w:w="6506" w:type="dxa"/>
            <w:gridSpan w:val="2"/>
            <w:tcBorders>
              <w:left w:val="single" w:sz="12" w:space="0" w:color="auto"/>
              <w:bottom w:val="double" w:sz="4" w:space="0" w:color="auto"/>
            </w:tcBorders>
            <w:vAlign w:val="center"/>
          </w:tcPr>
          <w:p w14:paraId="1E67751F" w14:textId="77777777" w:rsidR="00C523EB" w:rsidRDefault="00C523EB" w:rsidP="00460FE7">
            <w:r w:rsidRPr="00A37277">
              <w:rPr>
                <w:rFonts w:hint="eastAsia"/>
              </w:rPr>
              <w:t>短時間労働者数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Ｂ</w:t>
            </w:r>
            <w:r w:rsidRPr="00057248">
              <w:rPr>
                <w:rFonts w:ascii="ＭＳ ゴシック" w:eastAsia="ＭＳ ゴシック" w:hAnsi="ＭＳ ゴシック" w:hint="eastAsia"/>
              </w:rPr>
              <w:t>）</w:t>
            </w:r>
          </w:p>
        </w:tc>
        <w:tc>
          <w:tcPr>
            <w:tcW w:w="1535" w:type="dxa"/>
            <w:tcBorders>
              <w:bottom w:val="double" w:sz="4" w:space="0" w:color="auto"/>
              <w:right w:val="nil"/>
            </w:tcBorders>
            <w:vAlign w:val="center"/>
          </w:tcPr>
          <w:p w14:paraId="0204F28B" w14:textId="77777777" w:rsidR="00C523EB" w:rsidRDefault="00C523EB" w:rsidP="00460FE7">
            <w:pPr>
              <w:ind w:rightChars="60" w:right="132"/>
              <w:jc w:val="right"/>
            </w:pPr>
          </w:p>
        </w:tc>
        <w:tc>
          <w:tcPr>
            <w:tcW w:w="999" w:type="dxa"/>
            <w:tcBorders>
              <w:left w:val="nil"/>
              <w:bottom w:val="double" w:sz="4" w:space="0" w:color="auto"/>
              <w:right w:val="single" w:sz="12" w:space="0" w:color="auto"/>
            </w:tcBorders>
            <w:vAlign w:val="center"/>
          </w:tcPr>
          <w:p w14:paraId="12D96E87" w14:textId="77777777" w:rsidR="00C523EB" w:rsidRDefault="00C523EB" w:rsidP="00460FE7">
            <w:pPr>
              <w:ind w:rightChars="69" w:right="152"/>
              <w:jc w:val="center"/>
            </w:pPr>
            <w:r>
              <w:rPr>
                <w:rFonts w:hint="eastAsia"/>
              </w:rPr>
              <w:t>人</w:t>
            </w:r>
          </w:p>
        </w:tc>
      </w:tr>
      <w:tr w:rsidR="00C523EB" w14:paraId="22BF7D14" w14:textId="77777777" w:rsidTr="00460FE7">
        <w:trPr>
          <w:trHeight w:val="390"/>
        </w:trPr>
        <w:tc>
          <w:tcPr>
            <w:tcW w:w="6506" w:type="dxa"/>
            <w:gridSpan w:val="2"/>
            <w:tcBorders>
              <w:top w:val="double" w:sz="4" w:space="0" w:color="auto"/>
              <w:left w:val="single" w:sz="12" w:space="0" w:color="auto"/>
              <w:bottom w:val="single" w:sz="12" w:space="0" w:color="auto"/>
            </w:tcBorders>
            <w:vAlign w:val="center"/>
          </w:tcPr>
          <w:p w14:paraId="40D3EE69" w14:textId="77777777" w:rsidR="00C523EB" w:rsidRDefault="00C523EB" w:rsidP="00460FE7">
            <w:r w:rsidRPr="00A37277">
              <w:rPr>
                <w:rFonts w:hint="eastAsia"/>
              </w:rPr>
              <w:t>算定基礎労働者数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Ｃ</w:t>
            </w:r>
            <w:r w:rsidRPr="00057248">
              <w:rPr>
                <w:rFonts w:ascii="ＭＳ ゴシック" w:eastAsia="ＭＳ ゴシック" w:hAnsi="ＭＳ ゴシック" w:hint="eastAsia"/>
              </w:rPr>
              <w:t>）</w:t>
            </w:r>
            <w:r>
              <w:rPr>
                <w:rFonts w:ascii="ＭＳ ゴシック" w:eastAsia="ＭＳ ゴシック" w:hAnsi="ＭＳ ゴシック" w:hint="eastAsia"/>
              </w:rPr>
              <w:t>：</w:t>
            </w:r>
            <w:r w:rsidRPr="00057248">
              <w:rPr>
                <w:rFonts w:ascii="ＭＳ ゴシック" w:eastAsia="ＭＳ ゴシック" w:hAnsi="ＭＳ ゴシック"/>
              </w:rPr>
              <w:t xml:space="preserve"> 【Ａ＋（Ｂ×1/2</w:t>
            </w:r>
            <w:r w:rsidRPr="00057248">
              <w:rPr>
                <w:rFonts w:ascii="ＭＳ ゴシック" w:eastAsia="ＭＳ ゴシック" w:hAnsi="ＭＳ ゴシック" w:hint="eastAsia"/>
              </w:rPr>
              <w:t>）</w:t>
            </w:r>
            <w:r w:rsidRPr="00057248">
              <w:rPr>
                <w:rFonts w:ascii="ＭＳ ゴシック" w:eastAsia="ＭＳ ゴシック" w:hAnsi="ＭＳ ゴシック"/>
              </w:rPr>
              <w:t>】</w:t>
            </w:r>
          </w:p>
        </w:tc>
        <w:tc>
          <w:tcPr>
            <w:tcW w:w="1535" w:type="dxa"/>
            <w:tcBorders>
              <w:top w:val="double" w:sz="4" w:space="0" w:color="auto"/>
              <w:bottom w:val="single" w:sz="12" w:space="0" w:color="auto"/>
              <w:right w:val="nil"/>
            </w:tcBorders>
            <w:vAlign w:val="center"/>
          </w:tcPr>
          <w:p w14:paraId="1D6E0C70" w14:textId="77777777" w:rsidR="00C523EB" w:rsidRDefault="00C523EB" w:rsidP="00460FE7">
            <w:pPr>
              <w:ind w:rightChars="60" w:right="132"/>
              <w:jc w:val="right"/>
            </w:pPr>
          </w:p>
        </w:tc>
        <w:tc>
          <w:tcPr>
            <w:tcW w:w="999" w:type="dxa"/>
            <w:tcBorders>
              <w:top w:val="double" w:sz="4" w:space="0" w:color="auto"/>
              <w:left w:val="nil"/>
              <w:bottom w:val="single" w:sz="12" w:space="0" w:color="auto"/>
              <w:right w:val="single" w:sz="12" w:space="0" w:color="auto"/>
            </w:tcBorders>
            <w:vAlign w:val="center"/>
          </w:tcPr>
          <w:p w14:paraId="21DFD372" w14:textId="77777777" w:rsidR="00C523EB" w:rsidRDefault="00C523EB" w:rsidP="00460FE7">
            <w:pPr>
              <w:ind w:rightChars="69" w:right="152"/>
              <w:jc w:val="center"/>
            </w:pPr>
            <w:r>
              <w:rPr>
                <w:rFonts w:hint="eastAsia"/>
              </w:rPr>
              <w:t>人</w:t>
            </w:r>
          </w:p>
        </w:tc>
      </w:tr>
      <w:tr w:rsidR="00C523EB" w:rsidRPr="00463B2B" w14:paraId="61B774C8" w14:textId="77777777" w:rsidTr="00460FE7">
        <w:trPr>
          <w:trHeight w:val="50"/>
        </w:trPr>
        <w:tc>
          <w:tcPr>
            <w:tcW w:w="6506" w:type="dxa"/>
            <w:gridSpan w:val="2"/>
            <w:tcBorders>
              <w:top w:val="single" w:sz="12" w:space="0" w:color="auto"/>
              <w:left w:val="nil"/>
              <w:bottom w:val="single" w:sz="12" w:space="0" w:color="auto"/>
            </w:tcBorders>
            <w:vAlign w:val="center"/>
          </w:tcPr>
          <w:p w14:paraId="272E38BE" w14:textId="77777777" w:rsidR="00C523EB" w:rsidRPr="00463B2B" w:rsidRDefault="00C523EB" w:rsidP="00460FE7">
            <w:pPr>
              <w:spacing w:line="0" w:lineRule="atLeast"/>
              <w:rPr>
                <w:sz w:val="4"/>
                <w:szCs w:val="4"/>
              </w:rPr>
            </w:pPr>
          </w:p>
        </w:tc>
        <w:tc>
          <w:tcPr>
            <w:tcW w:w="1535" w:type="dxa"/>
            <w:tcBorders>
              <w:top w:val="single" w:sz="12" w:space="0" w:color="auto"/>
              <w:bottom w:val="single" w:sz="12" w:space="0" w:color="auto"/>
              <w:right w:val="nil"/>
            </w:tcBorders>
            <w:vAlign w:val="center"/>
          </w:tcPr>
          <w:p w14:paraId="334387A6" w14:textId="77777777" w:rsidR="00C523EB" w:rsidRPr="00463B2B" w:rsidRDefault="00C523EB" w:rsidP="00460FE7">
            <w:pPr>
              <w:spacing w:line="0" w:lineRule="atLeast"/>
              <w:ind w:rightChars="60" w:right="132"/>
              <w:jc w:val="right"/>
              <w:rPr>
                <w:sz w:val="4"/>
                <w:szCs w:val="4"/>
              </w:rPr>
            </w:pPr>
          </w:p>
        </w:tc>
        <w:tc>
          <w:tcPr>
            <w:tcW w:w="999" w:type="dxa"/>
            <w:tcBorders>
              <w:top w:val="single" w:sz="12" w:space="0" w:color="auto"/>
              <w:left w:val="nil"/>
              <w:bottom w:val="single" w:sz="12" w:space="0" w:color="auto"/>
              <w:right w:val="nil"/>
            </w:tcBorders>
            <w:vAlign w:val="center"/>
          </w:tcPr>
          <w:p w14:paraId="40B7AEBE" w14:textId="77777777" w:rsidR="00C523EB" w:rsidRPr="00463B2B" w:rsidRDefault="00C523EB" w:rsidP="00460FE7">
            <w:pPr>
              <w:spacing w:line="0" w:lineRule="atLeast"/>
              <w:ind w:rightChars="69" w:right="152"/>
              <w:jc w:val="center"/>
              <w:rPr>
                <w:sz w:val="4"/>
                <w:szCs w:val="4"/>
              </w:rPr>
            </w:pPr>
          </w:p>
        </w:tc>
      </w:tr>
      <w:tr w:rsidR="00C523EB" w14:paraId="74EFEAAC" w14:textId="77777777" w:rsidTr="00460FE7">
        <w:trPr>
          <w:trHeight w:val="390"/>
        </w:trPr>
        <w:tc>
          <w:tcPr>
            <w:tcW w:w="1765" w:type="dxa"/>
            <w:vMerge w:val="restart"/>
            <w:tcBorders>
              <w:top w:val="single" w:sz="12" w:space="0" w:color="auto"/>
              <w:left w:val="single" w:sz="12" w:space="0" w:color="auto"/>
            </w:tcBorders>
            <w:vAlign w:val="center"/>
          </w:tcPr>
          <w:p w14:paraId="5607FA9E" w14:textId="77777777" w:rsidR="00C523EB" w:rsidRDefault="00C523EB" w:rsidP="00460FE7">
            <w:r>
              <w:rPr>
                <w:rFonts w:hint="eastAsia"/>
              </w:rPr>
              <w:t>常用の障害者</w:t>
            </w:r>
            <w:r>
              <w:br/>
            </w:r>
            <w:r>
              <w:rPr>
                <w:rFonts w:hint="eastAsia"/>
              </w:rPr>
              <w:t>雇用数</w:t>
            </w:r>
          </w:p>
        </w:tc>
        <w:tc>
          <w:tcPr>
            <w:tcW w:w="4741" w:type="dxa"/>
            <w:tcBorders>
              <w:top w:val="single" w:sz="12" w:space="0" w:color="auto"/>
            </w:tcBorders>
            <w:vAlign w:val="center"/>
          </w:tcPr>
          <w:p w14:paraId="0B2650B3" w14:textId="77777777" w:rsidR="00C523EB" w:rsidRDefault="00C523EB" w:rsidP="00460FE7">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Ｄ</w:t>
            </w:r>
            <w:r w:rsidRPr="00057248">
              <w:rPr>
                <w:rFonts w:ascii="ＭＳ ゴシック" w:eastAsia="ＭＳ ゴシック" w:hAnsi="ＭＳ ゴシック" w:hint="eastAsia"/>
              </w:rPr>
              <w:t>）</w:t>
            </w:r>
          </w:p>
        </w:tc>
        <w:tc>
          <w:tcPr>
            <w:tcW w:w="1535" w:type="dxa"/>
            <w:tcBorders>
              <w:top w:val="single" w:sz="12" w:space="0" w:color="auto"/>
              <w:right w:val="nil"/>
            </w:tcBorders>
            <w:vAlign w:val="center"/>
          </w:tcPr>
          <w:p w14:paraId="57F29993" w14:textId="77777777" w:rsidR="00C523EB" w:rsidRDefault="00C523EB" w:rsidP="00460FE7">
            <w:pPr>
              <w:ind w:rightChars="60" w:right="132"/>
              <w:jc w:val="right"/>
            </w:pPr>
          </w:p>
        </w:tc>
        <w:tc>
          <w:tcPr>
            <w:tcW w:w="999" w:type="dxa"/>
            <w:tcBorders>
              <w:top w:val="single" w:sz="12" w:space="0" w:color="auto"/>
              <w:left w:val="nil"/>
              <w:right w:val="single" w:sz="12" w:space="0" w:color="auto"/>
            </w:tcBorders>
            <w:vAlign w:val="center"/>
          </w:tcPr>
          <w:p w14:paraId="10FA7F3C" w14:textId="77777777" w:rsidR="00C523EB" w:rsidRDefault="00C523EB" w:rsidP="00460FE7">
            <w:pPr>
              <w:ind w:rightChars="69" w:right="152"/>
              <w:jc w:val="center"/>
            </w:pPr>
            <w:r>
              <w:rPr>
                <w:rFonts w:hint="eastAsia"/>
              </w:rPr>
              <w:t>人</w:t>
            </w:r>
          </w:p>
        </w:tc>
      </w:tr>
      <w:tr w:rsidR="00C523EB" w14:paraId="5F975709" w14:textId="77777777" w:rsidTr="00460FE7">
        <w:trPr>
          <w:trHeight w:val="390"/>
        </w:trPr>
        <w:tc>
          <w:tcPr>
            <w:tcW w:w="1765" w:type="dxa"/>
            <w:vMerge/>
            <w:tcBorders>
              <w:left w:val="single" w:sz="12" w:space="0" w:color="auto"/>
              <w:bottom w:val="single" w:sz="4" w:space="0" w:color="auto"/>
            </w:tcBorders>
            <w:vAlign w:val="center"/>
          </w:tcPr>
          <w:p w14:paraId="330ACC6F" w14:textId="77777777" w:rsidR="00C523EB" w:rsidRDefault="00C523EB" w:rsidP="00460FE7"/>
        </w:tc>
        <w:tc>
          <w:tcPr>
            <w:tcW w:w="4741" w:type="dxa"/>
            <w:tcBorders>
              <w:bottom w:val="single" w:sz="4" w:space="0" w:color="auto"/>
            </w:tcBorders>
            <w:vAlign w:val="center"/>
          </w:tcPr>
          <w:p w14:paraId="40519338" w14:textId="77777777" w:rsidR="00C523EB" w:rsidRDefault="00C523EB" w:rsidP="00460FE7">
            <w:r w:rsidRPr="00963D3F">
              <w:rPr>
                <w:rFonts w:ascii="ＭＳ ゴシック" w:eastAsia="ＭＳ ゴシック" w:hAnsi="ＭＳ ゴシック" w:hint="eastAsia"/>
              </w:rPr>
              <w:t>Ｄ</w:t>
            </w:r>
            <w:r w:rsidRPr="00A37277">
              <w:rPr>
                <w:rFonts w:hint="eastAsia"/>
              </w:rPr>
              <w:t>以外の身体･知的及び精神障害者数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Ｅ</w:t>
            </w:r>
            <w:r w:rsidRPr="00057248">
              <w:rPr>
                <w:rFonts w:ascii="ＭＳ ゴシック" w:eastAsia="ＭＳ ゴシック" w:hAnsi="ＭＳ ゴシック" w:hint="eastAsia"/>
              </w:rPr>
              <w:t>）</w:t>
            </w:r>
          </w:p>
        </w:tc>
        <w:tc>
          <w:tcPr>
            <w:tcW w:w="1535" w:type="dxa"/>
            <w:tcBorders>
              <w:bottom w:val="single" w:sz="4" w:space="0" w:color="auto"/>
              <w:right w:val="nil"/>
            </w:tcBorders>
            <w:vAlign w:val="center"/>
          </w:tcPr>
          <w:p w14:paraId="14899D78" w14:textId="77777777" w:rsidR="00C523EB" w:rsidRDefault="00C523EB" w:rsidP="00460FE7">
            <w:pPr>
              <w:ind w:rightChars="60" w:right="132"/>
              <w:jc w:val="right"/>
            </w:pPr>
          </w:p>
        </w:tc>
        <w:tc>
          <w:tcPr>
            <w:tcW w:w="999" w:type="dxa"/>
            <w:tcBorders>
              <w:left w:val="nil"/>
              <w:bottom w:val="single" w:sz="4" w:space="0" w:color="auto"/>
              <w:right w:val="single" w:sz="12" w:space="0" w:color="auto"/>
            </w:tcBorders>
            <w:vAlign w:val="center"/>
          </w:tcPr>
          <w:p w14:paraId="7E6ABB10" w14:textId="77777777" w:rsidR="00C523EB" w:rsidRDefault="00C523EB" w:rsidP="00460FE7">
            <w:pPr>
              <w:ind w:rightChars="69" w:right="152"/>
              <w:jc w:val="center"/>
            </w:pPr>
            <w:r>
              <w:rPr>
                <w:rFonts w:hint="eastAsia"/>
              </w:rPr>
              <w:t>人</w:t>
            </w:r>
          </w:p>
        </w:tc>
      </w:tr>
      <w:tr w:rsidR="00C523EB" w14:paraId="7BA756EB" w14:textId="77777777" w:rsidTr="00460FE7">
        <w:trPr>
          <w:trHeight w:val="390"/>
        </w:trPr>
        <w:tc>
          <w:tcPr>
            <w:tcW w:w="1765" w:type="dxa"/>
            <w:vMerge w:val="restart"/>
            <w:tcBorders>
              <w:left w:val="single" w:sz="12" w:space="0" w:color="auto"/>
            </w:tcBorders>
            <w:vAlign w:val="center"/>
          </w:tcPr>
          <w:p w14:paraId="4BF2E8C8" w14:textId="77777777" w:rsidR="00C523EB" w:rsidRDefault="00C523EB" w:rsidP="00460FE7">
            <w:r>
              <w:rPr>
                <w:rFonts w:hint="eastAsia"/>
              </w:rPr>
              <w:t>短時間の障害者雇用数</w:t>
            </w:r>
          </w:p>
        </w:tc>
        <w:tc>
          <w:tcPr>
            <w:tcW w:w="4741" w:type="dxa"/>
            <w:vAlign w:val="center"/>
          </w:tcPr>
          <w:p w14:paraId="40D92BCE" w14:textId="77777777" w:rsidR="00C523EB" w:rsidRDefault="00C523EB" w:rsidP="00460FE7">
            <w:pPr>
              <w:tabs>
                <w:tab w:val="left" w:pos="35"/>
              </w:tabs>
            </w:pPr>
            <w:r>
              <w:tab/>
            </w:r>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Ｆ</w:t>
            </w:r>
            <w:r w:rsidRPr="00057248">
              <w:rPr>
                <w:rFonts w:ascii="ＭＳ ゴシック" w:eastAsia="ＭＳ ゴシック" w:hAnsi="ＭＳ ゴシック" w:hint="eastAsia"/>
              </w:rPr>
              <w:t>）</w:t>
            </w:r>
          </w:p>
        </w:tc>
        <w:tc>
          <w:tcPr>
            <w:tcW w:w="1535" w:type="dxa"/>
            <w:tcBorders>
              <w:right w:val="nil"/>
            </w:tcBorders>
            <w:vAlign w:val="center"/>
          </w:tcPr>
          <w:p w14:paraId="66724DEF" w14:textId="77777777" w:rsidR="00C523EB" w:rsidRDefault="00C523EB" w:rsidP="00460FE7">
            <w:pPr>
              <w:ind w:rightChars="60" w:right="132"/>
              <w:jc w:val="right"/>
            </w:pPr>
          </w:p>
        </w:tc>
        <w:tc>
          <w:tcPr>
            <w:tcW w:w="999" w:type="dxa"/>
            <w:tcBorders>
              <w:left w:val="nil"/>
              <w:right w:val="single" w:sz="12" w:space="0" w:color="auto"/>
            </w:tcBorders>
            <w:vAlign w:val="center"/>
          </w:tcPr>
          <w:p w14:paraId="4A24AA55" w14:textId="77777777" w:rsidR="00C523EB" w:rsidRDefault="00C523EB" w:rsidP="00460FE7">
            <w:pPr>
              <w:ind w:rightChars="69" w:right="152"/>
              <w:jc w:val="center"/>
            </w:pPr>
            <w:r>
              <w:rPr>
                <w:rFonts w:hint="eastAsia"/>
              </w:rPr>
              <w:t>人</w:t>
            </w:r>
          </w:p>
        </w:tc>
      </w:tr>
      <w:tr w:rsidR="00C523EB" w14:paraId="7E8851D0" w14:textId="77777777" w:rsidTr="00460FE7">
        <w:trPr>
          <w:trHeight w:val="390"/>
        </w:trPr>
        <w:tc>
          <w:tcPr>
            <w:tcW w:w="1765" w:type="dxa"/>
            <w:vMerge/>
            <w:tcBorders>
              <w:left w:val="single" w:sz="12" w:space="0" w:color="auto"/>
              <w:bottom w:val="double" w:sz="4" w:space="0" w:color="auto"/>
            </w:tcBorders>
            <w:vAlign w:val="center"/>
          </w:tcPr>
          <w:p w14:paraId="5DBE5F9E" w14:textId="77777777" w:rsidR="00C523EB" w:rsidRDefault="00C523EB" w:rsidP="00460FE7"/>
        </w:tc>
        <w:tc>
          <w:tcPr>
            <w:tcW w:w="4741" w:type="dxa"/>
            <w:tcBorders>
              <w:bottom w:val="double" w:sz="4" w:space="0" w:color="auto"/>
            </w:tcBorders>
            <w:vAlign w:val="center"/>
          </w:tcPr>
          <w:p w14:paraId="6B67201D" w14:textId="77777777" w:rsidR="00C523EB" w:rsidRPr="0009129D" w:rsidRDefault="00C523EB" w:rsidP="00460FE7">
            <w:r w:rsidRPr="0009129D">
              <w:rPr>
                <w:rFonts w:hint="eastAsia"/>
              </w:rPr>
              <w:t>Ｆ以外の身体･知的及び精神障害者数※（Ｇ</w:t>
            </w:r>
            <w:r>
              <w:rPr>
                <w:rFonts w:hint="eastAsia"/>
              </w:rPr>
              <w:t>）</w:t>
            </w:r>
          </w:p>
        </w:tc>
        <w:tc>
          <w:tcPr>
            <w:tcW w:w="1535" w:type="dxa"/>
            <w:tcBorders>
              <w:bottom w:val="double" w:sz="4" w:space="0" w:color="auto"/>
              <w:right w:val="nil"/>
            </w:tcBorders>
            <w:vAlign w:val="center"/>
          </w:tcPr>
          <w:p w14:paraId="6E47F211" w14:textId="77777777" w:rsidR="00C523EB" w:rsidRDefault="00C523EB" w:rsidP="00460FE7">
            <w:pPr>
              <w:ind w:rightChars="60" w:right="132"/>
              <w:jc w:val="right"/>
            </w:pPr>
          </w:p>
        </w:tc>
        <w:tc>
          <w:tcPr>
            <w:tcW w:w="999" w:type="dxa"/>
            <w:tcBorders>
              <w:left w:val="nil"/>
              <w:bottom w:val="double" w:sz="4" w:space="0" w:color="auto"/>
              <w:right w:val="single" w:sz="12" w:space="0" w:color="auto"/>
            </w:tcBorders>
            <w:vAlign w:val="center"/>
          </w:tcPr>
          <w:p w14:paraId="591E67FE" w14:textId="77777777" w:rsidR="00C523EB" w:rsidRDefault="00C523EB" w:rsidP="00460FE7">
            <w:pPr>
              <w:ind w:rightChars="69" w:right="152"/>
              <w:jc w:val="center"/>
            </w:pPr>
            <w:r>
              <w:rPr>
                <w:rFonts w:hint="eastAsia"/>
              </w:rPr>
              <w:t>人</w:t>
            </w:r>
          </w:p>
        </w:tc>
      </w:tr>
      <w:tr w:rsidR="00C523EB" w14:paraId="6AE84611" w14:textId="77777777" w:rsidTr="00460FE7">
        <w:trPr>
          <w:trHeight w:val="390"/>
        </w:trPr>
        <w:tc>
          <w:tcPr>
            <w:tcW w:w="6506" w:type="dxa"/>
            <w:gridSpan w:val="2"/>
            <w:tcBorders>
              <w:top w:val="double" w:sz="4" w:space="0" w:color="auto"/>
              <w:left w:val="single" w:sz="12" w:space="0" w:color="auto"/>
              <w:bottom w:val="single" w:sz="12" w:space="0" w:color="auto"/>
            </w:tcBorders>
            <w:vAlign w:val="center"/>
          </w:tcPr>
          <w:p w14:paraId="4EB790E6" w14:textId="77777777" w:rsidR="00C523EB" w:rsidRDefault="00C523EB" w:rsidP="00460FE7">
            <w:r w:rsidRPr="00A37277">
              <w:rPr>
                <w:rFonts w:hint="eastAsia"/>
              </w:rPr>
              <w:t>算定障害者数</w:t>
            </w:r>
            <w:r w:rsidRPr="00057248">
              <w:rPr>
                <w:rFonts w:ascii="ＭＳ ゴシック" w:eastAsia="ＭＳ ゴシック" w:hAnsi="ＭＳ ゴシック"/>
              </w:rPr>
              <w:t>（Ｈ）</w:t>
            </w:r>
            <w:r>
              <w:rPr>
                <w:rFonts w:ascii="ＭＳ ゴシック" w:eastAsia="ＭＳ ゴシック" w:hAnsi="ＭＳ ゴシック" w:hint="eastAsia"/>
              </w:rPr>
              <w:t>：</w:t>
            </w:r>
            <w:r w:rsidRPr="00057248">
              <w:rPr>
                <w:rFonts w:ascii="ＭＳ ゴシック" w:eastAsia="ＭＳ ゴシック" w:hAnsi="ＭＳ ゴシック"/>
              </w:rPr>
              <w:t>【（Ｄ×２）＋Ｅ＋Ｆ＋（Ｇ×1/2）】</w:t>
            </w:r>
          </w:p>
        </w:tc>
        <w:tc>
          <w:tcPr>
            <w:tcW w:w="1535" w:type="dxa"/>
            <w:tcBorders>
              <w:top w:val="double" w:sz="4" w:space="0" w:color="auto"/>
              <w:bottom w:val="single" w:sz="12" w:space="0" w:color="auto"/>
              <w:right w:val="nil"/>
            </w:tcBorders>
            <w:vAlign w:val="center"/>
          </w:tcPr>
          <w:p w14:paraId="733E969A" w14:textId="77777777" w:rsidR="00C523EB" w:rsidRDefault="00C523EB" w:rsidP="00460FE7">
            <w:pPr>
              <w:ind w:rightChars="60" w:right="132"/>
              <w:jc w:val="right"/>
            </w:pPr>
          </w:p>
        </w:tc>
        <w:tc>
          <w:tcPr>
            <w:tcW w:w="999" w:type="dxa"/>
            <w:tcBorders>
              <w:top w:val="double" w:sz="4" w:space="0" w:color="auto"/>
              <w:left w:val="nil"/>
              <w:bottom w:val="single" w:sz="12" w:space="0" w:color="auto"/>
              <w:right w:val="single" w:sz="12" w:space="0" w:color="auto"/>
            </w:tcBorders>
            <w:vAlign w:val="center"/>
          </w:tcPr>
          <w:p w14:paraId="432483FC" w14:textId="77777777" w:rsidR="00C523EB" w:rsidRDefault="00C523EB" w:rsidP="00460FE7">
            <w:pPr>
              <w:ind w:rightChars="69" w:right="152"/>
              <w:jc w:val="center"/>
            </w:pPr>
            <w:r>
              <w:rPr>
                <w:rFonts w:hint="eastAsia"/>
              </w:rPr>
              <w:t>人</w:t>
            </w:r>
          </w:p>
        </w:tc>
      </w:tr>
      <w:tr w:rsidR="00C523EB" w:rsidRPr="00463B2B" w14:paraId="53B12742" w14:textId="77777777" w:rsidTr="00460FE7">
        <w:trPr>
          <w:trHeight w:val="50"/>
        </w:trPr>
        <w:tc>
          <w:tcPr>
            <w:tcW w:w="6506" w:type="dxa"/>
            <w:gridSpan w:val="2"/>
            <w:tcBorders>
              <w:top w:val="single" w:sz="12" w:space="0" w:color="auto"/>
              <w:left w:val="nil"/>
              <w:bottom w:val="double" w:sz="6" w:space="0" w:color="auto"/>
            </w:tcBorders>
            <w:vAlign w:val="center"/>
          </w:tcPr>
          <w:p w14:paraId="6BD4ED1D" w14:textId="77777777" w:rsidR="00C523EB" w:rsidRPr="00463B2B" w:rsidRDefault="00C523EB" w:rsidP="00460FE7">
            <w:pPr>
              <w:spacing w:line="0" w:lineRule="atLeast"/>
              <w:rPr>
                <w:sz w:val="4"/>
                <w:szCs w:val="4"/>
              </w:rPr>
            </w:pPr>
          </w:p>
        </w:tc>
        <w:tc>
          <w:tcPr>
            <w:tcW w:w="1535" w:type="dxa"/>
            <w:tcBorders>
              <w:top w:val="single" w:sz="12" w:space="0" w:color="auto"/>
              <w:bottom w:val="double" w:sz="6" w:space="0" w:color="auto"/>
              <w:right w:val="nil"/>
            </w:tcBorders>
            <w:vAlign w:val="center"/>
          </w:tcPr>
          <w:p w14:paraId="629963F3" w14:textId="77777777" w:rsidR="00C523EB" w:rsidRPr="00463B2B" w:rsidRDefault="00C523EB" w:rsidP="00460FE7">
            <w:pPr>
              <w:spacing w:line="0" w:lineRule="atLeast"/>
              <w:ind w:rightChars="60" w:right="132"/>
              <w:jc w:val="right"/>
              <w:rPr>
                <w:sz w:val="4"/>
                <w:szCs w:val="4"/>
              </w:rPr>
            </w:pPr>
          </w:p>
        </w:tc>
        <w:tc>
          <w:tcPr>
            <w:tcW w:w="999" w:type="dxa"/>
            <w:tcBorders>
              <w:top w:val="single" w:sz="12" w:space="0" w:color="auto"/>
              <w:left w:val="nil"/>
              <w:bottom w:val="double" w:sz="6" w:space="0" w:color="auto"/>
              <w:right w:val="nil"/>
            </w:tcBorders>
            <w:vAlign w:val="center"/>
          </w:tcPr>
          <w:p w14:paraId="319C4934" w14:textId="77777777" w:rsidR="00C523EB" w:rsidRPr="00463B2B" w:rsidRDefault="00C523EB" w:rsidP="00460FE7">
            <w:pPr>
              <w:spacing w:line="0" w:lineRule="atLeast"/>
              <w:ind w:rightChars="69" w:right="152"/>
              <w:jc w:val="center"/>
              <w:rPr>
                <w:sz w:val="4"/>
                <w:szCs w:val="4"/>
              </w:rPr>
            </w:pPr>
          </w:p>
        </w:tc>
      </w:tr>
      <w:tr w:rsidR="00C523EB" w14:paraId="7DE5DA2F" w14:textId="77777777" w:rsidTr="00460FE7">
        <w:trPr>
          <w:trHeight w:val="390"/>
        </w:trPr>
        <w:tc>
          <w:tcPr>
            <w:tcW w:w="6506" w:type="dxa"/>
            <w:gridSpan w:val="2"/>
            <w:tcBorders>
              <w:top w:val="double" w:sz="6" w:space="0" w:color="auto"/>
              <w:left w:val="double" w:sz="6" w:space="0" w:color="auto"/>
              <w:bottom w:val="double" w:sz="6" w:space="0" w:color="auto"/>
            </w:tcBorders>
            <w:vAlign w:val="center"/>
          </w:tcPr>
          <w:p w14:paraId="4E3BE0DF" w14:textId="77777777" w:rsidR="00C523EB" w:rsidRDefault="00C523EB" w:rsidP="00460FE7">
            <w:r w:rsidRPr="00A37277">
              <w:rPr>
                <w:rFonts w:hint="eastAsia"/>
              </w:rPr>
              <w:t>障害者雇用率</w:t>
            </w:r>
            <w:r w:rsidRPr="00A37277">
              <w:t xml:space="preserve"> </w:t>
            </w:r>
            <w:r w:rsidRPr="00057248">
              <w:rPr>
                <w:rFonts w:ascii="ＭＳ ゴシック" w:eastAsia="ＭＳ ゴシック" w:hAnsi="ＭＳ ゴシック"/>
              </w:rPr>
              <w:t>【Ｈ/Ｃ×100】</w:t>
            </w:r>
            <w:r>
              <w:t>（</w:t>
            </w:r>
            <w:r w:rsidRPr="00A37277">
              <w:t>小数点以下第３位を四捨五入</w:t>
            </w:r>
            <w:r>
              <w:t>）</w:t>
            </w:r>
          </w:p>
        </w:tc>
        <w:tc>
          <w:tcPr>
            <w:tcW w:w="1535" w:type="dxa"/>
            <w:tcBorders>
              <w:top w:val="double" w:sz="6" w:space="0" w:color="auto"/>
              <w:bottom w:val="double" w:sz="6" w:space="0" w:color="auto"/>
              <w:right w:val="nil"/>
            </w:tcBorders>
            <w:vAlign w:val="center"/>
          </w:tcPr>
          <w:p w14:paraId="6A2EB94E" w14:textId="77777777" w:rsidR="00C523EB" w:rsidRDefault="00C523EB" w:rsidP="00460FE7">
            <w:pPr>
              <w:ind w:rightChars="60" w:right="132"/>
              <w:jc w:val="right"/>
            </w:pPr>
          </w:p>
        </w:tc>
        <w:tc>
          <w:tcPr>
            <w:tcW w:w="999" w:type="dxa"/>
            <w:tcBorders>
              <w:top w:val="double" w:sz="6" w:space="0" w:color="auto"/>
              <w:left w:val="nil"/>
              <w:bottom w:val="double" w:sz="6" w:space="0" w:color="auto"/>
              <w:right w:val="double" w:sz="6" w:space="0" w:color="auto"/>
            </w:tcBorders>
            <w:vAlign w:val="center"/>
          </w:tcPr>
          <w:p w14:paraId="1D87CD90" w14:textId="77777777" w:rsidR="00C523EB" w:rsidRDefault="00C523EB" w:rsidP="00460FE7">
            <w:pPr>
              <w:ind w:rightChars="69" w:right="152"/>
              <w:jc w:val="center"/>
            </w:pPr>
            <w:r>
              <w:rPr>
                <w:rFonts w:hint="eastAsia"/>
              </w:rPr>
              <w:t>％</w:t>
            </w:r>
          </w:p>
        </w:tc>
      </w:tr>
    </w:tbl>
    <w:p w14:paraId="75F04B36" w14:textId="77777777" w:rsidR="00C523EB" w:rsidRDefault="00C523EB" w:rsidP="00C523EB">
      <w:pPr>
        <w:spacing w:line="0" w:lineRule="atLeast"/>
      </w:pPr>
      <w:r>
        <w:rPr>
          <w:noProof/>
        </w:rPr>
        <mc:AlternateContent>
          <mc:Choice Requires="wps">
            <w:drawing>
              <wp:anchor distT="0" distB="0" distL="114300" distR="114300" simplePos="0" relativeHeight="251674624" behindDoc="0" locked="0" layoutInCell="1" allowOverlap="1" wp14:anchorId="4606FDC0" wp14:editId="1541963B">
                <wp:simplePos x="0" y="0"/>
                <wp:positionH relativeFrom="column">
                  <wp:posOffset>2299970</wp:posOffset>
                </wp:positionH>
                <wp:positionV relativeFrom="paragraph">
                  <wp:posOffset>185420</wp:posOffset>
                </wp:positionV>
                <wp:extent cx="3898900" cy="385445"/>
                <wp:effectExtent l="0" t="228600" r="25400" b="14605"/>
                <wp:wrapNone/>
                <wp:docPr id="10" name="吹き出し: 線 6"/>
                <wp:cNvGraphicFramePr/>
                <a:graphic xmlns:a="http://schemas.openxmlformats.org/drawingml/2006/main">
                  <a:graphicData uri="http://schemas.microsoft.com/office/word/2010/wordprocessingShape">
                    <wps:wsp>
                      <wps:cNvSpPr/>
                      <wps:spPr>
                        <a:xfrm>
                          <a:off x="0" y="0"/>
                          <a:ext cx="3898900" cy="385445"/>
                        </a:xfrm>
                        <a:prstGeom prst="borderCallout1">
                          <a:avLst>
                            <a:gd name="adj1" fmla="val -4131"/>
                            <a:gd name="adj2" fmla="val 51161"/>
                            <a:gd name="adj3" fmla="val -56736"/>
                            <a:gd name="adj4" fmla="val 54901"/>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7C5973D9" w14:textId="77777777" w:rsidR="00C523EB" w:rsidRPr="00C523EB" w:rsidRDefault="00C523EB" w:rsidP="00C523EB">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06FDC0"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30" type="#_x0000_t47" style="position:absolute;left:0;text-align:left;margin-left:181.1pt;margin-top:14.6pt;width:307pt;height:30.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" adj="11859,-12255,11051,-892" filled="f" strokecolor="#1f4d78 [1604]">
                <v:stroke dashstyle="3 1"/>
                <v:textbox>
                  <w:txbxContent>
                    <w:p w14:paraId="7C5973D9" w14:textId="77777777" w:rsidR="00C523EB" w:rsidRPr="00C523EB" w:rsidRDefault="00C523EB" w:rsidP="00C523EB">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r>
        <w:rPr>
          <w:noProof/>
        </w:rPr>
        <mc:AlternateContent>
          <mc:Choice Requires="wps">
            <w:drawing>
              <wp:anchor distT="0" distB="0" distL="114300" distR="114300" simplePos="0" relativeHeight="251673600" behindDoc="0" locked="0" layoutInCell="1" allowOverlap="1" wp14:anchorId="102D02FE" wp14:editId="29D88E89">
                <wp:simplePos x="0" y="0"/>
                <wp:positionH relativeFrom="column">
                  <wp:posOffset>2264410</wp:posOffset>
                </wp:positionH>
                <wp:positionV relativeFrom="paragraph">
                  <wp:posOffset>36195</wp:posOffset>
                </wp:positionV>
                <wp:extent cx="3990975" cy="5810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990975" cy="581025"/>
                        </a:xfrm>
                        <a:prstGeom prst="rect">
                          <a:avLst/>
                        </a:prstGeom>
                        <a:noFill/>
                        <a:ln w="6350">
                          <a:noFill/>
                        </a:ln>
                      </wps:spPr>
                      <wps:txbx>
                        <w:txbxContent>
                          <w:p w14:paraId="35DC6291" w14:textId="77777777" w:rsidR="00C523EB" w:rsidRPr="00247D53" w:rsidRDefault="00C523EB" w:rsidP="00C523EB">
                            <w:pPr>
                              <w:spacing w:before="240" w:line="0" w:lineRule="atLeast"/>
                              <w:jc w:val="left"/>
                              <w:rPr>
                                <w:color w:val="000000" w:themeColor="text1"/>
                                <w:sz w:val="19"/>
                                <w:szCs w:val="19"/>
                              </w:rPr>
                            </w:pPr>
                            <w:bookmarkStart w:id="3"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3"/>
                          </w:p>
                          <w:p w14:paraId="62BE1EDA" w14:textId="77777777" w:rsidR="00C523EB" w:rsidRPr="00247D53" w:rsidRDefault="00C523EB" w:rsidP="00C523EB">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D02FE" id="テキスト ボックス 11" o:spid="_x0000_s1031" type="#_x0000_t202" style="position:absolute;left:0;text-align:left;margin-left:178.3pt;margin-top:2.85pt;width:314.25pt;height:4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" filled="f" stroked="f" strokeweight=".5pt">
                <v:textbox>
                  <w:txbxContent>
                    <w:p w14:paraId="35DC6291" w14:textId="77777777" w:rsidR="00C523EB" w:rsidRPr="00247D53" w:rsidRDefault="00C523EB" w:rsidP="00C523EB">
                      <w:pPr>
                        <w:spacing w:before="240" w:line="0" w:lineRule="atLeast"/>
                        <w:jc w:val="left"/>
                        <w:rPr>
                          <w:color w:val="000000" w:themeColor="text1"/>
                          <w:sz w:val="19"/>
                          <w:szCs w:val="19"/>
                        </w:rPr>
                      </w:pPr>
                      <w:bookmarkStart w:id="4"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4"/>
                    </w:p>
                    <w:p w14:paraId="62BE1EDA" w14:textId="77777777" w:rsidR="00C523EB" w:rsidRPr="00247D53" w:rsidRDefault="00C523EB" w:rsidP="00C523EB">
                      <w:pPr>
                        <w:spacing w:line="0" w:lineRule="atLeast"/>
                      </w:pPr>
                    </w:p>
                  </w:txbxContent>
                </v:textbox>
              </v:shape>
            </w:pict>
          </mc:Fallback>
        </mc:AlternateContent>
      </w:r>
    </w:p>
    <w:p w14:paraId="1E82467D" w14:textId="77777777" w:rsidR="00C523EB" w:rsidRDefault="00C523EB" w:rsidP="00C523EB">
      <w:pPr>
        <w:spacing w:line="0" w:lineRule="atLeast"/>
      </w:pPr>
    </w:p>
    <w:p w14:paraId="06D6E43C" w14:textId="77777777" w:rsidR="00C523EB" w:rsidRDefault="00C523EB" w:rsidP="00C523EB">
      <w:pPr>
        <w:spacing w:line="0" w:lineRule="atLeast"/>
      </w:pPr>
    </w:p>
    <w:p w14:paraId="7CFE7576" w14:textId="77777777" w:rsidR="00C523EB" w:rsidRPr="00E46B60" w:rsidRDefault="00C523EB" w:rsidP="00C523EB">
      <w:pPr>
        <w:rPr>
          <w:rFonts w:ascii="ＭＳ ゴシック" w:eastAsia="ＭＳ ゴシック" w:hAnsi="ＭＳ ゴシック"/>
        </w:rPr>
      </w:pPr>
      <w:r w:rsidRPr="00E46B60">
        <w:rPr>
          <w:rFonts w:ascii="ＭＳ ゴシック" w:eastAsia="ＭＳ ゴシック" w:hAnsi="ＭＳ ゴシック" w:hint="eastAsia"/>
        </w:rPr>
        <w:t>【記載方法】</w:t>
      </w:r>
    </w:p>
    <w:p w14:paraId="48ED1B64" w14:textId="77777777" w:rsidR="00C523EB" w:rsidRDefault="00C523EB" w:rsidP="00C523EB">
      <w:pPr>
        <w:spacing w:line="280" w:lineRule="exact"/>
        <w:ind w:left="210" w:hangingChars="100" w:hanging="210"/>
        <w:rPr>
          <w:sz w:val="21"/>
          <w:szCs w:val="21"/>
        </w:rPr>
      </w:pPr>
      <w:r>
        <w:rPr>
          <w:rFonts w:hint="eastAsia"/>
          <w:sz w:val="21"/>
          <w:szCs w:val="21"/>
        </w:rPr>
        <w:t>・</w:t>
      </w:r>
      <w:r w:rsidRPr="00057248">
        <w:rPr>
          <w:sz w:val="21"/>
          <w:szCs w:val="21"/>
        </w:rPr>
        <w:t xml:space="preserve"> </w:t>
      </w:r>
      <w:r>
        <w:rPr>
          <w:sz w:val="21"/>
          <w:szCs w:val="21"/>
        </w:rPr>
        <w:t>（</w:t>
      </w:r>
      <w:r w:rsidRPr="00057248">
        <w:rPr>
          <w:sz w:val="21"/>
          <w:szCs w:val="21"/>
        </w:rPr>
        <w:t>Ａ</w:t>
      </w:r>
      <w:r>
        <w:rPr>
          <w:sz w:val="21"/>
          <w:szCs w:val="21"/>
        </w:rPr>
        <w:t>）</w:t>
      </w:r>
      <w:r>
        <w:rPr>
          <w:rFonts w:hint="eastAsia"/>
          <w:sz w:val="21"/>
          <w:szCs w:val="21"/>
        </w:rPr>
        <w:t>、</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Ｅ</w:t>
      </w:r>
      <w:r>
        <w:rPr>
          <w:sz w:val="21"/>
          <w:szCs w:val="21"/>
        </w:rPr>
        <w:t>）</w:t>
      </w:r>
      <w:r w:rsidRPr="00057248">
        <w:rPr>
          <w:sz w:val="21"/>
          <w:szCs w:val="21"/>
        </w:rPr>
        <w:t>の常用雇用労働者とは、１週間の所定労働時間が30時間以上で、１年以上継続して</w:t>
      </w:r>
      <w:r w:rsidRPr="00057248">
        <w:rPr>
          <w:rFonts w:hint="eastAsia"/>
          <w:sz w:val="21"/>
          <w:szCs w:val="21"/>
        </w:rPr>
        <w:t>雇用される者</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w:t>
      </w:r>
    </w:p>
    <w:p w14:paraId="4B4097FB" w14:textId="77777777" w:rsidR="00C523EB" w:rsidRDefault="00C523EB" w:rsidP="00C523EB">
      <w:pPr>
        <w:spacing w:line="280" w:lineRule="exact"/>
        <w:ind w:left="210" w:hangingChars="100" w:hanging="210"/>
        <w:rPr>
          <w:sz w:val="21"/>
          <w:szCs w:val="21"/>
        </w:rPr>
      </w:pPr>
      <w:r>
        <w:rPr>
          <w:rFonts w:hint="eastAsia"/>
          <w:sz w:val="21"/>
          <w:szCs w:val="21"/>
        </w:rPr>
        <w:t>・</w:t>
      </w:r>
      <w:r w:rsidRPr="00057248">
        <w:rPr>
          <w:sz w:val="21"/>
          <w:szCs w:val="21"/>
        </w:rPr>
        <w:t>身体障害者は、原則として身体障害者福祉法に規定する身体障害者手帳の等級が１級から６級の者。</w:t>
      </w:r>
      <w:r w:rsidRPr="00057248">
        <w:rPr>
          <w:rFonts w:hint="eastAsia"/>
          <w:sz w:val="21"/>
          <w:szCs w:val="21"/>
        </w:rPr>
        <w:t>このうち</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Ｆ</w:t>
      </w:r>
      <w:r>
        <w:rPr>
          <w:sz w:val="21"/>
          <w:szCs w:val="21"/>
        </w:rPr>
        <w:t>）</w:t>
      </w:r>
      <w:r w:rsidRPr="00057248">
        <w:rPr>
          <w:sz w:val="21"/>
          <w:szCs w:val="21"/>
        </w:rPr>
        <w:t>の重度身体障害者は、身体障害者のうち１級又は２級の者。</w:t>
      </w:r>
    </w:p>
    <w:p w14:paraId="08134B0F" w14:textId="77777777" w:rsidR="00C523EB" w:rsidRPr="00057248" w:rsidRDefault="00C523EB" w:rsidP="00C523EB">
      <w:pPr>
        <w:spacing w:line="280" w:lineRule="exact"/>
        <w:ind w:left="210" w:hangingChars="100" w:hanging="210"/>
        <w:rPr>
          <w:sz w:val="21"/>
          <w:szCs w:val="21"/>
        </w:rPr>
      </w:pPr>
      <w:r>
        <w:rPr>
          <w:rFonts w:hint="eastAsia"/>
          <w:sz w:val="21"/>
          <w:szCs w:val="21"/>
        </w:rPr>
        <w:t>・</w:t>
      </w:r>
      <w:r w:rsidRPr="00057248">
        <w:rPr>
          <w:sz w:val="21"/>
          <w:szCs w:val="21"/>
        </w:rPr>
        <w:t>知的障害者は、児童相談所、知的障害者更生相談所、精神保健福祉センター、精神保健指定医又は障害</w:t>
      </w:r>
      <w:r w:rsidRPr="00057248">
        <w:rPr>
          <w:rFonts w:hint="eastAsia"/>
          <w:sz w:val="21"/>
          <w:szCs w:val="21"/>
        </w:rPr>
        <w:t>者職業センターにより知的障害者と判定された者。このうち</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Ｆ</w:t>
      </w:r>
      <w:r>
        <w:rPr>
          <w:sz w:val="21"/>
          <w:szCs w:val="21"/>
        </w:rPr>
        <w:t>）</w:t>
      </w:r>
      <w:r w:rsidRPr="00057248">
        <w:rPr>
          <w:sz w:val="21"/>
          <w:szCs w:val="21"/>
        </w:rPr>
        <w:t>の重度知的障害者は、愛の手帳</w:t>
      </w:r>
      <w:r>
        <w:rPr>
          <w:sz w:val="21"/>
          <w:szCs w:val="21"/>
        </w:rPr>
        <w:t>（</w:t>
      </w:r>
      <w:r w:rsidRPr="00057248">
        <w:rPr>
          <w:sz w:val="21"/>
          <w:szCs w:val="21"/>
        </w:rPr>
        <w:t>療育手帳</w:t>
      </w:r>
      <w:r>
        <w:rPr>
          <w:sz w:val="21"/>
          <w:szCs w:val="21"/>
        </w:rPr>
        <w:t>）</w:t>
      </w:r>
      <w:r w:rsidRPr="00057248">
        <w:rPr>
          <w:sz w:val="21"/>
          <w:szCs w:val="21"/>
        </w:rPr>
        <w:t>で程度が「Ａ」とされている者、「Ａ」</w:t>
      </w:r>
      <w:r w:rsidRPr="00057248">
        <w:rPr>
          <w:rFonts w:hint="eastAsia"/>
          <w:sz w:val="21"/>
          <w:szCs w:val="21"/>
        </w:rPr>
        <w:t>に相当する程度</w:t>
      </w:r>
      <w:r>
        <w:rPr>
          <w:rFonts w:hint="eastAsia"/>
          <w:sz w:val="21"/>
          <w:szCs w:val="21"/>
        </w:rPr>
        <w:t>（</w:t>
      </w:r>
      <w:r w:rsidRPr="00057248">
        <w:rPr>
          <w:rFonts w:hint="eastAsia"/>
          <w:sz w:val="21"/>
          <w:szCs w:val="21"/>
        </w:rPr>
        <w:t>特別障害者控除を受けられる程度等</w:t>
      </w:r>
      <w:r>
        <w:rPr>
          <w:rFonts w:hint="eastAsia"/>
          <w:sz w:val="21"/>
          <w:szCs w:val="21"/>
        </w:rPr>
        <w:t>）</w:t>
      </w:r>
      <w:r w:rsidRPr="00057248">
        <w:rPr>
          <w:rFonts w:hint="eastAsia"/>
          <w:sz w:val="21"/>
          <w:szCs w:val="21"/>
        </w:rPr>
        <w:t>とする判定書を受けている者又は障害者職業セ</w:t>
      </w:r>
    </w:p>
    <w:p w14:paraId="67332DE0" w14:textId="77777777" w:rsidR="00C523EB" w:rsidRDefault="00C523EB" w:rsidP="00C523EB">
      <w:pPr>
        <w:spacing w:line="280" w:lineRule="exact"/>
        <w:ind w:firstLineChars="100" w:firstLine="210"/>
        <w:rPr>
          <w:sz w:val="21"/>
          <w:szCs w:val="21"/>
        </w:rPr>
      </w:pPr>
      <w:r w:rsidRPr="00057248">
        <w:rPr>
          <w:rFonts w:hint="eastAsia"/>
          <w:sz w:val="21"/>
          <w:szCs w:val="21"/>
        </w:rPr>
        <w:t>ンターにより「重度知的障害者」と判定された者</w:t>
      </w:r>
      <w:r>
        <w:rPr>
          <w:rFonts w:hint="eastAsia"/>
          <w:sz w:val="21"/>
          <w:szCs w:val="21"/>
        </w:rPr>
        <w:t>。</w:t>
      </w:r>
    </w:p>
    <w:p w14:paraId="3173E9C1" w14:textId="77777777" w:rsidR="00C523EB" w:rsidRDefault="00C523EB" w:rsidP="00C523EB">
      <w:pPr>
        <w:spacing w:line="280" w:lineRule="exact"/>
        <w:rPr>
          <w:sz w:val="21"/>
          <w:szCs w:val="21"/>
        </w:rPr>
      </w:pPr>
      <w:r>
        <w:rPr>
          <w:rFonts w:hint="eastAsia"/>
          <w:sz w:val="21"/>
          <w:szCs w:val="21"/>
        </w:rPr>
        <w:t>・</w:t>
      </w:r>
      <w:r w:rsidRPr="00057248">
        <w:rPr>
          <w:sz w:val="21"/>
          <w:szCs w:val="21"/>
        </w:rPr>
        <w:t>精神障害者は、精神保健福祉手帳の交付を受けている者。</w:t>
      </w:r>
    </w:p>
    <w:p w14:paraId="46DB62DC" w14:textId="77777777" w:rsidR="00C523EB" w:rsidRPr="00057248" w:rsidRDefault="00C523EB" w:rsidP="00C523EB">
      <w:pPr>
        <w:spacing w:line="280" w:lineRule="exact"/>
        <w:ind w:left="210" w:hangingChars="100" w:hanging="210"/>
        <w:rPr>
          <w:sz w:val="21"/>
          <w:szCs w:val="21"/>
        </w:rPr>
      </w:pPr>
      <w:r>
        <w:rPr>
          <w:rFonts w:hint="eastAsia"/>
          <w:sz w:val="21"/>
          <w:szCs w:val="21"/>
        </w:rPr>
        <w:t>・</w:t>
      </w:r>
      <w:r>
        <w:rPr>
          <w:sz w:val="21"/>
          <w:szCs w:val="21"/>
        </w:rPr>
        <w:t>（</w:t>
      </w:r>
      <w:r w:rsidRPr="00057248">
        <w:rPr>
          <w:sz w:val="21"/>
          <w:szCs w:val="21"/>
        </w:rPr>
        <w:t>Ｂ</w:t>
      </w:r>
      <w:r>
        <w:rPr>
          <w:sz w:val="21"/>
          <w:szCs w:val="21"/>
        </w:rPr>
        <w:t>）</w:t>
      </w:r>
      <w:r>
        <w:rPr>
          <w:rFonts w:hint="eastAsia"/>
          <w:sz w:val="21"/>
          <w:szCs w:val="21"/>
        </w:rPr>
        <w:t>、</w:t>
      </w:r>
      <w:r>
        <w:rPr>
          <w:sz w:val="21"/>
          <w:szCs w:val="21"/>
        </w:rPr>
        <w:t>（</w:t>
      </w:r>
      <w:r w:rsidRPr="00057248">
        <w:rPr>
          <w:sz w:val="21"/>
          <w:szCs w:val="21"/>
        </w:rPr>
        <w:t>Ｆ</w:t>
      </w:r>
      <w:r>
        <w:rPr>
          <w:sz w:val="21"/>
          <w:szCs w:val="21"/>
        </w:rPr>
        <w:t>）</w:t>
      </w:r>
      <w:r>
        <w:rPr>
          <w:rFonts w:hint="eastAsia"/>
          <w:sz w:val="21"/>
          <w:szCs w:val="21"/>
        </w:rPr>
        <w:t>、</w:t>
      </w:r>
      <w:r>
        <w:rPr>
          <w:sz w:val="21"/>
          <w:szCs w:val="21"/>
        </w:rPr>
        <w:t>（</w:t>
      </w:r>
      <w:r w:rsidRPr="00057248">
        <w:rPr>
          <w:sz w:val="21"/>
          <w:szCs w:val="21"/>
        </w:rPr>
        <w:t>Ｇ</w:t>
      </w:r>
      <w:r>
        <w:rPr>
          <w:sz w:val="21"/>
          <w:szCs w:val="21"/>
        </w:rPr>
        <w:t>）</w:t>
      </w:r>
      <w:r w:rsidRPr="00057248">
        <w:rPr>
          <w:sz w:val="21"/>
          <w:szCs w:val="21"/>
        </w:rPr>
        <w:t>の短時間労働者は、１週間の所定労働時間が20 時間以上30 時間未満で、１年以上継続</w:t>
      </w:r>
      <w:r w:rsidRPr="00057248">
        <w:rPr>
          <w:rFonts w:hint="eastAsia"/>
          <w:sz w:val="21"/>
          <w:szCs w:val="21"/>
        </w:rPr>
        <w:t>して雇用される者</w:t>
      </w:r>
      <w:r>
        <w:rPr>
          <w:rFonts w:hint="eastAsia"/>
          <w:sz w:val="21"/>
          <w:szCs w:val="21"/>
        </w:rPr>
        <w:t>（</w:t>
      </w:r>
      <w:r w:rsidRPr="00057248">
        <w:rPr>
          <w:rFonts w:hint="eastAsia"/>
          <w:sz w:val="21"/>
          <w:szCs w:val="21"/>
        </w:rPr>
        <w:t>見込みを含</w:t>
      </w:r>
      <w:r>
        <w:rPr>
          <w:rFonts w:hint="eastAsia"/>
          <w:sz w:val="21"/>
          <w:szCs w:val="21"/>
        </w:rPr>
        <w:t>む）</w:t>
      </w:r>
      <w:r w:rsidRPr="00057248">
        <w:rPr>
          <w:rFonts w:hint="eastAsia"/>
          <w:sz w:val="21"/>
          <w:szCs w:val="21"/>
        </w:rPr>
        <w:t>。</w:t>
      </w:r>
    </w:p>
    <w:p w14:paraId="696C7247" w14:textId="77777777" w:rsidR="00C523EB" w:rsidRPr="00057248" w:rsidRDefault="00C523EB" w:rsidP="00C523EB">
      <w:pPr>
        <w:spacing w:line="280" w:lineRule="exact"/>
        <w:ind w:leftChars="100" w:left="430" w:hangingChars="100" w:hanging="210"/>
        <w:rPr>
          <w:sz w:val="21"/>
          <w:szCs w:val="21"/>
        </w:rPr>
      </w:pPr>
      <w:r w:rsidRPr="00057248">
        <w:rPr>
          <w:rFonts w:hint="eastAsia"/>
          <w:sz w:val="21"/>
          <w:szCs w:val="21"/>
        </w:rPr>
        <w:t>※</w:t>
      </w:r>
      <w:r w:rsidRPr="00057248">
        <w:rPr>
          <w:sz w:val="21"/>
          <w:szCs w:val="21"/>
        </w:rPr>
        <w:t xml:space="preserve"> ただし、精神障害者である短時間労働者であって、雇入れから３年以内の方、</w:t>
      </w:r>
      <w:r>
        <w:rPr>
          <w:rFonts w:hint="eastAsia"/>
          <w:sz w:val="21"/>
          <w:szCs w:val="21"/>
        </w:rPr>
        <w:t>又は</w:t>
      </w:r>
      <w:r w:rsidRPr="00057248">
        <w:rPr>
          <w:sz w:val="21"/>
          <w:szCs w:val="21"/>
        </w:rPr>
        <w:t>精神保健福祉手</w:t>
      </w:r>
      <w:r w:rsidRPr="00057248">
        <w:rPr>
          <w:rFonts w:hint="eastAsia"/>
          <w:sz w:val="21"/>
          <w:szCs w:val="21"/>
        </w:rPr>
        <w:t>帳取得から３年以内の方、かつ、令和５年３月</w:t>
      </w:r>
      <w:r w:rsidRPr="00057248">
        <w:rPr>
          <w:sz w:val="21"/>
          <w:szCs w:val="21"/>
        </w:rPr>
        <w:t>31日までに雇い入れられ、精神障害者保健福祉手帳</w:t>
      </w:r>
      <w:r w:rsidRPr="00057248">
        <w:rPr>
          <w:rFonts w:hint="eastAsia"/>
          <w:sz w:val="21"/>
          <w:szCs w:val="21"/>
        </w:rPr>
        <w:t>を取得した方は、対象者１人につき１人分雇用しているものとしてカウント</w:t>
      </w:r>
      <w:r>
        <w:rPr>
          <w:rFonts w:hint="eastAsia"/>
          <w:sz w:val="21"/>
          <w:szCs w:val="21"/>
        </w:rPr>
        <w:t>するため、</w:t>
      </w:r>
      <w:r>
        <w:rPr>
          <w:sz w:val="21"/>
          <w:szCs w:val="21"/>
        </w:rPr>
        <w:t>（</w:t>
      </w:r>
      <w:r w:rsidRPr="00057248">
        <w:rPr>
          <w:sz w:val="21"/>
          <w:szCs w:val="21"/>
        </w:rPr>
        <w:t>Ｅ</w:t>
      </w:r>
      <w:r>
        <w:rPr>
          <w:sz w:val="21"/>
          <w:szCs w:val="21"/>
        </w:rPr>
        <w:t>）</w:t>
      </w:r>
      <w:r w:rsidRPr="00057248">
        <w:rPr>
          <w:sz w:val="21"/>
          <w:szCs w:val="21"/>
        </w:rPr>
        <w:t>へ記載</w:t>
      </w:r>
      <w:r>
        <w:rPr>
          <w:rFonts w:hint="eastAsia"/>
          <w:sz w:val="21"/>
          <w:szCs w:val="21"/>
        </w:rPr>
        <w:t>してください</w:t>
      </w:r>
      <w:r w:rsidRPr="00057248">
        <w:rPr>
          <w:sz w:val="21"/>
          <w:szCs w:val="21"/>
        </w:rPr>
        <w:t>。</w:t>
      </w:r>
    </w:p>
    <w:p w14:paraId="0068FE44" w14:textId="77777777" w:rsidR="00C523EB" w:rsidRDefault="00C523EB" w:rsidP="00C523EB"/>
    <w:p w14:paraId="56EF1C77" w14:textId="77777777" w:rsidR="00C523EB" w:rsidRPr="00E46B60" w:rsidRDefault="00C523EB" w:rsidP="00C523EB">
      <w:pPr>
        <w:rPr>
          <w:rFonts w:ascii="ＭＳ ゴシック" w:eastAsia="ＭＳ ゴシック" w:hAnsi="ＭＳ ゴシック"/>
        </w:rPr>
      </w:pPr>
      <w:r w:rsidRPr="00E46B60">
        <w:rPr>
          <w:rFonts w:ascii="ＭＳ ゴシック" w:eastAsia="ＭＳ ゴシック" w:hAnsi="ＭＳ ゴシック" w:hint="eastAsia"/>
        </w:rPr>
        <w:t>【注意事項】</w:t>
      </w:r>
    </w:p>
    <w:p w14:paraId="2E23F00D" w14:textId="77777777" w:rsidR="00C523EB" w:rsidRDefault="00C523EB" w:rsidP="00C523EB">
      <w:pPr>
        <w:ind w:firstLineChars="100" w:firstLine="220"/>
        <w:sectPr w:rsidR="00C523EB" w:rsidSect="002E61EC">
          <w:headerReference w:type="default" r:id="rId7"/>
          <w:pgSz w:w="11906" w:h="16838" w:code="9"/>
          <w:pgMar w:top="1191" w:right="1418" w:bottom="794" w:left="1418" w:header="737" w:footer="397" w:gutter="0"/>
          <w:cols w:space="425"/>
          <w:docGrid w:type="lines" w:linePitch="357"/>
        </w:sectPr>
      </w:pPr>
      <w:r>
        <w:rPr>
          <w:rFonts w:hint="eastAsia"/>
        </w:rPr>
        <w:t>提出書類は返却しません。また、提出書類は本件審査にのみ使用し、その他の目的には使用しません。ただし、必要に応じ提出された書類について、事実確認（雇用</w:t>
      </w:r>
      <w:r>
        <w:t>を証明する書類の提出等</w:t>
      </w:r>
      <w:r>
        <w:rPr>
          <w:rFonts w:hint="eastAsia"/>
        </w:rPr>
        <w:t>）を求める</w:t>
      </w:r>
      <w:r>
        <w:t>こ</w:t>
      </w:r>
      <w:r>
        <w:rPr>
          <w:rFonts w:hint="eastAsia"/>
        </w:rPr>
        <w:t>とがありますので、ご了承ください。</w:t>
      </w:r>
      <w:r>
        <w:br w:type="page"/>
      </w:r>
    </w:p>
    <w:p w14:paraId="33BCFD63" w14:textId="77777777" w:rsidR="00C523EB" w:rsidRPr="00E46B60" w:rsidRDefault="00C523EB" w:rsidP="00C523EB">
      <w:pPr>
        <w:widowControl/>
        <w:jc w:val="left"/>
        <w:rPr>
          <w:rFonts w:ascii="ＭＳ ゴシック" w:eastAsia="ＭＳ ゴシック" w:hAnsi="ＭＳ ゴシック"/>
        </w:rPr>
      </w:pPr>
      <w:r w:rsidRPr="00E46B60">
        <w:rPr>
          <w:rFonts w:ascii="ＭＳ ゴシック" w:eastAsia="ＭＳ ゴシック" w:hAnsi="ＭＳ ゴシック" w:hint="eastAsia"/>
        </w:rPr>
        <w:lastRenderedPageBreak/>
        <w:t>【参考】用語の説明等</w:t>
      </w:r>
    </w:p>
    <w:p w14:paraId="7451908F" w14:textId="77777777" w:rsidR="00C523EB" w:rsidRPr="00D00F6B" w:rsidRDefault="00C523EB" w:rsidP="00C523EB">
      <w:pPr>
        <w:spacing w:line="0" w:lineRule="atLeast"/>
        <w:rPr>
          <w:sz w:val="16"/>
          <w:szCs w:val="16"/>
        </w:rPr>
      </w:pPr>
    </w:p>
    <w:p w14:paraId="7823B6BB" w14:textId="77777777" w:rsidR="00C523EB" w:rsidRPr="00E46B60" w:rsidRDefault="00C523EB" w:rsidP="00C523EB">
      <w:pPr>
        <w:spacing w:line="320" w:lineRule="exact"/>
        <w:rPr>
          <w:b/>
          <w:bCs/>
          <w:sz w:val="21"/>
          <w:szCs w:val="21"/>
        </w:rPr>
      </w:pPr>
      <w:r w:rsidRPr="00E46B60">
        <w:rPr>
          <w:rFonts w:hint="eastAsia"/>
          <w:b/>
          <w:bCs/>
          <w:sz w:val="21"/>
          <w:szCs w:val="21"/>
        </w:rPr>
        <w:t xml:space="preserve">１　</w:t>
      </w:r>
      <w:r w:rsidRPr="00E46B60">
        <w:rPr>
          <w:b/>
          <w:bCs/>
          <w:sz w:val="21"/>
          <w:szCs w:val="21"/>
        </w:rPr>
        <w:t>常用雇用労働者の範囲</w:t>
      </w:r>
    </w:p>
    <w:p w14:paraId="0D261CA6" w14:textId="77777777" w:rsidR="00C523EB" w:rsidRPr="00057248" w:rsidRDefault="00C523EB" w:rsidP="00C523EB">
      <w:pPr>
        <w:spacing w:line="320" w:lineRule="exact"/>
        <w:ind w:leftChars="100" w:left="220" w:firstLineChars="100" w:firstLine="210"/>
        <w:rPr>
          <w:sz w:val="21"/>
          <w:szCs w:val="21"/>
        </w:rPr>
      </w:pPr>
      <w:r w:rsidRPr="00057248">
        <w:rPr>
          <w:rFonts w:hint="eastAsia"/>
          <w:sz w:val="21"/>
          <w:szCs w:val="21"/>
        </w:rPr>
        <w:t>次のように１年以上継続して雇用される者</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をいいます。ただし、１年以上継続して雇用されている者であっても、１週間の所定労働時間が</w:t>
      </w:r>
      <w:r w:rsidRPr="00057248">
        <w:rPr>
          <w:sz w:val="21"/>
          <w:szCs w:val="21"/>
        </w:rPr>
        <w:t>20時間未満の者については、障害者雇用率制度上の</w:t>
      </w:r>
      <w:r w:rsidRPr="00057248">
        <w:rPr>
          <w:rFonts w:hint="eastAsia"/>
          <w:sz w:val="21"/>
          <w:szCs w:val="21"/>
        </w:rPr>
        <w:t>常用雇用労働者の範囲には含めません。</w:t>
      </w:r>
    </w:p>
    <w:p w14:paraId="0A25B166" w14:textId="77777777" w:rsidR="00C523EB" w:rsidRPr="00057248" w:rsidRDefault="00C523EB" w:rsidP="00C523EB">
      <w:pPr>
        <w:spacing w:line="320" w:lineRule="exact"/>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雇用期間の定めのない労働者</w:t>
      </w:r>
    </w:p>
    <w:p w14:paraId="63134628" w14:textId="77777777" w:rsidR="00C523EB" w:rsidRPr="00057248" w:rsidRDefault="00C523EB" w:rsidP="00C523EB">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一定期間</w:t>
      </w:r>
      <w:r>
        <w:rPr>
          <w:rFonts w:hint="eastAsia"/>
          <w:sz w:val="21"/>
          <w:szCs w:val="21"/>
        </w:rPr>
        <w:t>（</w:t>
      </w:r>
      <w:r w:rsidRPr="00057248">
        <w:rPr>
          <w:rFonts w:hint="eastAsia"/>
          <w:sz w:val="21"/>
          <w:szCs w:val="21"/>
        </w:rPr>
        <w:t>１か月、６か月等</w:t>
      </w:r>
      <w:r>
        <w:rPr>
          <w:rFonts w:hint="eastAsia"/>
          <w:sz w:val="21"/>
          <w:szCs w:val="21"/>
        </w:rPr>
        <w:t>）</w:t>
      </w:r>
      <w:r w:rsidRPr="00057248">
        <w:rPr>
          <w:rFonts w:hint="eastAsia"/>
          <w:sz w:val="21"/>
          <w:szCs w:val="21"/>
        </w:rPr>
        <w:t>を定めて雇用される者であっても、その雇用期間が反復更新されて事実上</w:t>
      </w:r>
      <w:r>
        <w:rPr>
          <w:rFonts w:hint="eastAsia"/>
          <w:sz w:val="21"/>
          <w:szCs w:val="21"/>
        </w:rPr>
        <w:t>(</w:t>
      </w:r>
      <w:r>
        <w:rPr>
          <w:sz w:val="21"/>
          <w:szCs w:val="21"/>
        </w:rPr>
        <w:t>1)</w:t>
      </w:r>
      <w:r w:rsidRPr="00057248">
        <w:rPr>
          <w:rFonts w:hint="eastAsia"/>
          <w:sz w:val="21"/>
          <w:szCs w:val="21"/>
        </w:rPr>
        <w:t>と同一状態にあると認められる者</w:t>
      </w:r>
    </w:p>
    <w:p w14:paraId="75775DE5" w14:textId="77777777" w:rsidR="00C523EB" w:rsidRPr="00057248" w:rsidRDefault="00C523EB" w:rsidP="00C523EB">
      <w:pPr>
        <w:spacing w:line="320" w:lineRule="exact"/>
        <w:ind w:left="420" w:hangingChars="200" w:hanging="420"/>
        <w:rPr>
          <w:sz w:val="21"/>
          <w:szCs w:val="21"/>
        </w:rPr>
      </w:pPr>
      <w:r>
        <w:rPr>
          <w:rFonts w:hint="eastAsia"/>
          <w:sz w:val="21"/>
          <w:szCs w:val="21"/>
        </w:rPr>
        <w:t>（</w:t>
      </w:r>
      <w:r w:rsidRPr="00057248">
        <w:rPr>
          <w:rFonts w:hint="eastAsia"/>
          <w:sz w:val="21"/>
          <w:szCs w:val="21"/>
        </w:rPr>
        <w:t>３</w:t>
      </w:r>
      <w:r>
        <w:rPr>
          <w:rFonts w:hint="eastAsia"/>
          <w:sz w:val="21"/>
          <w:szCs w:val="21"/>
        </w:rPr>
        <w:t>）</w:t>
      </w:r>
      <w:r w:rsidRPr="00057248">
        <w:rPr>
          <w:rFonts w:hint="eastAsia"/>
          <w:sz w:val="21"/>
          <w:szCs w:val="21"/>
        </w:rPr>
        <w:t>日々雇用される者であっても、雇用契約が日々更新されて事実上</w:t>
      </w:r>
      <w:r>
        <w:rPr>
          <w:rFonts w:hint="eastAsia"/>
          <w:sz w:val="21"/>
          <w:szCs w:val="21"/>
        </w:rPr>
        <w:t>(</w:t>
      </w:r>
      <w:r>
        <w:rPr>
          <w:sz w:val="21"/>
          <w:szCs w:val="21"/>
        </w:rPr>
        <w:t>1)</w:t>
      </w:r>
      <w:r w:rsidRPr="00057248">
        <w:rPr>
          <w:rFonts w:hint="eastAsia"/>
          <w:sz w:val="21"/>
          <w:szCs w:val="21"/>
        </w:rPr>
        <w:t>と同一状態にあると認められる者</w:t>
      </w:r>
    </w:p>
    <w:p w14:paraId="7F5A1392" w14:textId="77777777" w:rsidR="00C523EB" w:rsidRPr="00057248" w:rsidRDefault="00C523EB" w:rsidP="00C523EB">
      <w:pPr>
        <w:spacing w:line="0" w:lineRule="atLeast"/>
        <w:rPr>
          <w:sz w:val="12"/>
          <w:szCs w:val="12"/>
        </w:rPr>
      </w:pPr>
    </w:p>
    <w:p w14:paraId="3DADD222" w14:textId="77777777" w:rsidR="00C523EB" w:rsidRPr="00E46B60" w:rsidRDefault="00C523EB" w:rsidP="00C523EB">
      <w:pPr>
        <w:spacing w:line="320" w:lineRule="exact"/>
        <w:rPr>
          <w:b/>
          <w:bCs/>
          <w:sz w:val="21"/>
          <w:szCs w:val="21"/>
        </w:rPr>
      </w:pPr>
      <w:r w:rsidRPr="00E46B60">
        <w:rPr>
          <w:rFonts w:hint="eastAsia"/>
          <w:b/>
          <w:bCs/>
          <w:sz w:val="21"/>
          <w:szCs w:val="21"/>
        </w:rPr>
        <w:t xml:space="preserve">２　</w:t>
      </w:r>
      <w:r w:rsidRPr="00E46B60">
        <w:rPr>
          <w:b/>
          <w:bCs/>
          <w:sz w:val="21"/>
          <w:szCs w:val="21"/>
        </w:rPr>
        <w:t>障害者である短時間労働者の範囲</w:t>
      </w:r>
    </w:p>
    <w:p w14:paraId="50633333" w14:textId="77777777" w:rsidR="00C523EB" w:rsidRPr="00057248" w:rsidRDefault="00C523EB" w:rsidP="00C523EB">
      <w:pPr>
        <w:spacing w:line="320" w:lineRule="exact"/>
        <w:ind w:leftChars="100" w:left="220" w:firstLineChars="100" w:firstLine="210"/>
        <w:rPr>
          <w:sz w:val="21"/>
          <w:szCs w:val="21"/>
        </w:rPr>
      </w:pPr>
      <w:r w:rsidRPr="00057248">
        <w:rPr>
          <w:rFonts w:hint="eastAsia"/>
          <w:sz w:val="21"/>
          <w:szCs w:val="21"/>
        </w:rPr>
        <w:t>身体障害者</w:t>
      </w:r>
      <w:r>
        <w:rPr>
          <w:rFonts w:hint="eastAsia"/>
          <w:sz w:val="21"/>
          <w:szCs w:val="21"/>
        </w:rPr>
        <w:t>（</w:t>
      </w:r>
      <w:r w:rsidRPr="00057248">
        <w:rPr>
          <w:rFonts w:hint="eastAsia"/>
          <w:sz w:val="21"/>
          <w:szCs w:val="21"/>
        </w:rPr>
        <w:t>重度を含む</w:t>
      </w:r>
      <w:r>
        <w:rPr>
          <w:rFonts w:hint="eastAsia"/>
          <w:sz w:val="21"/>
          <w:szCs w:val="21"/>
        </w:rPr>
        <w:t>）</w:t>
      </w:r>
      <w:r w:rsidRPr="00057248">
        <w:rPr>
          <w:rFonts w:hint="eastAsia"/>
          <w:sz w:val="21"/>
          <w:szCs w:val="21"/>
        </w:rPr>
        <w:t>、知的障害者</w:t>
      </w:r>
      <w:r>
        <w:rPr>
          <w:rFonts w:hint="eastAsia"/>
          <w:sz w:val="21"/>
          <w:szCs w:val="21"/>
        </w:rPr>
        <w:t>（</w:t>
      </w:r>
      <w:r w:rsidRPr="00057248">
        <w:rPr>
          <w:rFonts w:hint="eastAsia"/>
          <w:sz w:val="21"/>
          <w:szCs w:val="21"/>
        </w:rPr>
        <w:t>重度を含む</w:t>
      </w:r>
      <w:r>
        <w:rPr>
          <w:rFonts w:hint="eastAsia"/>
          <w:sz w:val="21"/>
          <w:szCs w:val="21"/>
        </w:rPr>
        <w:t>）</w:t>
      </w:r>
      <w:r w:rsidRPr="00057248">
        <w:rPr>
          <w:rFonts w:hint="eastAsia"/>
          <w:sz w:val="21"/>
          <w:szCs w:val="21"/>
        </w:rPr>
        <w:t>又は精神障害者</w:t>
      </w:r>
      <w:r>
        <w:rPr>
          <w:rFonts w:hint="eastAsia"/>
          <w:sz w:val="21"/>
          <w:szCs w:val="21"/>
        </w:rPr>
        <w:t>（</w:t>
      </w:r>
      <w:r w:rsidRPr="00057248">
        <w:rPr>
          <w:rFonts w:hint="eastAsia"/>
          <w:sz w:val="21"/>
          <w:szCs w:val="21"/>
        </w:rPr>
        <w:t>※</w:t>
      </w:r>
      <w:r>
        <w:rPr>
          <w:rFonts w:hint="eastAsia"/>
          <w:sz w:val="21"/>
          <w:szCs w:val="21"/>
        </w:rPr>
        <w:t>）</w:t>
      </w:r>
      <w:r w:rsidRPr="00057248">
        <w:rPr>
          <w:rFonts w:hint="eastAsia"/>
          <w:sz w:val="21"/>
          <w:szCs w:val="21"/>
        </w:rPr>
        <w:t>であって、次の要件に該当する者をいいます。</w:t>
      </w:r>
    </w:p>
    <w:p w14:paraId="08B004FF" w14:textId="77777777" w:rsidR="00C523EB" w:rsidRPr="00057248" w:rsidRDefault="00C523EB" w:rsidP="00C523EB">
      <w:pPr>
        <w:spacing w:line="320" w:lineRule="exact"/>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１週間の所定労働時間が</w:t>
      </w:r>
      <w:r w:rsidRPr="00057248">
        <w:rPr>
          <w:sz w:val="21"/>
          <w:szCs w:val="21"/>
        </w:rPr>
        <w:t>20 時間以上30 時間未満。</w:t>
      </w:r>
    </w:p>
    <w:p w14:paraId="63BC5977" w14:textId="77777777" w:rsidR="00C523EB" w:rsidRPr="00057248" w:rsidRDefault="00C523EB" w:rsidP="00C523EB">
      <w:pPr>
        <w:spacing w:line="320" w:lineRule="exact"/>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１年以上継続して雇用されること</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w:t>
      </w:r>
    </w:p>
    <w:p w14:paraId="4BC1183A" w14:textId="77777777" w:rsidR="00C523EB" w:rsidRPr="00057248" w:rsidRDefault="00C523EB" w:rsidP="00C523EB">
      <w:pPr>
        <w:spacing w:line="320" w:lineRule="exact"/>
        <w:ind w:leftChars="200" w:left="650" w:hangingChars="100" w:hanging="210"/>
        <w:rPr>
          <w:sz w:val="21"/>
          <w:szCs w:val="21"/>
        </w:rPr>
      </w:pPr>
      <w:r w:rsidRPr="00057248">
        <w:rPr>
          <w:rFonts w:hint="eastAsia"/>
          <w:sz w:val="21"/>
          <w:szCs w:val="21"/>
        </w:rPr>
        <w:t>※</w:t>
      </w:r>
      <w:r w:rsidRPr="00057248">
        <w:rPr>
          <w:sz w:val="21"/>
          <w:szCs w:val="21"/>
        </w:rPr>
        <w:t>ただし、精神障害者である短時間労働者であって、雇入れから３年以内の方、または、精神保健福祉</w:t>
      </w:r>
      <w:r w:rsidRPr="00057248">
        <w:rPr>
          <w:rFonts w:hint="eastAsia"/>
          <w:sz w:val="21"/>
          <w:szCs w:val="21"/>
        </w:rPr>
        <w:t>手帳取得から３年以内の方、かつ、令和５年３月</w:t>
      </w:r>
      <w:r w:rsidRPr="00057248">
        <w:rPr>
          <w:sz w:val="21"/>
          <w:szCs w:val="21"/>
        </w:rPr>
        <w:t>31日までに、雇い入れられ、精神障害者保健福祉手帳を取</w:t>
      </w:r>
      <w:r w:rsidRPr="00057248">
        <w:rPr>
          <w:rFonts w:hint="eastAsia"/>
          <w:sz w:val="21"/>
          <w:szCs w:val="21"/>
        </w:rPr>
        <w:t>得した方は、常用雇用労働者に含めます。</w:t>
      </w:r>
    </w:p>
    <w:p w14:paraId="49CB356C" w14:textId="77777777" w:rsidR="00C523EB" w:rsidRPr="00057248" w:rsidRDefault="00C523EB" w:rsidP="00C523EB">
      <w:pPr>
        <w:spacing w:line="0" w:lineRule="atLeast"/>
        <w:rPr>
          <w:sz w:val="12"/>
          <w:szCs w:val="12"/>
        </w:rPr>
      </w:pPr>
    </w:p>
    <w:p w14:paraId="13CD4D99" w14:textId="77777777" w:rsidR="00C523EB" w:rsidRPr="00E46B60" w:rsidRDefault="00C523EB" w:rsidP="00C523EB">
      <w:pPr>
        <w:spacing w:line="320" w:lineRule="exact"/>
        <w:rPr>
          <w:b/>
          <w:bCs/>
          <w:sz w:val="21"/>
          <w:szCs w:val="21"/>
        </w:rPr>
      </w:pPr>
      <w:r w:rsidRPr="00E46B60">
        <w:rPr>
          <w:rFonts w:hint="eastAsia"/>
          <w:b/>
          <w:bCs/>
          <w:sz w:val="21"/>
          <w:szCs w:val="21"/>
        </w:rPr>
        <w:t xml:space="preserve">３　</w:t>
      </w:r>
      <w:r w:rsidRPr="00E46B60">
        <w:rPr>
          <w:b/>
          <w:bCs/>
          <w:sz w:val="21"/>
          <w:szCs w:val="21"/>
        </w:rPr>
        <w:t>対象となる障害者</w:t>
      </w:r>
    </w:p>
    <w:p w14:paraId="4626A67F" w14:textId="77777777" w:rsidR="00C523EB" w:rsidRPr="00057248" w:rsidRDefault="00C523EB" w:rsidP="00C523EB">
      <w:pPr>
        <w:spacing w:line="320" w:lineRule="exact"/>
        <w:ind w:left="420" w:hangingChars="200" w:hanging="420"/>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「身体障害者」とは、身体障害者福祉法</w:t>
      </w:r>
      <w:r>
        <w:rPr>
          <w:sz w:val="21"/>
          <w:szCs w:val="21"/>
        </w:rPr>
        <w:t>（</w:t>
      </w:r>
      <w:r w:rsidRPr="00057248">
        <w:rPr>
          <w:sz w:val="21"/>
          <w:szCs w:val="21"/>
        </w:rPr>
        <w:t>昭和24 年法律第283 号</w:t>
      </w:r>
      <w:r>
        <w:rPr>
          <w:sz w:val="21"/>
          <w:szCs w:val="21"/>
        </w:rPr>
        <w:t>）</w:t>
      </w:r>
      <w:r w:rsidRPr="00057248">
        <w:rPr>
          <w:sz w:val="21"/>
          <w:szCs w:val="21"/>
        </w:rPr>
        <w:t>に規定する身体障害者手帳の等級が</w:t>
      </w:r>
      <w:r w:rsidRPr="00057248">
        <w:rPr>
          <w:rFonts w:hint="eastAsia"/>
          <w:sz w:val="21"/>
          <w:szCs w:val="21"/>
        </w:rPr>
        <w:t>１級から６級に該当する者とします。「重度身体障害者」とは、このうち１級または２級とされる者です。</w:t>
      </w:r>
    </w:p>
    <w:p w14:paraId="53CE2DA7" w14:textId="77777777" w:rsidR="00C523EB" w:rsidRPr="00057248" w:rsidRDefault="00C523EB" w:rsidP="00C523EB">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「知的障害者」とは、児童相談所、知的障害者福祉法</w:t>
      </w:r>
      <w:r>
        <w:rPr>
          <w:rFonts w:hint="eastAsia"/>
          <w:sz w:val="21"/>
          <w:szCs w:val="21"/>
        </w:rPr>
        <w:t>（</w:t>
      </w:r>
      <w:r w:rsidRPr="00057248">
        <w:rPr>
          <w:rFonts w:hint="eastAsia"/>
          <w:sz w:val="21"/>
          <w:szCs w:val="21"/>
        </w:rPr>
        <w:t>昭和</w:t>
      </w:r>
      <w:r w:rsidRPr="00057248">
        <w:rPr>
          <w:sz w:val="21"/>
          <w:szCs w:val="21"/>
        </w:rPr>
        <w:t>35 年法律第37 号</w:t>
      </w:r>
      <w:r>
        <w:rPr>
          <w:sz w:val="21"/>
          <w:szCs w:val="21"/>
        </w:rPr>
        <w:t>）</w:t>
      </w:r>
      <w:r w:rsidRPr="00057248">
        <w:rPr>
          <w:sz w:val="21"/>
          <w:szCs w:val="21"/>
        </w:rPr>
        <w:t>第12 条第１項に規定</w:t>
      </w:r>
      <w:r w:rsidRPr="00057248">
        <w:rPr>
          <w:rFonts w:hint="eastAsia"/>
          <w:sz w:val="21"/>
          <w:szCs w:val="21"/>
        </w:rPr>
        <w:t>する知的障害者更生相談所、精神保健及び精神障害者福祉に関する法律</w:t>
      </w:r>
      <w:r>
        <w:rPr>
          <w:rFonts w:hint="eastAsia"/>
          <w:sz w:val="21"/>
          <w:szCs w:val="21"/>
        </w:rPr>
        <w:t>（</w:t>
      </w:r>
      <w:r w:rsidRPr="00057248">
        <w:rPr>
          <w:rFonts w:hint="eastAsia"/>
          <w:sz w:val="21"/>
          <w:szCs w:val="21"/>
        </w:rPr>
        <w:t>昭和</w:t>
      </w:r>
      <w:r w:rsidRPr="00057248">
        <w:rPr>
          <w:sz w:val="21"/>
          <w:szCs w:val="21"/>
        </w:rPr>
        <w:t>25年法律第123号</w:t>
      </w:r>
      <w:r>
        <w:rPr>
          <w:sz w:val="21"/>
          <w:szCs w:val="21"/>
        </w:rPr>
        <w:t>）</w:t>
      </w:r>
      <w:r w:rsidRPr="00057248">
        <w:rPr>
          <w:sz w:val="21"/>
          <w:szCs w:val="21"/>
        </w:rPr>
        <w:t>第６</w:t>
      </w:r>
      <w:r w:rsidRPr="00057248">
        <w:rPr>
          <w:rFonts w:hint="eastAsia"/>
          <w:sz w:val="21"/>
          <w:szCs w:val="21"/>
        </w:rPr>
        <w:t>条第１項に規定する精神保健福祉センター、精神保健指定医又は障害者の雇用の促進等に関する法律第</w:t>
      </w:r>
      <w:r w:rsidRPr="00057248">
        <w:rPr>
          <w:sz w:val="21"/>
          <w:szCs w:val="21"/>
        </w:rPr>
        <w:t>19条の障害者職業センターにより知的障害者と判定された者をいいます。</w:t>
      </w:r>
      <w:r w:rsidRPr="00057248">
        <w:rPr>
          <w:rFonts w:hint="eastAsia"/>
          <w:sz w:val="21"/>
          <w:szCs w:val="21"/>
        </w:rPr>
        <w:t>また、「重度知的障害者」とは、知的障害者のうち知的障害の程度が重いと判定された者をいいます。具体的には、次のいずれかに該当する者となります。</w:t>
      </w:r>
    </w:p>
    <w:p w14:paraId="27BA3F81" w14:textId="77777777" w:rsidR="00C523EB" w:rsidRPr="00057248" w:rsidRDefault="00C523EB" w:rsidP="00C523EB">
      <w:pPr>
        <w:spacing w:line="320" w:lineRule="exact"/>
        <w:ind w:firstLineChars="200" w:firstLine="420"/>
        <w:rPr>
          <w:sz w:val="21"/>
          <w:szCs w:val="21"/>
        </w:rPr>
      </w:pPr>
      <w:r w:rsidRPr="00057248">
        <w:rPr>
          <w:rFonts w:hint="eastAsia"/>
          <w:sz w:val="21"/>
          <w:szCs w:val="21"/>
        </w:rPr>
        <w:t xml:space="preserve">ア　</w:t>
      </w:r>
      <w:r w:rsidRPr="00057248">
        <w:rPr>
          <w:sz w:val="21"/>
          <w:szCs w:val="21"/>
        </w:rPr>
        <w:t>愛の手帳</w:t>
      </w:r>
      <w:r>
        <w:rPr>
          <w:sz w:val="21"/>
          <w:szCs w:val="21"/>
        </w:rPr>
        <w:t>（</w:t>
      </w:r>
      <w:r w:rsidRPr="00057248">
        <w:rPr>
          <w:sz w:val="21"/>
          <w:szCs w:val="21"/>
        </w:rPr>
        <w:t>療育手帳</w:t>
      </w:r>
      <w:r>
        <w:rPr>
          <w:sz w:val="21"/>
          <w:szCs w:val="21"/>
        </w:rPr>
        <w:t>）</w:t>
      </w:r>
      <w:r w:rsidRPr="00057248">
        <w:rPr>
          <w:sz w:val="21"/>
          <w:szCs w:val="21"/>
        </w:rPr>
        <w:t>で程度が「Ａ」とされている者。</w:t>
      </w:r>
    </w:p>
    <w:p w14:paraId="2F22F78E" w14:textId="77777777" w:rsidR="00C523EB" w:rsidRPr="00057248" w:rsidRDefault="00C523EB" w:rsidP="00C523EB">
      <w:pPr>
        <w:spacing w:line="320" w:lineRule="exact"/>
        <w:ind w:leftChars="200" w:left="650" w:hangingChars="100" w:hanging="210"/>
        <w:rPr>
          <w:sz w:val="21"/>
          <w:szCs w:val="21"/>
        </w:rPr>
      </w:pPr>
      <w:r w:rsidRPr="00057248">
        <w:rPr>
          <w:rFonts w:hint="eastAsia"/>
          <w:sz w:val="21"/>
          <w:szCs w:val="21"/>
        </w:rPr>
        <w:t xml:space="preserve">イ　</w:t>
      </w:r>
      <w:r w:rsidRPr="00057248">
        <w:rPr>
          <w:sz w:val="21"/>
          <w:szCs w:val="21"/>
        </w:rPr>
        <w:t>児童相談所、知的障害者更生相談所、精神保健福祉センター、精神保健指定医による、療育手帳の</w:t>
      </w:r>
      <w:r w:rsidRPr="00057248">
        <w:rPr>
          <w:rFonts w:hint="eastAsia"/>
          <w:sz w:val="21"/>
          <w:szCs w:val="21"/>
        </w:rPr>
        <w:t>「Ａ」に相当する程度</w:t>
      </w:r>
      <w:r>
        <w:rPr>
          <w:rFonts w:hint="eastAsia"/>
          <w:sz w:val="21"/>
          <w:szCs w:val="21"/>
        </w:rPr>
        <w:t>（</w:t>
      </w:r>
      <w:r w:rsidRPr="00057248">
        <w:rPr>
          <w:rFonts w:hint="eastAsia"/>
          <w:sz w:val="21"/>
          <w:szCs w:val="21"/>
        </w:rPr>
        <w:t>特別障害者控除を受けられる程度等</w:t>
      </w:r>
      <w:r>
        <w:rPr>
          <w:rFonts w:hint="eastAsia"/>
          <w:sz w:val="21"/>
          <w:szCs w:val="21"/>
        </w:rPr>
        <w:t>）</w:t>
      </w:r>
      <w:r w:rsidRPr="00057248">
        <w:rPr>
          <w:rFonts w:hint="eastAsia"/>
          <w:sz w:val="21"/>
          <w:szCs w:val="21"/>
        </w:rPr>
        <w:t>とする判定書を受けている者。</w:t>
      </w:r>
    </w:p>
    <w:p w14:paraId="6B7FC532" w14:textId="77777777" w:rsidR="00C523EB" w:rsidRPr="00057248" w:rsidRDefault="00C523EB" w:rsidP="00C523EB">
      <w:pPr>
        <w:spacing w:line="320" w:lineRule="exact"/>
        <w:ind w:leftChars="200" w:left="650" w:hangingChars="100" w:hanging="210"/>
        <w:rPr>
          <w:sz w:val="21"/>
          <w:szCs w:val="21"/>
        </w:rPr>
      </w:pPr>
      <w:r w:rsidRPr="00057248">
        <w:rPr>
          <w:rFonts w:hint="eastAsia"/>
          <w:sz w:val="21"/>
          <w:szCs w:val="21"/>
        </w:rPr>
        <w:t xml:space="preserve">ウ　</w:t>
      </w:r>
      <w:r w:rsidRPr="00057248">
        <w:rPr>
          <w:sz w:val="21"/>
          <w:szCs w:val="21"/>
        </w:rPr>
        <w:t>障害者職業センターにより「重度知的障害者」と判定された者。</w:t>
      </w:r>
    </w:p>
    <w:p w14:paraId="1FBCFB5D" w14:textId="77777777" w:rsidR="00C523EB" w:rsidRPr="00057248" w:rsidRDefault="00C523EB" w:rsidP="00C523EB">
      <w:pPr>
        <w:spacing w:line="320" w:lineRule="exact"/>
        <w:rPr>
          <w:sz w:val="21"/>
          <w:szCs w:val="21"/>
        </w:rPr>
      </w:pPr>
      <w:r>
        <w:rPr>
          <w:rFonts w:hint="eastAsia"/>
          <w:sz w:val="21"/>
          <w:szCs w:val="21"/>
        </w:rPr>
        <w:t>（</w:t>
      </w:r>
      <w:r w:rsidRPr="00057248">
        <w:rPr>
          <w:rFonts w:hint="eastAsia"/>
          <w:sz w:val="21"/>
          <w:szCs w:val="21"/>
        </w:rPr>
        <w:t>３</w:t>
      </w:r>
      <w:r>
        <w:rPr>
          <w:rFonts w:hint="eastAsia"/>
          <w:sz w:val="21"/>
          <w:szCs w:val="21"/>
        </w:rPr>
        <w:t>）</w:t>
      </w:r>
      <w:r w:rsidRPr="00057248">
        <w:rPr>
          <w:rFonts w:hint="eastAsia"/>
          <w:sz w:val="21"/>
          <w:szCs w:val="21"/>
        </w:rPr>
        <w:t>「精神障害者」とは、精神保健福祉手帳の交付を受けている者とします。</w:t>
      </w:r>
    </w:p>
    <w:p w14:paraId="3003DD5A" w14:textId="77777777" w:rsidR="00C523EB" w:rsidRPr="00057248" w:rsidRDefault="00C523EB" w:rsidP="00C523EB">
      <w:pPr>
        <w:spacing w:line="0" w:lineRule="atLeast"/>
        <w:rPr>
          <w:sz w:val="12"/>
          <w:szCs w:val="12"/>
        </w:rPr>
      </w:pPr>
    </w:p>
    <w:p w14:paraId="1F4F92E0" w14:textId="77777777" w:rsidR="00C523EB" w:rsidRPr="00E46B60" w:rsidRDefault="00C523EB" w:rsidP="00C523EB">
      <w:pPr>
        <w:spacing w:line="320" w:lineRule="exact"/>
        <w:rPr>
          <w:b/>
          <w:bCs/>
          <w:sz w:val="21"/>
          <w:szCs w:val="21"/>
        </w:rPr>
      </w:pPr>
      <w:r w:rsidRPr="00E46B60">
        <w:rPr>
          <w:rFonts w:hint="eastAsia"/>
          <w:b/>
          <w:bCs/>
          <w:sz w:val="21"/>
          <w:szCs w:val="21"/>
        </w:rPr>
        <w:t xml:space="preserve">４　</w:t>
      </w:r>
      <w:r w:rsidRPr="00E46B60">
        <w:rPr>
          <w:b/>
          <w:bCs/>
          <w:sz w:val="21"/>
          <w:szCs w:val="21"/>
        </w:rPr>
        <w:t>雇用障害者数のカウントの方法について</w:t>
      </w:r>
    </w:p>
    <w:p w14:paraId="4AC2524C" w14:textId="77777777" w:rsidR="00C523EB" w:rsidRPr="00057248" w:rsidRDefault="00C523EB" w:rsidP="00C523EB">
      <w:pPr>
        <w:spacing w:line="320" w:lineRule="exact"/>
        <w:ind w:left="420" w:hangingChars="200" w:hanging="420"/>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身体障害者、知的障害者及び精神障害者である常用雇用労働者のうち、１週間の所定労働時間が</w:t>
      </w:r>
      <w:r w:rsidRPr="00057248">
        <w:rPr>
          <w:sz w:val="21"/>
          <w:szCs w:val="21"/>
        </w:rPr>
        <w:t>30時</w:t>
      </w:r>
      <w:r w:rsidRPr="00057248">
        <w:rPr>
          <w:rFonts w:hint="eastAsia"/>
          <w:sz w:val="21"/>
          <w:szCs w:val="21"/>
        </w:rPr>
        <w:t>間以上の者は１人につき１人分雇用しているとみなします。ただし、重度身体障害者及び重度知的障害者は、１人につき２人分雇用しているとみなします。</w:t>
      </w:r>
    </w:p>
    <w:p w14:paraId="1BDC0CEC" w14:textId="77777777" w:rsidR="00C523EB" w:rsidRPr="00057248" w:rsidRDefault="00C523EB" w:rsidP="00C523EB">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sz w:val="21"/>
          <w:szCs w:val="21"/>
        </w:rPr>
        <w:t>身体障害者、知的障害者及び精神障害者である短時間労働者</w:t>
      </w:r>
      <w:r>
        <w:rPr>
          <w:sz w:val="21"/>
          <w:szCs w:val="21"/>
        </w:rPr>
        <w:t>（</w:t>
      </w:r>
      <w:r w:rsidRPr="00057248">
        <w:rPr>
          <w:sz w:val="21"/>
          <w:szCs w:val="21"/>
        </w:rPr>
        <w:t>１週間の所定労働時間が20時間以上30</w:t>
      </w:r>
      <w:r w:rsidRPr="00057248">
        <w:rPr>
          <w:rFonts w:hint="eastAsia"/>
          <w:sz w:val="21"/>
          <w:szCs w:val="21"/>
        </w:rPr>
        <w:t>時間未満</w:t>
      </w:r>
      <w:r>
        <w:rPr>
          <w:rFonts w:hint="eastAsia"/>
          <w:sz w:val="21"/>
          <w:szCs w:val="21"/>
        </w:rPr>
        <w:t>）</w:t>
      </w:r>
      <w:r w:rsidRPr="00057248">
        <w:rPr>
          <w:rFonts w:hint="eastAsia"/>
          <w:sz w:val="21"/>
          <w:szCs w:val="21"/>
        </w:rPr>
        <w:t>は、１人につき</w:t>
      </w:r>
      <w:r w:rsidRPr="00057248">
        <w:rPr>
          <w:sz w:val="21"/>
          <w:szCs w:val="21"/>
        </w:rPr>
        <w:t>0.5人分雇用しているとみなします。ただし、重度身体障害者及び重度知的</w:t>
      </w:r>
      <w:r w:rsidRPr="00057248">
        <w:rPr>
          <w:rFonts w:hint="eastAsia"/>
          <w:sz w:val="21"/>
          <w:szCs w:val="21"/>
        </w:rPr>
        <w:t>障害者は１人につき１</w:t>
      </w:r>
      <w:r w:rsidRPr="00057248">
        <w:rPr>
          <w:sz w:val="21"/>
          <w:szCs w:val="21"/>
        </w:rPr>
        <w:t>人分雇用しているとみなします。</w:t>
      </w:r>
    </w:p>
    <w:p w14:paraId="63E86F02" w14:textId="77777777" w:rsidR="00C523EB" w:rsidRPr="0009129D" w:rsidRDefault="00C523EB" w:rsidP="00C523EB">
      <w:pPr>
        <w:spacing w:line="320" w:lineRule="exact"/>
        <w:ind w:leftChars="200" w:left="650" w:hangingChars="100" w:hanging="210"/>
        <w:rPr>
          <w:sz w:val="21"/>
          <w:szCs w:val="21"/>
        </w:rPr>
      </w:pPr>
      <w:r w:rsidRPr="00057248">
        <w:rPr>
          <w:rFonts w:hint="eastAsia"/>
          <w:sz w:val="21"/>
          <w:szCs w:val="21"/>
        </w:rPr>
        <w:t>※精神障害者である短時間労働者であって、雇入れから３年以内の者、又は精神保健福祉手帳取得から３年以内の者で、かつ、令和５年３月</w:t>
      </w:r>
      <w:r w:rsidRPr="00057248">
        <w:rPr>
          <w:sz w:val="21"/>
          <w:szCs w:val="21"/>
        </w:rPr>
        <w:t>31日までに、雇い入れられ、精神障害者保健福祉手帳を取得した</w:t>
      </w:r>
      <w:r w:rsidRPr="00057248">
        <w:rPr>
          <w:rFonts w:hint="eastAsia"/>
          <w:sz w:val="21"/>
          <w:szCs w:val="21"/>
        </w:rPr>
        <w:t>者は、１人につき</w:t>
      </w:r>
      <w:r>
        <w:rPr>
          <w:rFonts w:hint="eastAsia"/>
          <w:sz w:val="21"/>
          <w:szCs w:val="21"/>
        </w:rPr>
        <w:t>１</w:t>
      </w:r>
      <w:r w:rsidRPr="00057248">
        <w:rPr>
          <w:sz w:val="21"/>
          <w:szCs w:val="21"/>
        </w:rPr>
        <w:t>人分雇用しているとみなします。</w:t>
      </w:r>
    </w:p>
    <w:p w14:paraId="7BA9AEEF" w14:textId="77777777" w:rsidR="00610025" w:rsidRPr="00C523EB" w:rsidRDefault="00610025" w:rsidP="0092515B">
      <w:pPr>
        <w:rPr>
          <w:rFonts w:cs="ＭＳ Ｐゴシック"/>
          <w:lang w:bidi="en-US"/>
        </w:rPr>
      </w:pPr>
    </w:p>
    <w:sectPr w:rsidR="00610025" w:rsidRPr="00C523EB" w:rsidSect="000B0C24">
      <w:headerReference w:type="even" r:id="rId8"/>
      <w:headerReference w:type="default" r:id="rId9"/>
      <w:footerReference w:type="even" r:id="rId10"/>
      <w:footerReference w:type="default" r:id="rId11"/>
      <w:headerReference w:type="first" r:id="rId12"/>
      <w:footerReference w:type="first" r:id="rId13"/>
      <w:pgSz w:w="11906" w:h="16838" w:code="9"/>
      <w:pgMar w:top="1134" w:right="1361" w:bottom="567" w:left="1361" w:header="567" w:footer="283"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8956D" w14:textId="77777777" w:rsidR="00D64660" w:rsidRDefault="00D64660" w:rsidP="0017576D">
      <w:r>
        <w:separator/>
      </w:r>
    </w:p>
  </w:endnote>
  <w:endnote w:type="continuationSeparator" w:id="0">
    <w:p w14:paraId="1AEA81F5" w14:textId="77777777" w:rsidR="00D64660" w:rsidRDefault="00D64660" w:rsidP="00175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BE0BA" w14:textId="77777777" w:rsidR="002336EB" w:rsidRDefault="002336E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39966" w14:textId="77777777" w:rsidR="002336EB" w:rsidRDefault="002336E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17AF1" w14:textId="77777777" w:rsidR="002336EB" w:rsidRDefault="002336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F0240" w14:textId="77777777" w:rsidR="00D64660" w:rsidRDefault="00D64660" w:rsidP="0017576D">
      <w:r>
        <w:separator/>
      </w:r>
    </w:p>
  </w:footnote>
  <w:footnote w:type="continuationSeparator" w:id="0">
    <w:p w14:paraId="06199842" w14:textId="77777777" w:rsidR="00D64660" w:rsidRDefault="00D64660" w:rsidP="00175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0E373" w14:textId="77777777" w:rsidR="00C523EB" w:rsidRDefault="00C523EB" w:rsidP="008426D9">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30FB9" w14:textId="77777777" w:rsidR="002336EB" w:rsidRDefault="002336E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77C6B" w14:textId="77777777" w:rsidR="00C556AC" w:rsidRDefault="00C556AC" w:rsidP="00C556AC">
    <w:pPr>
      <w:pStyle w:val="a3"/>
      <w:jc w:val="right"/>
    </w:pPr>
  </w:p>
  <w:p w14:paraId="14044DCF" w14:textId="40D754EE" w:rsidR="00C556AC" w:rsidRDefault="00C556AC" w:rsidP="00C556AC">
    <w:pPr>
      <w:pStyle w:val="a3"/>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60561" w14:textId="77777777" w:rsidR="002336EB" w:rsidRDefault="002336E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10"/>
  <w:drawingGridVerticalSpacing w:val="299"/>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99E"/>
    <w:rsid w:val="000267F5"/>
    <w:rsid w:val="00044CE5"/>
    <w:rsid w:val="00066137"/>
    <w:rsid w:val="000B0C24"/>
    <w:rsid w:val="000E312B"/>
    <w:rsid w:val="000F42A0"/>
    <w:rsid w:val="0017576D"/>
    <w:rsid w:val="001B13BF"/>
    <w:rsid w:val="001D41B5"/>
    <w:rsid w:val="00214944"/>
    <w:rsid w:val="002336EB"/>
    <w:rsid w:val="00287512"/>
    <w:rsid w:val="0029331F"/>
    <w:rsid w:val="00346E7E"/>
    <w:rsid w:val="00350971"/>
    <w:rsid w:val="00392350"/>
    <w:rsid w:val="003F656C"/>
    <w:rsid w:val="004227B4"/>
    <w:rsid w:val="00461444"/>
    <w:rsid w:val="0048306F"/>
    <w:rsid w:val="004C5F1B"/>
    <w:rsid w:val="00525C87"/>
    <w:rsid w:val="0057595C"/>
    <w:rsid w:val="005B7383"/>
    <w:rsid w:val="005C05FE"/>
    <w:rsid w:val="005E43B7"/>
    <w:rsid w:val="005E4DC6"/>
    <w:rsid w:val="00610025"/>
    <w:rsid w:val="006122D7"/>
    <w:rsid w:val="0061397C"/>
    <w:rsid w:val="00631ADD"/>
    <w:rsid w:val="00640A92"/>
    <w:rsid w:val="00667652"/>
    <w:rsid w:val="00667CF6"/>
    <w:rsid w:val="006E7CB8"/>
    <w:rsid w:val="00717088"/>
    <w:rsid w:val="00727574"/>
    <w:rsid w:val="00737E19"/>
    <w:rsid w:val="00783897"/>
    <w:rsid w:val="007A623E"/>
    <w:rsid w:val="0082547C"/>
    <w:rsid w:val="00872FD1"/>
    <w:rsid w:val="008948E4"/>
    <w:rsid w:val="008A2BA1"/>
    <w:rsid w:val="008A5E4B"/>
    <w:rsid w:val="008B4FFB"/>
    <w:rsid w:val="008C0BD2"/>
    <w:rsid w:val="0092515B"/>
    <w:rsid w:val="0093249E"/>
    <w:rsid w:val="00973659"/>
    <w:rsid w:val="009B65C7"/>
    <w:rsid w:val="009D1A93"/>
    <w:rsid w:val="009E67D4"/>
    <w:rsid w:val="00A138D3"/>
    <w:rsid w:val="00A66330"/>
    <w:rsid w:val="00A7699E"/>
    <w:rsid w:val="00A858C6"/>
    <w:rsid w:val="00A9088E"/>
    <w:rsid w:val="00AB129E"/>
    <w:rsid w:val="00B62F73"/>
    <w:rsid w:val="00B65DF5"/>
    <w:rsid w:val="00B8110E"/>
    <w:rsid w:val="00BD4BBE"/>
    <w:rsid w:val="00C50CBF"/>
    <w:rsid w:val="00C523EB"/>
    <w:rsid w:val="00C556AC"/>
    <w:rsid w:val="00C7580B"/>
    <w:rsid w:val="00C7715F"/>
    <w:rsid w:val="00CA2B4A"/>
    <w:rsid w:val="00CB75DA"/>
    <w:rsid w:val="00CE151C"/>
    <w:rsid w:val="00D06494"/>
    <w:rsid w:val="00D15545"/>
    <w:rsid w:val="00D174F1"/>
    <w:rsid w:val="00D5244C"/>
    <w:rsid w:val="00D64660"/>
    <w:rsid w:val="00D65639"/>
    <w:rsid w:val="00D82BB7"/>
    <w:rsid w:val="00D87983"/>
    <w:rsid w:val="00DA3530"/>
    <w:rsid w:val="00DF74AA"/>
    <w:rsid w:val="00E157AA"/>
    <w:rsid w:val="00E93F51"/>
    <w:rsid w:val="00F2014B"/>
    <w:rsid w:val="00F44B31"/>
    <w:rsid w:val="00F56940"/>
    <w:rsid w:val="00F660A0"/>
    <w:rsid w:val="00F8138C"/>
    <w:rsid w:val="00FD1636"/>
    <w:rsid w:val="00FE0F4D"/>
    <w:rsid w:val="00FF7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42267AF"/>
  <w15:chartTrackingRefBased/>
  <w15:docId w15:val="{F483BC7D-8792-4DD2-A780-8E5ABFB6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580B"/>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576D"/>
    <w:pPr>
      <w:tabs>
        <w:tab w:val="center" w:pos="4252"/>
        <w:tab w:val="right" w:pos="8504"/>
      </w:tabs>
      <w:snapToGrid w:val="0"/>
    </w:pPr>
  </w:style>
  <w:style w:type="character" w:customStyle="1" w:styleId="a4">
    <w:name w:val="ヘッダー (文字)"/>
    <w:basedOn w:val="a0"/>
    <w:link w:val="a3"/>
    <w:uiPriority w:val="99"/>
    <w:rsid w:val="0017576D"/>
    <w:rPr>
      <w:rFonts w:ascii="ＭＳ 明朝" w:eastAsia="ＭＳ 明朝" w:hAnsi="ＭＳ 明朝"/>
      <w:sz w:val="22"/>
    </w:rPr>
  </w:style>
  <w:style w:type="paragraph" w:styleId="a5">
    <w:name w:val="footer"/>
    <w:basedOn w:val="a"/>
    <w:link w:val="a6"/>
    <w:uiPriority w:val="99"/>
    <w:unhideWhenUsed/>
    <w:rsid w:val="0017576D"/>
    <w:pPr>
      <w:tabs>
        <w:tab w:val="center" w:pos="4252"/>
        <w:tab w:val="right" w:pos="8504"/>
      </w:tabs>
      <w:snapToGrid w:val="0"/>
    </w:pPr>
  </w:style>
  <w:style w:type="character" w:customStyle="1" w:styleId="a6">
    <w:name w:val="フッター (文字)"/>
    <w:basedOn w:val="a0"/>
    <w:link w:val="a5"/>
    <w:uiPriority w:val="99"/>
    <w:rsid w:val="0017576D"/>
    <w:rPr>
      <w:rFonts w:ascii="ＭＳ 明朝" w:eastAsia="ＭＳ 明朝" w:hAnsi="ＭＳ 明朝"/>
      <w:sz w:val="22"/>
    </w:rPr>
  </w:style>
  <w:style w:type="paragraph" w:styleId="a7">
    <w:name w:val="Balloon Text"/>
    <w:basedOn w:val="a"/>
    <w:link w:val="a8"/>
    <w:uiPriority w:val="99"/>
    <w:semiHidden/>
    <w:unhideWhenUsed/>
    <w:rsid w:val="005B738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B7383"/>
    <w:rPr>
      <w:rFonts w:asciiTheme="majorHAnsi" w:eastAsiaTheme="majorEastAsia" w:hAnsiTheme="majorHAnsi" w:cstheme="majorBidi"/>
      <w:sz w:val="18"/>
      <w:szCs w:val="18"/>
    </w:rPr>
  </w:style>
  <w:style w:type="table" w:styleId="a9">
    <w:name w:val="Table Grid"/>
    <w:basedOn w:val="a1"/>
    <w:uiPriority w:val="39"/>
    <w:rsid w:val="00C52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466F2-825D-4DD5-9A75-38EFF6C02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4</Pages>
  <Words>614</Words>
  <Characters>3503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大田原 僚洸</cp:lastModifiedBy>
  <cp:revision>69</cp:revision>
  <cp:lastPrinted>2024-01-11T06:38:00Z</cp:lastPrinted>
  <dcterms:created xsi:type="dcterms:W3CDTF">2023-04-07T02:03:00Z</dcterms:created>
  <dcterms:modified xsi:type="dcterms:W3CDTF">2025-05-15T09:17:00Z</dcterms:modified>
</cp:coreProperties>
</file>