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3A47" w14:textId="00894C57" w:rsidR="00560BD0" w:rsidRPr="00D32C61" w:rsidRDefault="00560BD0" w:rsidP="00560BD0">
      <w:pPr>
        <w:jc w:val="lef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様式第</w:t>
      </w:r>
      <w:r w:rsidR="008C1AE0">
        <w:rPr>
          <w:rFonts w:hint="eastAsia"/>
          <w:color w:val="auto"/>
        </w:rPr>
        <w:t>７</w:t>
      </w:r>
      <w:r w:rsidR="00FC1CF5">
        <w:rPr>
          <w:rFonts w:hint="eastAsia"/>
          <w:color w:val="auto"/>
        </w:rPr>
        <w:t>号</w:t>
      </w:r>
      <w:r w:rsidRPr="00D32C61">
        <w:rPr>
          <w:rFonts w:hint="eastAsia"/>
          <w:color w:val="auto"/>
        </w:rPr>
        <w:t>（第</w:t>
      </w:r>
      <w:r w:rsidRPr="00D32C61">
        <w:rPr>
          <w:color w:val="auto"/>
        </w:rPr>
        <w:t>15</w:t>
      </w:r>
      <w:r w:rsidRPr="00D32C61">
        <w:rPr>
          <w:rFonts w:hint="eastAsia"/>
          <w:color w:val="auto"/>
        </w:rPr>
        <w:t>条第１項関係）</w:t>
      </w:r>
    </w:p>
    <w:p w14:paraId="30D16237" w14:textId="77777777" w:rsidR="00560BD0" w:rsidRDefault="00560BD0" w:rsidP="00560BD0">
      <w:pPr>
        <w:rPr>
          <w:rFonts w:ascii="Times New Roman" w:hAnsi="Times New Roman" w:cs="Times New Roman"/>
          <w:color w:val="auto"/>
        </w:rPr>
      </w:pPr>
    </w:p>
    <w:p w14:paraId="7885F26C" w14:textId="77777777" w:rsidR="0069719E" w:rsidRDefault="0069719E" w:rsidP="00560BD0">
      <w:pPr>
        <w:rPr>
          <w:rFonts w:ascii="Times New Roman" w:hAnsi="Times New Roman" w:cs="Times New Roman"/>
          <w:color w:val="auto"/>
        </w:rPr>
      </w:pPr>
    </w:p>
    <w:p w14:paraId="4CCFC3D1" w14:textId="77777777" w:rsidR="0069719E" w:rsidRDefault="0069719E" w:rsidP="00560BD0">
      <w:pPr>
        <w:rPr>
          <w:rFonts w:ascii="Times New Roman" w:hAnsi="Times New Roman" w:cs="Times New Roman"/>
          <w:color w:val="auto"/>
        </w:rPr>
      </w:pPr>
    </w:p>
    <w:p w14:paraId="7B5B2CCD" w14:textId="77777777" w:rsidR="0069719E" w:rsidRPr="00D32C61" w:rsidRDefault="0069719E" w:rsidP="00560BD0">
      <w:pPr>
        <w:rPr>
          <w:rFonts w:ascii="Times New Roman" w:hAnsi="Times New Roman" w:cs="Times New Roman"/>
          <w:color w:val="auto"/>
        </w:rPr>
      </w:pPr>
    </w:p>
    <w:p w14:paraId="6BB1AFCB" w14:textId="77777777" w:rsidR="00560BD0" w:rsidRPr="00D32C61" w:rsidRDefault="00560BD0" w:rsidP="00560BD0">
      <w:pPr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説明会実施状況報告書</w:t>
      </w:r>
    </w:p>
    <w:p w14:paraId="1AB1FA75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</w:p>
    <w:p w14:paraId="38E209C9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                    </w:t>
      </w:r>
      <w:r w:rsidRPr="00D32C61">
        <w:rPr>
          <w:rFonts w:hint="eastAsia"/>
          <w:color w:val="auto"/>
        </w:rPr>
        <w:t xml:space="preserve">　　　年　　月　　日</w:t>
      </w:r>
    </w:p>
    <w:p w14:paraId="529E2F19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 xml:space="preserve">　（提出先）</w:t>
      </w:r>
    </w:p>
    <w:p w14:paraId="1981AC13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</w:t>
      </w:r>
      <w:r w:rsidRPr="00D32C61">
        <w:rPr>
          <w:rFonts w:hint="eastAsia"/>
          <w:color w:val="auto"/>
        </w:rPr>
        <w:t>横浜市長</w:t>
      </w:r>
    </w:p>
    <w:p w14:paraId="1EB30E26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</w:p>
    <w:p w14:paraId="563298F3" w14:textId="77777777" w:rsidR="00560BD0" w:rsidRPr="00D32C61" w:rsidRDefault="00560BD0" w:rsidP="00560BD0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>氏名又は名称及び法人にあってはその代表者の氏名</w:t>
      </w:r>
    </w:p>
    <w:p w14:paraId="6E22979D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</w:t>
      </w:r>
      <w:r w:rsidRPr="00D32C61">
        <w:rPr>
          <w:rFonts w:hint="eastAsia"/>
          <w:color w:val="auto"/>
        </w:rPr>
        <w:t xml:space="preserve">　　　　　住所</w:t>
      </w:r>
    </w:p>
    <w:p w14:paraId="401F4D1C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</w:p>
    <w:p w14:paraId="0BDDF461" w14:textId="77777777" w:rsidR="00560BD0" w:rsidRPr="00D32C61" w:rsidRDefault="00560BD0" w:rsidP="00560BD0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 xml:space="preserve">　横浜市大規模小売店舗立地法運用要綱第</w:t>
      </w:r>
      <w:r w:rsidRPr="00D32C61">
        <w:rPr>
          <w:color w:val="auto"/>
        </w:rPr>
        <w:t>15</w:t>
      </w:r>
      <w:r w:rsidRPr="00D32C61">
        <w:rPr>
          <w:rFonts w:hint="eastAsia"/>
          <w:color w:val="auto"/>
        </w:rPr>
        <w:t>条第１項の規定により、次のとおり提出します。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2168"/>
        <w:gridCol w:w="6024"/>
      </w:tblGrid>
      <w:tr w:rsidR="00560BD0" w:rsidRPr="00D32C61" w14:paraId="6EB91FA4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F278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 xml:space="preserve">項　　　　　　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目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F81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内　　　　　　　　　　　　　　　容</w:t>
            </w:r>
          </w:p>
        </w:tc>
      </w:tr>
      <w:tr w:rsidR="00560BD0" w:rsidRPr="00D32C61" w14:paraId="7B27331E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D73B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大規模小売店舗の名称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7A0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0BD0" w:rsidRPr="00D32C61" w14:paraId="418F7F49" w14:textId="77777777" w:rsidTr="002A4683">
        <w:trPr>
          <w:cantSplit/>
          <w:trHeight w:val="324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0F89E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説明会の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  <w:p w14:paraId="36AE7C79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EE9F4D6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公告方法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2AF80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Century" w:hint="eastAsia"/>
                <w:color w:val="auto"/>
              </w:rPr>
              <w:t>第</w:t>
            </w:r>
            <w:r w:rsidRPr="00D32C61">
              <w:rPr>
                <w:rFonts w:ascii="Times New Roman" w:hAnsi="Century" w:cs="Times New Roman"/>
                <w:color w:val="auto"/>
              </w:rPr>
              <w:t>13</w:t>
            </w:r>
            <w:r w:rsidRPr="00D32C61">
              <w:rPr>
                <w:rFonts w:ascii="Times New Roman" w:hAnsi="Century" w:hint="eastAsia"/>
                <w:color w:val="auto"/>
              </w:rPr>
              <w:t>条第１項第１号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3A1B4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 </w:t>
            </w:r>
            <w:r w:rsidRPr="00D32C61">
              <w:rPr>
                <w:rFonts w:hint="eastAsia"/>
                <w:color w:val="auto"/>
              </w:rPr>
              <w:t xml:space="preserve">月　</w:t>
            </w:r>
            <w:r w:rsidRPr="00D32C61">
              <w:rPr>
                <w:color w:val="auto"/>
              </w:rPr>
              <w:t xml:space="preserve">  </w:t>
            </w:r>
            <w:r w:rsidRPr="00D32C61">
              <w:rPr>
                <w:rFonts w:hint="eastAsia"/>
                <w:color w:val="auto"/>
              </w:rPr>
              <w:t>日付　　　新聞（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掲載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・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折込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・</w:t>
            </w: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  <w:w w:val="60"/>
              </w:rPr>
              <w:instrText>売出広告掲載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  <w:r w:rsidRPr="00D32C61">
              <w:rPr>
                <w:rFonts w:hint="eastAsia"/>
                <w:color w:val="auto"/>
              </w:rPr>
              <w:t>）</w:t>
            </w:r>
          </w:p>
        </w:tc>
      </w:tr>
      <w:tr w:rsidR="00560BD0" w:rsidRPr="00D32C61" w14:paraId="6DF671E9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E7F7" w14:textId="77777777" w:rsidR="00560BD0" w:rsidRPr="00D32C61" w:rsidRDefault="00560BD0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BD68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EC40DFA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Century" w:hint="eastAsia"/>
                <w:color w:val="auto"/>
              </w:rPr>
              <w:t>第</w:t>
            </w:r>
            <w:r w:rsidRPr="00D32C61">
              <w:rPr>
                <w:rFonts w:ascii="Times New Roman" w:hAnsi="Century" w:cs="Times New Roman"/>
                <w:color w:val="auto"/>
              </w:rPr>
              <w:t>13</w:t>
            </w:r>
            <w:r w:rsidRPr="00D32C61">
              <w:rPr>
                <w:rFonts w:ascii="Times New Roman" w:hAnsi="Century" w:hint="eastAsia"/>
                <w:color w:val="auto"/>
              </w:rPr>
              <w:t>条第１項第２号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2FCC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28B883D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  <w:sz w:val="18"/>
                <w:szCs w:val="18"/>
              </w:rPr>
              <w:t>（標識設置場所）</w:t>
            </w:r>
          </w:p>
        </w:tc>
      </w:tr>
      <w:tr w:rsidR="00560BD0" w:rsidRPr="00D32C61" w14:paraId="76A2BD7D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43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法定公告以外の周知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  <w:r w:rsidRPr="00D32C61">
              <w:rPr>
                <w:color w:val="auto"/>
              </w:rPr>
              <w:t xml:space="preserve"> 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274F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0BD0" w:rsidRPr="00D32C61" w14:paraId="6AE42A77" w14:textId="77777777" w:rsidTr="002A4683">
        <w:trPr>
          <w:cantSplit/>
          <w:trHeight w:val="324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C62AA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971F024" w14:textId="77777777" w:rsidR="00560BD0" w:rsidRPr="00D32C61" w:rsidRDefault="00560BD0" w:rsidP="002A4683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Times New Roman" w:cs="Times New Roman" w:hint="eastAsia"/>
                <w:color w:val="auto"/>
              </w:rPr>
              <w:t>第１回</w:t>
            </w:r>
          </w:p>
          <w:p w14:paraId="231693DC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331F49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Times New Roman" w:cs="Times New Roman" w:hint="eastAsia"/>
                <w:color w:val="auto"/>
              </w:rPr>
              <w:t>説明会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40E7C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開催日時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C7227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 xml:space="preserve">　年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月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日</w:t>
            </w:r>
            <w:r w:rsidRPr="00D32C61">
              <w:rPr>
                <w:color w:val="auto"/>
              </w:rPr>
              <w:t>(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)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分から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分まで</w:t>
            </w:r>
          </w:p>
        </w:tc>
      </w:tr>
      <w:tr w:rsidR="00560BD0" w:rsidRPr="00D32C61" w14:paraId="692B199E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E1170" w14:textId="77777777" w:rsidR="00560BD0" w:rsidRPr="00D32C61" w:rsidRDefault="00560BD0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FD96B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4CB4AEA5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開催場所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CC270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ADC1C00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</w:t>
            </w:r>
          </w:p>
        </w:tc>
      </w:tr>
      <w:tr w:rsidR="00560BD0" w:rsidRPr="00D32C61" w14:paraId="668B1FD0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2B8B6" w14:textId="77777777" w:rsidR="00560BD0" w:rsidRPr="00D32C61" w:rsidRDefault="00560BD0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0AF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9C27039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説　明　者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DEA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11B4F797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                  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他</w:t>
            </w:r>
            <w:r w:rsidRPr="00D32C61">
              <w:rPr>
                <w:color w:val="auto"/>
              </w:rPr>
              <w:t xml:space="preserve">    </w:t>
            </w:r>
            <w:r w:rsidRPr="00D32C61">
              <w:rPr>
                <w:rFonts w:hint="eastAsia"/>
                <w:color w:val="auto"/>
              </w:rPr>
              <w:t>名</w:t>
            </w:r>
          </w:p>
        </w:tc>
      </w:tr>
      <w:tr w:rsidR="00560BD0" w:rsidRPr="00D32C61" w14:paraId="0A603247" w14:textId="77777777" w:rsidTr="002A4683">
        <w:trPr>
          <w:cantSplit/>
          <w:trHeight w:val="324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0651A" w14:textId="77777777" w:rsidR="00560BD0" w:rsidRPr="00D32C61" w:rsidRDefault="00560BD0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578E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出　席　者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DCDE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</w:t>
            </w:r>
            <w:r w:rsidRPr="00D32C61">
              <w:rPr>
                <w:rFonts w:hint="eastAsia"/>
                <w:color w:val="auto"/>
              </w:rPr>
              <w:t>名</w:t>
            </w:r>
          </w:p>
        </w:tc>
      </w:tr>
      <w:tr w:rsidR="00560BD0" w:rsidRPr="00D32C61" w14:paraId="174DECCA" w14:textId="77777777" w:rsidTr="002A4683">
        <w:trPr>
          <w:cantSplit/>
          <w:trHeight w:val="730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58A90" w14:textId="77777777" w:rsidR="00560BD0" w:rsidRPr="00D32C61" w:rsidRDefault="00560BD0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75B3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71D477E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議事の概要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8317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0BD0" w:rsidRPr="00D32C61" w14:paraId="746D7651" w14:textId="77777777" w:rsidTr="002A4683">
        <w:trPr>
          <w:cantSplit/>
          <w:trHeight w:val="744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1B649" w14:textId="77777777" w:rsidR="00560BD0" w:rsidRPr="00D32C61" w:rsidRDefault="00560BD0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CB23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48FD587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陳述意見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97BF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0BD0" w:rsidRPr="00D32C61" w14:paraId="282E2FD0" w14:textId="77777777" w:rsidTr="002A4683">
        <w:trPr>
          <w:cantSplit/>
          <w:trHeight w:val="750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EC0D" w14:textId="77777777" w:rsidR="00560BD0" w:rsidRPr="00D32C61" w:rsidRDefault="00560BD0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47A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陳述意見に</w:t>
            </w:r>
          </w:p>
          <w:p w14:paraId="631D70A4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対する応答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3B63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0BD0" w:rsidRPr="00D32C61" w14:paraId="6E94534F" w14:textId="77777777" w:rsidTr="002A4683">
        <w:trPr>
          <w:trHeight w:val="75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194E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第２回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  <w:p w14:paraId="38F0778A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説明会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B76E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457F00B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（同上）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C437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0BD0" w:rsidRPr="00D32C61" w14:paraId="1525397A" w14:textId="77777777" w:rsidTr="002A4683">
        <w:trPr>
          <w:trHeight w:val="74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C1A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第３回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  <w:p w14:paraId="63705BC4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説明会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</w:instrText>
            </w:r>
            <w:r w:rsidRPr="00D32C61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64BD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D8E8E23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（同上）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A8A2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0BD0" w:rsidRPr="00D32C61" w14:paraId="005A7C7B" w14:textId="77777777" w:rsidTr="002A4683">
        <w:trPr>
          <w:trHeight w:val="603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301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その他特記事項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D45B" w14:textId="77777777" w:rsidR="00560BD0" w:rsidRPr="00D32C61" w:rsidRDefault="00560BD0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  <w:sz w:val="18"/>
                <w:szCs w:val="18"/>
              </w:rPr>
              <w:t>（説明会開催途上で開催不能となった場合の周知方法など）</w:t>
            </w:r>
          </w:p>
        </w:tc>
      </w:tr>
    </w:tbl>
    <w:p w14:paraId="2D6D27EA" w14:textId="556DBC76" w:rsidR="00560BD0" w:rsidRPr="00D32C61" w:rsidRDefault="00560BD0" w:rsidP="002745F3">
      <w:pPr>
        <w:ind w:left="849" w:hangingChars="379" w:hanging="849"/>
        <w:rPr>
          <w:color w:val="auto"/>
        </w:rPr>
      </w:pPr>
      <w:r w:rsidRPr="00D32C61">
        <w:rPr>
          <w:color w:val="auto"/>
        </w:rPr>
        <w:t xml:space="preserve"> </w:t>
      </w:r>
      <w:r w:rsidRPr="00D32C61">
        <w:rPr>
          <w:rFonts w:hint="eastAsia"/>
          <w:color w:val="auto"/>
        </w:rPr>
        <w:t>（備考）公告の写し、折込広告配布証明（ちらし折込又は売出公告への掲載の場合）及び説明会配付資料等、説明会の実施状況を証する資料を添付してください。</w:t>
      </w:r>
    </w:p>
    <w:p w14:paraId="4FA10284" w14:textId="77777777" w:rsidR="00560BD0" w:rsidRPr="00D32C61" w:rsidRDefault="00560BD0" w:rsidP="00560BD0">
      <w:pPr>
        <w:ind w:left="1316" w:hanging="238"/>
        <w:rPr>
          <w:rFonts w:ascii="Times New Roman" w:hAnsi="Times New Roman" w:cs="Times New Roman"/>
          <w:color w:val="auto"/>
        </w:rPr>
      </w:pPr>
    </w:p>
    <w:p w14:paraId="025777EC" w14:textId="2F603177" w:rsidR="00E87563" w:rsidRPr="00560BD0" w:rsidRDefault="00560BD0" w:rsidP="00560BD0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（Ａ４）</w:t>
      </w:r>
    </w:p>
    <w:sectPr w:rsidR="00E87563" w:rsidRPr="00560BD0" w:rsidSect="00B8571C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A2D2" w14:textId="77777777" w:rsidR="00A449AA" w:rsidRDefault="008C1AE0">
      <w:r>
        <w:separator/>
      </w:r>
    </w:p>
  </w:endnote>
  <w:endnote w:type="continuationSeparator" w:id="0">
    <w:p w14:paraId="5267C30C" w14:textId="77777777" w:rsidR="00A449AA" w:rsidRDefault="008C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919" w14:textId="77777777" w:rsidR="0069719E" w:rsidRDefault="0069719E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6B72" w14:textId="77777777" w:rsidR="00A449AA" w:rsidRDefault="008C1AE0">
      <w:r>
        <w:separator/>
      </w:r>
    </w:p>
  </w:footnote>
  <w:footnote w:type="continuationSeparator" w:id="0">
    <w:p w14:paraId="61E6ACEF" w14:textId="77777777" w:rsidR="00A449AA" w:rsidRDefault="008C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7C9" w14:textId="77777777" w:rsidR="0069719E" w:rsidRDefault="0069719E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1C"/>
    <w:rsid w:val="00093A44"/>
    <w:rsid w:val="001667D8"/>
    <w:rsid w:val="002745F3"/>
    <w:rsid w:val="00560BD0"/>
    <w:rsid w:val="0069719E"/>
    <w:rsid w:val="006D50E6"/>
    <w:rsid w:val="006F4758"/>
    <w:rsid w:val="007069D5"/>
    <w:rsid w:val="00890143"/>
    <w:rsid w:val="008C1AE0"/>
    <w:rsid w:val="00924ABD"/>
    <w:rsid w:val="00A449AA"/>
    <w:rsid w:val="00B8571C"/>
    <w:rsid w:val="00BD4AB7"/>
    <w:rsid w:val="00BE7980"/>
    <w:rsid w:val="00CC0183"/>
    <w:rsid w:val="00DD6F2A"/>
    <w:rsid w:val="00E87563"/>
    <w:rsid w:val="00FC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40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9719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74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5F3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274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5F3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473</Characters>
  <Application>Microsoft Office Word</Application>
  <DocSecurity>0</DocSecurity>
  <Lines>118</Lines>
  <Paragraphs>94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2026-03-02T07:35:00Z</dcterms:created>
  <dcterms:modified xsi:type="dcterms:W3CDTF">2026-03-02T07:35:00Z</dcterms:modified>
</cp:coreProperties>
</file>