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21" w:rsidRPr="00902707" w:rsidRDefault="00592B97" w:rsidP="00902707">
      <w:pPr>
        <w:pStyle w:val="a3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1" type="#_x0000_t202" style="position:absolute;margin-left:30.45pt;margin-top:277.45pt;width:16.25pt;height:40.4pt;z-index:251651584;mso-position-horizontal-relative:page;mso-position-vertical-relative:page" filled="f" stroked="f">
            <v:textbox style="layout-flow:vertical" inset="0,0,0,0">
              <w:txbxContent>
                <w:p w:rsidR="00B42A21" w:rsidRDefault="00B42A21">
                  <w:pPr>
                    <w:spacing w:before="64"/>
                    <w:ind w:left="20"/>
                    <w:rPr>
                      <w:rFonts w:ascii="Bookman Old Style" w:hAnsi="Bookman Old Style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B42A21" w:rsidRPr="00040BD7" w:rsidRDefault="00592B97" w:rsidP="00BB3805">
      <w:pPr>
        <w:pStyle w:val="a4"/>
        <w:ind w:firstLine="3080"/>
        <w:rPr>
          <w:lang w:eastAsia="ja-JP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338.55pt;margin-top:-50.5pt;width:31.9pt;height:10.65pt;rotation:180;z-index:251652608;mso-position-horizontal-relative:page" stroked="f">
            <o:extrusion v:ext="view" autorotationcenter="t"/>
            <v:textpath style="font-family:&quot;UD デジタル 教科書体 NP-B&quot;;font-size:10pt;font-weight:bold;v-text-kern:t;mso-text-shadow:auto" string="付   録"/>
            <w10:wrap anchorx="page"/>
          </v:shape>
        </w:pict>
      </w:r>
      <w:r w:rsidR="00CC3D58" w:rsidRPr="00040BD7">
        <w:rPr>
          <w:rFonts w:ascii="ＭＳ ゴシック" w:eastAsia="ＭＳ ゴシック" w:hAnsi="ＭＳ ゴシック" w:hint="eastAsia"/>
          <w:lang w:eastAsia="ja-JP"/>
        </w:rPr>
        <w:t>施設・設備</w:t>
      </w:r>
      <w:r w:rsidR="00902707" w:rsidRPr="00040BD7">
        <w:rPr>
          <w:rFonts w:ascii="ＭＳ ゴシック" w:eastAsia="ＭＳ ゴシック" w:hAnsi="ＭＳ ゴシック" w:hint="eastAsia"/>
          <w:lang w:eastAsia="ja-JP"/>
        </w:rPr>
        <w:t>の安全点検表</w:t>
      </w:r>
      <w:r w:rsidR="00BB3805" w:rsidRPr="00040BD7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372698" w:rsidRPr="00040BD7">
        <w:rPr>
          <w:rFonts w:eastAsiaTheme="minorEastAsia" w:hint="eastAsia"/>
          <w:w w:val="95"/>
          <w:lang w:eastAsia="ja-JP"/>
        </w:rPr>
        <w:t>（</w:t>
      </w:r>
      <w:r w:rsidR="00902707" w:rsidRPr="00040BD7">
        <w:rPr>
          <w:rFonts w:asciiTheme="minorEastAsia" w:eastAsiaTheme="minorEastAsia" w:hAnsiTheme="minorEastAsia" w:hint="eastAsia"/>
          <w:w w:val="95"/>
          <w:lang w:eastAsia="ja-JP"/>
        </w:rPr>
        <w:t>参考様式</w:t>
      </w:r>
      <w:r w:rsidR="00372698" w:rsidRPr="00040BD7">
        <w:rPr>
          <w:rFonts w:asciiTheme="minorEastAsia" w:eastAsiaTheme="minorEastAsia" w:hAnsiTheme="minorEastAsia" w:hint="eastAsia"/>
          <w:w w:val="95"/>
          <w:lang w:eastAsia="ja-JP"/>
        </w:rPr>
        <w:t>）</w:t>
      </w:r>
    </w:p>
    <w:tbl>
      <w:tblPr>
        <w:tblStyle w:val="aa"/>
        <w:tblpPr w:leftFromText="142" w:rightFromText="142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1985"/>
        <w:gridCol w:w="5559"/>
      </w:tblGrid>
      <w:tr w:rsidR="00040BD7" w:rsidRPr="00040BD7" w:rsidTr="00BB3805">
        <w:tc>
          <w:tcPr>
            <w:tcW w:w="1526" w:type="dxa"/>
          </w:tcPr>
          <w:p w:rsidR="00902707" w:rsidRPr="00040BD7" w:rsidRDefault="00902707" w:rsidP="00BB3805">
            <w:pPr>
              <w:pStyle w:val="a3"/>
              <w:spacing w:before="2"/>
              <w:jc w:val="center"/>
              <w:rPr>
                <w:rFonts w:ascii="ＭＳ Ｐ明朝" w:eastAsia="ＭＳ Ｐ明朝"/>
                <w:sz w:val="22"/>
                <w:szCs w:val="22"/>
                <w:lang w:eastAsia="ja-JP"/>
              </w:rPr>
            </w:pP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>実施日</w:t>
            </w:r>
          </w:p>
        </w:tc>
        <w:tc>
          <w:tcPr>
            <w:tcW w:w="5528" w:type="dxa"/>
          </w:tcPr>
          <w:p w:rsidR="00902707" w:rsidRPr="00040BD7" w:rsidRDefault="00902707" w:rsidP="00902707">
            <w:pPr>
              <w:pStyle w:val="a3"/>
              <w:spacing w:before="2"/>
              <w:rPr>
                <w:rFonts w:ascii="ＭＳ Ｐ明朝" w:eastAsia="ＭＳ Ｐ明朝"/>
                <w:sz w:val="22"/>
                <w:szCs w:val="22"/>
                <w:lang w:eastAsia="ja-JP"/>
              </w:rPr>
            </w:pP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 xml:space="preserve">　　</w:t>
            </w:r>
            <w:r w:rsidR="00BB3805" w:rsidRPr="00040BD7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　</w:t>
            </w: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 xml:space="preserve">年　　</w:t>
            </w:r>
            <w:r w:rsidR="00BB3805" w:rsidRPr="00040BD7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　</w:t>
            </w: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 xml:space="preserve">月　</w:t>
            </w:r>
            <w:r w:rsidR="00BB3805" w:rsidRPr="00040BD7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　</w:t>
            </w: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 xml:space="preserve">　日</w:t>
            </w:r>
            <w:r w:rsidR="00BB3805" w:rsidRPr="00040BD7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　（　　）</w:t>
            </w:r>
          </w:p>
        </w:tc>
        <w:tc>
          <w:tcPr>
            <w:tcW w:w="1985" w:type="dxa"/>
          </w:tcPr>
          <w:p w:rsidR="00902707" w:rsidRPr="00040BD7" w:rsidRDefault="00BB3805" w:rsidP="00BB3805">
            <w:pPr>
              <w:pStyle w:val="a3"/>
              <w:spacing w:before="2"/>
              <w:jc w:val="center"/>
              <w:rPr>
                <w:rFonts w:ascii="ＭＳ Ｐ明朝" w:eastAsia="ＭＳ Ｐ明朝"/>
                <w:sz w:val="22"/>
                <w:szCs w:val="22"/>
                <w:lang w:eastAsia="ja-JP"/>
              </w:rPr>
            </w:pPr>
            <w:r w:rsidRPr="00040BD7">
              <w:rPr>
                <w:rFonts w:ascii="ＭＳ Ｐ明朝" w:eastAsia="ＭＳ Ｐ明朝" w:hint="eastAsia"/>
                <w:sz w:val="22"/>
                <w:szCs w:val="22"/>
                <w:lang w:eastAsia="ja-JP"/>
              </w:rPr>
              <w:t>点検者</w:t>
            </w:r>
          </w:p>
        </w:tc>
        <w:tc>
          <w:tcPr>
            <w:tcW w:w="5559" w:type="dxa"/>
          </w:tcPr>
          <w:p w:rsidR="00902707" w:rsidRPr="00040BD7" w:rsidRDefault="00902707" w:rsidP="00902707">
            <w:pPr>
              <w:pStyle w:val="a3"/>
              <w:spacing w:before="2"/>
              <w:rPr>
                <w:rFonts w:ascii="ＭＳ Ｐ明朝" w:eastAsia="ＭＳ Ｐ明朝"/>
                <w:sz w:val="22"/>
                <w:szCs w:val="22"/>
                <w:lang w:eastAsia="ja-JP"/>
              </w:rPr>
            </w:pPr>
          </w:p>
        </w:tc>
      </w:tr>
    </w:tbl>
    <w:p w:rsidR="00902707" w:rsidRPr="00040BD7" w:rsidRDefault="00902707">
      <w:pPr>
        <w:pStyle w:val="a3"/>
        <w:spacing w:before="2"/>
        <w:rPr>
          <w:rFonts w:ascii="Microsoft JhengHei" w:eastAsiaTheme="minorEastAsia"/>
          <w:b/>
          <w:sz w:val="29"/>
          <w:lang w:eastAsia="ja-JP"/>
        </w:rPr>
      </w:pPr>
    </w:p>
    <w:p w:rsidR="00BB3805" w:rsidRPr="00040BD7" w:rsidRDefault="0000070F" w:rsidP="00BB3805">
      <w:pPr>
        <w:pStyle w:val="a3"/>
        <w:tabs>
          <w:tab w:val="left" w:pos="7757"/>
        </w:tabs>
        <w:spacing w:before="130"/>
        <w:ind w:left="16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040BD7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①  </w:t>
      </w:r>
      <w:r w:rsidRPr="00040BD7">
        <w:rPr>
          <w:rFonts w:asciiTheme="minorEastAsia" w:eastAsiaTheme="minorEastAsia" w:hAnsiTheme="minorEastAsia"/>
          <w:spacing w:val="2"/>
          <w:sz w:val="21"/>
          <w:szCs w:val="21"/>
          <w:lang w:eastAsia="ja-JP"/>
        </w:rPr>
        <w:t xml:space="preserve"> </w:t>
      </w:r>
      <w:r w:rsidR="00BB3805" w:rsidRPr="00040BD7">
        <w:rPr>
          <w:rFonts w:asciiTheme="minorEastAsia" w:eastAsiaTheme="minorEastAsia" w:hAnsiTheme="minorEastAsia" w:hint="eastAsia"/>
          <w:sz w:val="21"/>
          <w:szCs w:val="21"/>
          <w:lang w:eastAsia="ja-JP"/>
        </w:rPr>
        <w:t>事業所内</w:t>
      </w:r>
      <w:r w:rsidRPr="00040BD7">
        <w:rPr>
          <w:rFonts w:asciiTheme="minorEastAsia" w:eastAsiaTheme="minorEastAsia" w:hAnsiTheme="minorEastAsia"/>
          <w:sz w:val="21"/>
          <w:szCs w:val="21"/>
          <w:lang w:eastAsia="ja-JP"/>
        </w:rPr>
        <w:t>の安全点検表</w:t>
      </w:r>
      <w:r w:rsidR="00BB3805" w:rsidRPr="00040BD7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　　　　　　　　　②</w:t>
      </w:r>
      <w:r w:rsidR="00BB3805" w:rsidRPr="00040BD7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 </w:t>
      </w:r>
      <w:r w:rsidR="00BB3805" w:rsidRPr="00040BD7">
        <w:rPr>
          <w:rFonts w:asciiTheme="minorEastAsia" w:eastAsiaTheme="minorEastAsia" w:hAnsiTheme="minorEastAsia" w:hint="eastAsia"/>
          <w:spacing w:val="2"/>
          <w:sz w:val="21"/>
          <w:szCs w:val="21"/>
          <w:lang w:eastAsia="ja-JP"/>
        </w:rPr>
        <w:t>運動場・校地</w:t>
      </w:r>
      <w:r w:rsidR="00BB3805" w:rsidRPr="00040BD7">
        <w:rPr>
          <w:rFonts w:asciiTheme="minorEastAsia" w:eastAsiaTheme="minorEastAsia" w:hAnsiTheme="minorEastAsia"/>
          <w:sz w:val="21"/>
          <w:szCs w:val="21"/>
          <w:lang w:eastAsia="ja-JP"/>
        </w:rPr>
        <w:t>の安全点検表</w:t>
      </w:r>
    </w:p>
    <w:p w:rsidR="00BB3805" w:rsidRPr="00BB3805" w:rsidRDefault="00BB3805" w:rsidP="00BB3805">
      <w:pPr>
        <w:pStyle w:val="a3"/>
        <w:tabs>
          <w:tab w:val="left" w:pos="7757"/>
        </w:tabs>
        <w:spacing w:before="130"/>
        <w:ind w:left="160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  <w:r w:rsidRPr="00040BD7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場所：</w:t>
      </w:r>
      <w:r w:rsidRPr="00040BD7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hint="eastAsia"/>
          <w:color w:val="231F20"/>
          <w:sz w:val="21"/>
          <w:szCs w:val="21"/>
          <w:u w:val="single"/>
          <w:lang w:eastAsia="ja-JP"/>
        </w:rPr>
        <w:t xml:space="preserve">　　　　　</w:t>
      </w:r>
      <w:r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 xml:space="preserve">　　　　　場所：</w:t>
      </w:r>
      <w:r>
        <w:rPr>
          <w:rFonts w:asciiTheme="minorEastAsia" w:eastAsiaTheme="minorEastAsia" w:hAnsiTheme="minorEastAsia" w:hint="eastAsia"/>
          <w:color w:val="231F20"/>
          <w:sz w:val="21"/>
          <w:szCs w:val="21"/>
          <w:u w:val="single"/>
          <w:lang w:eastAsia="ja-JP"/>
        </w:rPr>
        <w:t xml:space="preserve">　　　　　　　　　　　　　　　　　　　　　　　　　　　　</w:t>
      </w:r>
      <w:r w:rsidR="0000070F" w:rsidRPr="00372698">
        <w:rPr>
          <w:lang w:eastAsia="ja-JP"/>
        </w:rPr>
        <w:tab/>
      </w:r>
    </w:p>
    <w:p w:rsidR="00B42A21" w:rsidRPr="00BB3805" w:rsidRDefault="00592B97">
      <w:pPr>
        <w:pStyle w:val="a3"/>
        <w:spacing w:before="11"/>
        <w:rPr>
          <w:rFonts w:eastAsiaTheme="minorEastAsia"/>
          <w:lang w:eastAsia="ja-JP"/>
        </w:rPr>
      </w:pPr>
      <w:r>
        <w:pict>
          <v:shape id="docshape5" o:spid="_x0000_s1037" type="#_x0000_t202" style="position:absolute;margin-left:447.85pt;margin-top:10.65pt;width:326.35pt;height:361.4pt;z-index:-251652608;mso-wrap-distance-left:0;mso-wrap-distance-right:0;mso-position-horizontal-relative:page" filled="f" stroked="f">
            <v:textbox style="mso-next-textbox:#docshape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3411"/>
                    <w:gridCol w:w="893"/>
                    <w:gridCol w:w="1869"/>
                  </w:tblGrid>
                  <w:tr w:rsidR="00372698" w:rsidTr="00533312">
                    <w:trPr>
                      <w:trHeight w:val="379"/>
                    </w:trPr>
                    <w:tc>
                      <w:tcPr>
                        <w:tcW w:w="3744" w:type="dxa"/>
                        <w:gridSpan w:val="2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24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>点 検   の   観   点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3"/>
                          <w:ind w:left="96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点検の結果</w:t>
                        </w:r>
                      </w:p>
                      <w:p w:rsidR="00372698" w:rsidRDefault="00372698" w:rsidP="00372698">
                        <w:pPr>
                          <w:pStyle w:val="TableParagraph"/>
                          <w:spacing w:before="1" w:line="167" w:lineRule="exact"/>
                          <w:ind w:left="96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40"/>
                            <w:sz w:val="14"/>
                            <w:lang w:eastAsia="ja-JP"/>
                          </w:rPr>
                          <w:t>（○・×）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3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不良箇所とその程度</w:t>
                        </w: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石、ガラス片、凹凸などによる危険はないか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排水口や側溝につまりはないか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水飲み場、足洗い場の破損はないか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サッカーゴールは固定されているか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サッカーゴールの溶接部分に破損はないか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line="180" w:lineRule="atLeast"/>
                          <w:ind w:left="67" w:right="1086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バックネットに破損、腐食はないか転倒の恐れはないか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掲揚塔等の腐食や転倒のおそれはないか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樹木に邪魔な枝はないか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校門、塀や柵に破損、ひび、腐食はないか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line="180" w:lineRule="atLeast"/>
                          <w:ind w:left="67" w:right="4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訪問者のための案内、入口明示等の立て札、看板等の破損はないか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line="180" w:lineRule="atLeast"/>
                          <w:ind w:left="67" w:right="4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登下校時以外は校門が閉められているか（校門が閉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鎖できる場合）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5"/>
                            <w:sz w:val="14"/>
                            <w:lang w:eastAsia="ja-JP"/>
                          </w:rPr>
                          <w:t>防犯カメラ、インターホンは正しく作動しているか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死角の原因となる立木等の障害物はないか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3411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11" w:type="dxa"/>
                        <w:vMerge w:val="restart"/>
                      </w:tcPr>
                      <w:p w:rsidR="00372698" w:rsidRDefault="00372698" w:rsidP="00372698">
                        <w:pPr>
                          <w:pStyle w:val="TableParagraph"/>
                          <w:spacing w:before="120"/>
                          <w:ind w:left="207" w:right="47" w:hanging="140"/>
                          <w:jc w:val="both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＊点検の観点については、上記観点以外にも、各学校における独自の観点を検討し、追加・修正等を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行う</w:t>
                        </w: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11" w:type="dxa"/>
                        <w:vMerge/>
                        <w:tcBorders>
                          <w:top w:val="nil"/>
                        </w:tcBorders>
                      </w:tcPr>
                      <w:p w:rsidR="00372698" w:rsidRDefault="00372698" w:rsidP="00372698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93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69" w:type="dxa"/>
                      </w:tcPr>
                      <w:p w:rsidR="00372698" w:rsidRDefault="00372698" w:rsidP="00372698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372698" w:rsidTr="00533312">
                    <w:trPr>
                      <w:trHeight w:val="379"/>
                    </w:trPr>
                    <w:tc>
                      <w:tcPr>
                        <w:tcW w:w="6506" w:type="dxa"/>
                        <w:gridSpan w:val="4"/>
                      </w:tcPr>
                      <w:p w:rsidR="00372698" w:rsidRDefault="00372698" w:rsidP="00372698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※「目視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「触診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「打音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「振動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「負荷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「作動」など複数の方法を組み合わせて点検を行う。</w:t>
                        </w:r>
                      </w:p>
                    </w:tc>
                  </w:tr>
                </w:tbl>
                <w:p w:rsidR="00B42A21" w:rsidRPr="00372698" w:rsidRDefault="00B42A21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docshape4" o:spid="_x0000_s1038" type="#_x0000_t202" style="position:absolute;margin-left:68.05pt;margin-top:10.45pt;width:326.35pt;height:365.95pt;z-index:-251653632;mso-wrap-distance-left:0;mso-wrap-distance-right:0;mso-position-horizontal-relative:page" filled="f" stroked="f">
            <v:textbox style="mso-next-textbox:#docshape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3416"/>
                    <w:gridCol w:w="1072"/>
                    <w:gridCol w:w="1685"/>
                  </w:tblGrid>
                  <w:tr w:rsidR="00B42A21" w:rsidTr="00902707">
                    <w:trPr>
                      <w:trHeight w:val="379"/>
                    </w:trPr>
                    <w:tc>
                      <w:tcPr>
                        <w:tcW w:w="3749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24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>点 検   の   観   点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00070F">
                        <w:pPr>
                          <w:pStyle w:val="TableParagraph"/>
                          <w:spacing w:before="13"/>
                          <w:ind w:left="95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点検の結果</w:t>
                        </w:r>
                      </w:p>
                      <w:p w:rsidR="00B42A21" w:rsidRPr="00902707" w:rsidRDefault="0000070F" w:rsidP="00902707">
                        <w:pPr>
                          <w:pStyle w:val="TableParagraph"/>
                          <w:spacing w:before="1" w:line="167" w:lineRule="exact"/>
                          <w:ind w:left="95"/>
                          <w:rPr>
                            <w:sz w:val="14"/>
                            <w:szCs w:val="14"/>
                            <w:lang w:eastAsia="ja-JP"/>
                          </w:rPr>
                        </w:pPr>
                        <w:r w:rsidRPr="00902707">
                          <w:rPr>
                            <w:color w:val="231F20"/>
                            <w:w w:val="140"/>
                            <w:sz w:val="14"/>
                            <w:szCs w:val="14"/>
                            <w:lang w:eastAsia="ja-JP"/>
                          </w:rPr>
                          <w:t>（○・×）</w:t>
                        </w:r>
                      </w:p>
                    </w:tc>
                    <w:tc>
                      <w:tcPr>
                        <w:tcW w:w="1685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不良箇所とその程度</w:t>
                        </w: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床板の異常、移動、破損はないか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机・いすの破損はないか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窓・ドアのガラスや鍵の破損、故障はないか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窓の転落防止手すりの異常、破損はないか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窓下に足掛かりになるものはないか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カーテン、カーテンレールに損傷はないか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Default="0000070F">
                        <w:pPr>
                          <w:pStyle w:val="TableParagraph"/>
                          <w:spacing w:line="180" w:lineRule="atLeast"/>
                          <w:ind w:left="67" w:right="49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照明器具、スクリーン、時計、スピーカーなどが落</w:t>
                        </w:r>
                        <w:r>
                          <w:rPr>
                            <w:color w:val="231F20"/>
                            <w:spacing w:val="1"/>
                            <w:w w:val="110"/>
                            <w:sz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4"/>
                            <w:lang w:eastAsia="ja-JP"/>
                          </w:rPr>
                          <w:t>ちそうになっていないか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902707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w w:val="105"/>
                            <w:sz w:val="14"/>
                            <w:lang w:eastAsia="ja-JP"/>
                          </w:rPr>
                          <w:t>戸棚</w:t>
                        </w:r>
                        <w:r w:rsidRPr="00E87888">
                          <w:rPr>
                            <w:rFonts w:asciiTheme="minorEastAsia" w:eastAsiaTheme="minorEastAsia" w:hAnsiTheme="minorEastAsia" w:hint="eastAsia"/>
                            <w:w w:val="105"/>
                            <w:sz w:val="14"/>
                            <w:lang w:eastAsia="ja-JP"/>
                          </w:rPr>
                          <w:t>や</w:t>
                        </w:r>
                        <w:r w:rsidR="0000070F" w:rsidRPr="00E87888">
                          <w:rPr>
                            <w:w w:val="105"/>
                            <w:sz w:val="14"/>
                            <w:lang w:eastAsia="ja-JP"/>
                          </w:rPr>
                          <w:t>ロッカー</w:t>
                        </w:r>
                        <w:r w:rsidRPr="00E87888">
                          <w:rPr>
                            <w:rFonts w:asciiTheme="minorEastAsia" w:eastAsiaTheme="minorEastAsia" w:hAnsiTheme="minorEastAsia" w:hint="eastAsia"/>
                            <w:w w:val="105"/>
                            <w:sz w:val="14"/>
                            <w:lang w:eastAsia="ja-JP"/>
                          </w:rPr>
                          <w:t>、冷蔵庫等</w:t>
                        </w:r>
                        <w:r w:rsidR="0000070F" w:rsidRPr="00E87888">
                          <w:rPr>
                            <w:w w:val="105"/>
                            <w:sz w:val="14"/>
                            <w:lang w:eastAsia="ja-JP"/>
                          </w:rPr>
                          <w:t>など</w:t>
                        </w:r>
                        <w:r w:rsidRPr="00E87888">
                          <w:rPr>
                            <w:rFonts w:asciiTheme="minorEastAsia" w:eastAsiaTheme="minorEastAsia" w:hAnsiTheme="minorEastAsia" w:hint="eastAsia"/>
                            <w:w w:val="105"/>
                            <w:sz w:val="14"/>
                            <w:lang w:eastAsia="ja-JP"/>
                          </w:rPr>
                          <w:t>大型備品</w:t>
                        </w:r>
                        <w:r w:rsidR="0000070F" w:rsidRPr="00E87888">
                          <w:rPr>
                            <w:w w:val="105"/>
                            <w:sz w:val="14"/>
                            <w:lang w:eastAsia="ja-JP"/>
                          </w:rPr>
                          <w:t>の転倒、移動の危険はないか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w w:val="105"/>
                            <w:sz w:val="14"/>
                            <w:lang w:eastAsia="ja-JP"/>
                          </w:rPr>
                          <w:t>戸棚、ロッカーなどからの落下物の危険はないか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sz w:val="14"/>
                            <w:lang w:eastAsia="ja-JP"/>
                          </w:rPr>
                          <w:t>柱や内壁に剥離、亀裂はないか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w w:val="105"/>
                            <w:sz w:val="14"/>
                            <w:lang w:eastAsia="ja-JP"/>
                          </w:rPr>
                          <w:t>天井の破損、雨漏りはないか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w w:val="105"/>
                            <w:sz w:val="14"/>
                            <w:lang w:eastAsia="ja-JP"/>
                          </w:rPr>
                          <w:t>防犯用具は取り出しやすい箇所にあるか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3416" w:type="dxa"/>
                      </w:tcPr>
                      <w:p w:rsidR="00B42A21" w:rsidRPr="00E87888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w w:val="105"/>
                            <w:sz w:val="14"/>
                            <w:lang w:eastAsia="ja-JP"/>
                          </w:rPr>
                          <w:t>階段や踊り場に、物が放置されていないか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76" w:right="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3416" w:type="dxa"/>
                        <w:vAlign w:val="center"/>
                      </w:tcPr>
                      <w:p w:rsidR="00B42A21" w:rsidRPr="00E87888" w:rsidRDefault="00902707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  <w:r w:rsidRPr="00E87888">
                          <w:rPr>
                            <w:rFonts w:asciiTheme="minorEastAsia" w:eastAsiaTheme="minorEastAsia" w:hAnsiTheme="minorEastAsia" w:hint="eastAsia"/>
                            <w:sz w:val="14"/>
                            <w:lang w:eastAsia="ja-JP"/>
                          </w:rPr>
                          <w:t>室内遊具に破損はないか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16" w:type="dxa"/>
                        <w:vMerge w:val="restart"/>
                      </w:tcPr>
                      <w:p w:rsidR="00B42A21" w:rsidRDefault="0000070F">
                        <w:pPr>
                          <w:pStyle w:val="TableParagraph"/>
                          <w:spacing w:before="120"/>
                          <w:ind w:left="207" w:right="49" w:hanging="140"/>
                          <w:jc w:val="both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＊点検の観点については、上記観点以外にも、各学校における独自の観点を検討し、追加・修正等を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行う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 w:rsidTr="00902707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16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6506" w:type="dxa"/>
                        <w:gridSpan w:val="4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※「目視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「触診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「打音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「振動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「負荷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「作動」など複数の方法を組み合わせて点検を行う。</w:t>
                        </w:r>
                      </w:p>
                    </w:tc>
                  </w:tr>
                </w:tbl>
                <w:p w:rsidR="00B42A21" w:rsidRDefault="00B42A21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42A21" w:rsidRDefault="00B42A21">
      <w:pPr>
        <w:rPr>
          <w:lang w:eastAsia="ja-JP"/>
        </w:rPr>
        <w:sectPr w:rsidR="00B42A21">
          <w:type w:val="continuous"/>
          <w:pgSz w:w="16840" w:h="11910" w:orient="landscape"/>
          <w:pgMar w:top="0" w:right="1240" w:bottom="280" w:left="1200" w:header="720" w:footer="720" w:gutter="0"/>
          <w:cols w:space="720"/>
        </w:sectPr>
      </w:pPr>
    </w:p>
    <w:p w:rsidR="00BB3805" w:rsidRPr="00E87888" w:rsidRDefault="00902707" w:rsidP="00372698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lastRenderedPageBreak/>
        <w:t>③</w:t>
      </w:r>
      <w:r w:rsidRPr="00372698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 xml:space="preserve"> </w:t>
      </w:r>
      <w:r w:rsidRPr="00E87888">
        <w:rPr>
          <w:rFonts w:asciiTheme="minorEastAsia" w:eastAsiaTheme="minorEastAsia" w:hAnsiTheme="minorEastAsia"/>
          <w:spacing w:val="2"/>
          <w:sz w:val="21"/>
          <w:szCs w:val="21"/>
          <w:lang w:eastAsia="ja-JP"/>
        </w:rPr>
        <w:t xml:space="preserve"> </w:t>
      </w:r>
      <w:r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遊具設備</w:t>
      </w:r>
      <w:r w:rsidRPr="00E87888">
        <w:rPr>
          <w:rFonts w:asciiTheme="minorEastAsia" w:eastAsiaTheme="minorEastAsia" w:hAnsiTheme="minorEastAsia"/>
          <w:sz w:val="21"/>
          <w:szCs w:val="21"/>
          <w:lang w:eastAsia="ja-JP"/>
        </w:rPr>
        <w:t>の安全点検表</w:t>
      </w:r>
      <w:r w:rsidR="00BB3805"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　　　　　　　　　　　④　総評（</w:t>
      </w:r>
      <w:r w:rsidR="005D0508"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職員間への共有</w:t>
      </w:r>
      <w:r w:rsidR="00BB3805"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、対応策</w:t>
      </w:r>
      <w:r w:rsidR="005D0508"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等</w:t>
      </w:r>
      <w:r w:rsidR="00BB3805"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:rsidR="00BB3805" w:rsidRPr="00E87888" w:rsidRDefault="00CB0F23" w:rsidP="00BB3805">
      <w:pPr>
        <w:pStyle w:val="a3"/>
        <w:ind w:firstLine="320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E87888">
        <w:rPr>
          <w:rFonts w:asciiTheme="minorEastAsia" w:eastAsiaTheme="minorEastAsia" w:hAnsiTheme="minorEastAsia" w:hint="eastAsia"/>
          <w:sz w:val="16"/>
          <w:szCs w:val="16"/>
          <w:lang w:eastAsia="ja-JP"/>
        </w:rPr>
        <w:t>※利用する運動場・公園の遊具設備により点検項目を変更し、</w:t>
      </w:r>
      <w:r w:rsidR="00BB3805" w:rsidRPr="00E87888">
        <w:rPr>
          <w:rFonts w:asciiTheme="minorEastAsia" w:eastAsiaTheme="minorEastAsia" w:hAnsiTheme="minorEastAsia" w:hint="eastAsia"/>
          <w:sz w:val="16"/>
          <w:szCs w:val="16"/>
          <w:lang w:eastAsia="ja-JP"/>
        </w:rPr>
        <w:t>観点を精査すること</w:t>
      </w:r>
    </w:p>
    <w:p w:rsidR="00592B97" w:rsidRDefault="00592B97" w:rsidP="00BB3805">
      <w:pPr>
        <w:pStyle w:val="a3"/>
        <w:ind w:firstLine="320"/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:rsidR="00BB3805" w:rsidRPr="00E87888" w:rsidRDefault="00592B97" w:rsidP="00592B97">
      <w:pPr>
        <w:pStyle w:val="a3"/>
        <w:rPr>
          <w:rFonts w:asciiTheme="minorEastAsia" w:eastAsiaTheme="minorEastAsia" w:hAnsiTheme="minorEastAsia"/>
          <w:sz w:val="16"/>
          <w:szCs w:val="16"/>
          <w:lang w:eastAsia="ja-JP"/>
        </w:rPr>
      </w:pPr>
      <w:bookmarkStart w:id="0" w:name="_GoBack"/>
      <w:bookmarkEnd w:id="0"/>
      <w:r w:rsidRPr="00E87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場所：</w:t>
      </w:r>
      <w:r w:rsidRPr="00E87888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</w:t>
      </w:r>
      <w:r w:rsidR="00BB3805" w:rsidRPr="00E87888">
        <w:rPr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5068214</wp:posOffset>
                </wp:positionH>
                <wp:positionV relativeFrom="paragraph">
                  <wp:posOffset>6197</wp:posOffset>
                </wp:positionV>
                <wp:extent cx="4059148" cy="4908499"/>
                <wp:effectExtent l="0" t="0" r="1778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148" cy="4908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805" w:rsidRDefault="00BB3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6" type="#_x0000_t202" style="position:absolute;margin-left:399.05pt;margin-top:.5pt;width:319.6pt;height:38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" fillcolor="white [3201]" strokeweight=".5pt">
                <v:textbox>
                  <w:txbxContent>
                    <w:p w:rsidR="00BB3805" w:rsidRDefault="00BB3805"/>
                  </w:txbxContent>
                </v:textbox>
              </v:shape>
            </w:pict>
          </mc:Fallback>
        </mc:AlternateContent>
      </w:r>
    </w:p>
    <w:p w:rsidR="00B42A21" w:rsidRPr="00592B97" w:rsidRDefault="00592B97" w:rsidP="00592B97">
      <w:pPr>
        <w:pStyle w:val="a3"/>
        <w:rPr>
          <w:rFonts w:eastAsiaTheme="minorEastAsia" w:hint="eastAsia"/>
          <w:sz w:val="20"/>
          <w:lang w:eastAsia="ja-JP"/>
        </w:rPr>
      </w:pPr>
      <w:r>
        <w:rPr>
          <w:sz w:val="16"/>
          <w:szCs w:val="16"/>
        </w:rPr>
        <w:pict>
          <v:shape id="_x0000_s1032" type="#_x0000_t136" style="position:absolute;margin-left:338.55pt;margin-top:575.45pt;width:31.9pt;height:10.65pt;rotation:180;z-index:251657728;mso-position-horizontal-relative:page;mso-position-vertical-relative:page" stroked="f">
            <o:extrusion v:ext="view" autorotationcenter="t"/>
            <v:textpath style="font-family:&quot;UD デジタル 教科書体 NP-B&quot;;font-size:10pt;font-weight:bold;v-text-kern:t;mso-text-shadow:auto" string="付   録"/>
            <w10:wrap anchorx="page" anchory="page"/>
          </v:shape>
        </w:pict>
      </w:r>
      <w:r>
        <w:pict>
          <v:shape id="docshape11" o:spid="_x0000_s1030" type="#_x0000_t202" style="position:absolute;margin-left:59.65pt;margin-top:1.2pt;width:326.35pt;height:356.2pt;z-index:-251650560;mso-wrap-distance-left:0;mso-wrap-distance-right:0;mso-position-horizontal-relative:page" filled="f" stroked="f">
            <v:textbox style="mso-next-textbox:#docshape1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3430"/>
                    <w:gridCol w:w="893"/>
                    <w:gridCol w:w="1850"/>
                  </w:tblGrid>
                  <w:tr w:rsidR="00B42A21">
                    <w:trPr>
                      <w:trHeight w:val="379"/>
                    </w:trPr>
                    <w:tc>
                      <w:tcPr>
                        <w:tcW w:w="3763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125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>点 検   の   観   点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00070F">
                        <w:pPr>
                          <w:pStyle w:val="TableParagraph"/>
                          <w:spacing w:before="13"/>
                          <w:ind w:left="96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z w:val="14"/>
                            <w:lang w:eastAsia="ja-JP"/>
                          </w:rPr>
                          <w:t>点検の結果</w:t>
                        </w:r>
                      </w:p>
                      <w:p w:rsidR="00B42A21" w:rsidRDefault="0000070F">
                        <w:pPr>
                          <w:pStyle w:val="TableParagraph"/>
                          <w:spacing w:before="1" w:line="167" w:lineRule="exact"/>
                          <w:ind w:left="96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40"/>
                            <w:sz w:val="14"/>
                            <w:lang w:eastAsia="ja-JP"/>
                          </w:rPr>
                          <w:t>（○・×）</w:t>
                        </w:r>
                      </w:p>
                    </w:tc>
                    <w:tc>
                      <w:tcPr>
                        <w:tcW w:w="185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不良箇所とその程度</w:t>
                        </w: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763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5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4"/>
                          </w:rPr>
                          <w:t xml:space="preserve"> ブランコ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 w:val="restart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line="180" w:lineRule="atLeast"/>
                          <w:ind w:left="172" w:right="51" w:hanging="140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pacing w:val="13"/>
                            <w:w w:val="110"/>
                            <w:sz w:val="14"/>
                            <w:lang w:eastAsia="ja-JP"/>
                          </w:rPr>
                          <w:t>・支柱のぐらつき、腐食、亀裂や基礎の露出は</w:t>
                        </w:r>
                        <w:r>
                          <w:rPr>
                            <w:color w:val="231F20"/>
                            <w:spacing w:val="14"/>
                            <w:w w:val="115"/>
                            <w:sz w:val="14"/>
                            <w:lang w:eastAsia="ja-JP"/>
                          </w:rPr>
                          <w:t>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・着地面や周辺に石などはないか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・着座部の破損、金具の摩耗・緩みはないか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・吊り金具、チェーンの破損・摩耗はないか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763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4"/>
                          </w:rPr>
                          <w:t xml:space="preserve"> すべり台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 w:val="restart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line="180" w:lineRule="atLeast"/>
                          <w:ind w:left="172" w:right="-29" w:hanging="140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80"/>
                            <w:sz w:val="14"/>
                            <w:lang w:eastAsia="ja-JP"/>
                          </w:rPr>
                          <w:t>・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支柱、登行部、落下防止柵などのぐらつき、腐食</w:t>
                        </w:r>
                        <w:r>
                          <w:rPr>
                            <w:color w:val="231F20"/>
                            <w:w w:val="140"/>
                            <w:sz w:val="14"/>
                            <w:lang w:eastAsia="ja-JP"/>
                          </w:rPr>
                          <w:t>、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亀裂や基礎の露出はないか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・着地面や周辺に石などはないか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・滑降面に突起物などはないか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・ひも等が引っ掛かりやすい隙間等はないか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763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3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4"/>
                          </w:rPr>
                          <w:t xml:space="preserve"> ジャングルジム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 w:val="restart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line="180" w:lineRule="atLeast"/>
                          <w:ind w:left="172" w:right="29" w:hanging="140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35"/>
                            <w:sz w:val="14"/>
                            <w:lang w:eastAsia="ja-JP"/>
                          </w:rPr>
                          <w:t>・</w:t>
                        </w:r>
                        <w:r>
                          <w:rPr>
                            <w:color w:val="231F20"/>
                            <w:spacing w:val="18"/>
                            <w:w w:val="110"/>
                            <w:sz w:val="14"/>
                            <w:lang w:eastAsia="ja-JP"/>
                          </w:rPr>
                          <w:t>支柱のぐらつき、腐食、亀裂や基礎の露出は</w:t>
                        </w:r>
                        <w:r>
                          <w:rPr>
                            <w:color w:val="231F20"/>
                            <w:spacing w:val="14"/>
                            <w:w w:val="110"/>
                            <w:sz w:val="14"/>
                            <w:lang w:eastAsia="ja-JP"/>
                          </w:rPr>
                          <w:t>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32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・着地面や周辺に石などはないか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763" w:type="dxa"/>
                        <w:gridSpan w:val="2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30" w:type="dxa"/>
                        <w:vMerge w:val="restart"/>
                      </w:tcPr>
                      <w:p w:rsidR="00B42A21" w:rsidRDefault="0000070F">
                        <w:pPr>
                          <w:pStyle w:val="TableParagraph"/>
                          <w:spacing w:before="5" w:line="150" w:lineRule="exact"/>
                          <w:ind w:left="207" w:right="-29" w:hanging="140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spacing w:val="-6"/>
                            <w:w w:val="105"/>
                            <w:sz w:val="14"/>
                            <w:lang w:eastAsia="ja-JP"/>
                          </w:rPr>
                          <w:t>＊点検の観点については、「</w:t>
                        </w:r>
                        <w:r w:rsidRPr="00BB3805">
                          <w:rPr>
                            <w:color w:val="231F20"/>
                            <w:spacing w:val="-6"/>
                            <w:w w:val="105"/>
                            <w:sz w:val="14"/>
                            <w:highlight w:val="yellow"/>
                            <w:lang w:eastAsia="ja-JP"/>
                          </w:rPr>
                          <w:t>都市公園における遊具の</w:t>
                        </w:r>
                        <w:r w:rsidRPr="00BB3805">
                          <w:rPr>
                            <w:color w:val="231F20"/>
                            <w:w w:val="110"/>
                            <w:sz w:val="14"/>
                            <w:highlight w:val="yellow"/>
                            <w:lang w:eastAsia="ja-JP"/>
                          </w:rPr>
                          <w:t>安全確保に関する指針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（改訂版</w:t>
                        </w:r>
                        <w:r>
                          <w:rPr>
                            <w:color w:val="231F20"/>
                            <w:spacing w:val="-70"/>
                            <w:w w:val="130"/>
                            <w:sz w:val="14"/>
                            <w:lang w:eastAsia="ja-JP"/>
                          </w:rPr>
                          <w:t>）」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（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4"/>
                            <w:lang w:eastAsia="ja-JP"/>
                          </w:rPr>
                          <w:t xml:space="preserve">平成 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20</w:t>
                        </w:r>
                        <w:r>
                          <w:rPr>
                            <w:color w:val="231F20"/>
                            <w:spacing w:val="-8"/>
                            <w:w w:val="110"/>
                            <w:sz w:val="14"/>
                            <w:lang w:eastAsia="ja-JP"/>
                          </w:rPr>
                          <w:t xml:space="preserve"> 年 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8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14"/>
                            <w:lang w:eastAsia="ja-JP"/>
                          </w:rPr>
                          <w:t xml:space="preserve"> 月</w:t>
                        </w:r>
                        <w:r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国土交通省</w:t>
                        </w:r>
                        <w:r>
                          <w:rPr>
                            <w:color w:val="231F20"/>
                            <w:spacing w:val="-67"/>
                            <w:w w:val="105"/>
                            <w:sz w:val="14"/>
                            <w:lang w:eastAsia="ja-JP"/>
                          </w:rPr>
                          <w:t>）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4"/>
                            <w:lang w:eastAsia="ja-JP"/>
                          </w:rPr>
                          <w:t>を参考にするなど、上記観点以外にも、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4"/>
                            <w:lang w:eastAsia="ja-JP"/>
                          </w:rPr>
                          <w:t>各学校における独自の観点を検討し、追加・修正等を行う</w:t>
                        </w: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33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430" w:type="dxa"/>
                        <w:vMerge/>
                        <w:tcBorders>
                          <w:top w:val="nil"/>
                        </w:tcBorders>
                      </w:tcPr>
                      <w:p w:rsidR="00B42A21" w:rsidRDefault="00B42A21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93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850" w:type="dxa"/>
                      </w:tcPr>
                      <w:p w:rsidR="00B42A21" w:rsidRDefault="00B42A21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eastAsia="ja-JP"/>
                          </w:rPr>
                        </w:pPr>
                      </w:p>
                    </w:tc>
                  </w:tr>
                  <w:tr w:rsidR="00B42A21">
                    <w:trPr>
                      <w:trHeight w:val="379"/>
                    </w:trPr>
                    <w:tc>
                      <w:tcPr>
                        <w:tcW w:w="6506" w:type="dxa"/>
                        <w:gridSpan w:val="4"/>
                      </w:tcPr>
                      <w:p w:rsidR="00B42A21" w:rsidRDefault="0000070F">
                        <w:pPr>
                          <w:pStyle w:val="TableParagraph"/>
                          <w:spacing w:before="103"/>
                          <w:ind w:left="67"/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※「目視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「触診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「打音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「振動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「負荷</w:t>
                        </w:r>
                        <w:r>
                          <w:rPr>
                            <w:color w:val="231F20"/>
                            <w:spacing w:val="-70"/>
                            <w:w w:val="125"/>
                            <w:sz w:val="14"/>
                            <w:lang w:eastAsia="ja-JP"/>
                          </w:rPr>
                          <w:t>」</w:t>
                        </w:r>
                        <w:r>
                          <w:rPr>
                            <w:color w:val="231F20"/>
                            <w:w w:val="120"/>
                            <w:sz w:val="14"/>
                            <w:lang w:eastAsia="ja-JP"/>
                          </w:rPr>
                          <w:t>「作動」など複数の方法を組み合わせて点検を行う。</w:t>
                        </w:r>
                      </w:p>
                    </w:tc>
                  </w:tr>
                </w:tbl>
                <w:p w:rsidR="00B42A21" w:rsidRDefault="00B42A21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B42A21" w:rsidRPr="00592B97">
      <w:pgSz w:w="16840" w:h="11910" w:orient="landscape"/>
      <w:pgMar w:top="0" w:right="12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0F" w:rsidRDefault="0000070F" w:rsidP="00372698">
      <w:r>
        <w:separator/>
      </w:r>
    </w:p>
  </w:endnote>
  <w:endnote w:type="continuationSeparator" w:id="0">
    <w:p w:rsidR="0000070F" w:rsidRDefault="0000070F" w:rsidP="003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0F" w:rsidRDefault="0000070F" w:rsidP="00372698">
      <w:r>
        <w:separator/>
      </w:r>
    </w:p>
  </w:footnote>
  <w:footnote w:type="continuationSeparator" w:id="0">
    <w:p w:rsidR="0000070F" w:rsidRDefault="0000070F" w:rsidP="0037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42A21"/>
    <w:rsid w:val="0000070F"/>
    <w:rsid w:val="00040BD7"/>
    <w:rsid w:val="00372698"/>
    <w:rsid w:val="00592B97"/>
    <w:rsid w:val="005D0508"/>
    <w:rsid w:val="00902707"/>
    <w:rsid w:val="00B42A21"/>
    <w:rsid w:val="00BB3805"/>
    <w:rsid w:val="00CB0F23"/>
    <w:rsid w:val="00CC3D58"/>
    <w:rsid w:val="00D62619"/>
    <w:rsid w:val="00E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B95BF4"/>
  <w15:docId w15:val="{201A5716-38F2-4459-925D-3859DDF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IZ UDP明朝 Medium" w:eastAsia="BIZ UDP明朝 Medium" w:hAnsi="BIZ UDP明朝 Medium" w:cs="BIZ UDP明朝 Medium"/>
      <w:sz w:val="14"/>
      <w:szCs w:val="14"/>
    </w:rPr>
  </w:style>
  <w:style w:type="paragraph" w:styleId="a4">
    <w:name w:val="Title"/>
    <w:basedOn w:val="a"/>
    <w:uiPriority w:val="1"/>
    <w:qFormat/>
    <w:pPr>
      <w:spacing w:before="66"/>
      <w:ind w:left="2542"/>
    </w:pPr>
    <w:rPr>
      <w:rFonts w:ascii="Microsoft JhengHei" w:eastAsia="Microsoft JhengHei" w:hAnsi="Microsoft JhengHei" w:cs="Microsoft JhengHei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72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698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372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698"/>
    <w:rPr>
      <w:rFonts w:ascii="ＭＳ Ｐ明朝" w:eastAsia="ＭＳ Ｐ明朝" w:hAnsi="ＭＳ Ｐ明朝" w:cs="ＭＳ Ｐ明朝"/>
    </w:rPr>
  </w:style>
  <w:style w:type="table" w:styleId="aa">
    <w:name w:val="Table Grid"/>
    <w:basedOn w:val="a1"/>
    <w:uiPriority w:val="39"/>
    <w:rsid w:val="0090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「生きる力」をはぐくむ学校での安全教育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terms:modified xsi:type="dcterms:W3CDTF">2023-07-04T01:13:00Z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LastSaved">
    <vt:filetime>2023-05-17T00:00:00Z</vt:filetime>
  </property>
</Properties>
</file>