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B55D2" w14:textId="77777777" w:rsidR="0050677C" w:rsidRDefault="00D56C37" w:rsidP="00D56C37">
      <w:pPr>
        <w:jc w:val="center"/>
        <w:rPr>
          <w:rFonts w:ascii="游ゴシック" w:eastAsia="游ゴシック" w:hAnsi="游ゴシック"/>
          <w:b/>
          <w:sz w:val="24"/>
        </w:rPr>
      </w:pPr>
      <w:r w:rsidRPr="00D56C37">
        <w:rPr>
          <w:rFonts w:ascii="游ゴシック" w:eastAsia="游ゴシック" w:hAnsi="游ゴシック"/>
          <w:b/>
          <w:sz w:val="24"/>
        </w:rPr>
        <w:t>新型コロナウイルス感染症対策における公開空地の一時使用報告書</w:t>
      </w:r>
    </w:p>
    <w:p w14:paraId="04F7F817" w14:textId="77777777" w:rsidR="00D56C37" w:rsidRDefault="00D56C37" w:rsidP="00D56C37">
      <w:pPr>
        <w:jc w:val="center"/>
        <w:rPr>
          <w:rFonts w:ascii="游ゴシック" w:eastAsia="游ゴシック" w:hAnsi="游ゴシック"/>
        </w:rPr>
      </w:pPr>
    </w:p>
    <w:p w14:paraId="37F53092" w14:textId="77777777" w:rsidR="00D56C37" w:rsidRDefault="00D56C37" w:rsidP="00D56C37">
      <w:pPr>
        <w:ind w:firstLineChars="100" w:firstLine="210"/>
        <w:jc w:val="left"/>
        <w:rPr>
          <w:rFonts w:ascii="游ゴシック" w:eastAsia="游ゴシック" w:hAnsi="游ゴシック"/>
        </w:rPr>
      </w:pPr>
      <w:r>
        <w:rPr>
          <w:rFonts w:ascii="游ゴシック" w:eastAsia="游ゴシック" w:hAnsi="游ゴシック" w:hint="eastAsia"/>
        </w:rPr>
        <w:t>横浜市市街地環境設計制度に基づいて設置された公開空地において、新型コロナウイルス感染症の影響に対応するため一時使用をしましたので、次のとおり報告します。</w:t>
      </w:r>
    </w:p>
    <w:p w14:paraId="545533EF" w14:textId="77777777" w:rsidR="00D56C37" w:rsidRDefault="00D56C37" w:rsidP="00D56C37">
      <w:pPr>
        <w:jc w:val="left"/>
        <w:rPr>
          <w:rFonts w:ascii="游ゴシック" w:eastAsia="游ゴシック" w:hAnsi="游ゴシック"/>
        </w:rPr>
      </w:pPr>
    </w:p>
    <w:p w14:paraId="63B63FBF" w14:textId="77777777" w:rsidR="00D56C37" w:rsidRDefault="00D56C37" w:rsidP="00D56C37">
      <w:pPr>
        <w:jc w:val="left"/>
        <w:rPr>
          <w:rFonts w:ascii="游ゴシック" w:eastAsia="游ゴシック" w:hAnsi="游ゴシック"/>
        </w:rPr>
      </w:pPr>
      <w:r>
        <w:rPr>
          <w:rFonts w:ascii="游ゴシック" w:eastAsia="游ゴシック" w:hAnsi="游ゴシック" w:hint="eastAsia"/>
        </w:rPr>
        <w:t>横浜市長あて</w:t>
      </w:r>
    </w:p>
    <w:p w14:paraId="61B8801D" w14:textId="77777777" w:rsidR="00D56C37" w:rsidRDefault="00D56C37" w:rsidP="00D56C37">
      <w:pPr>
        <w:jc w:val="right"/>
        <w:rPr>
          <w:rFonts w:ascii="游ゴシック" w:eastAsia="游ゴシック" w:hAnsi="游ゴシック"/>
        </w:rPr>
      </w:pPr>
      <w:r>
        <w:rPr>
          <w:rFonts w:ascii="游ゴシック" w:eastAsia="游ゴシック" w:hAnsi="游ゴシック" w:hint="eastAsia"/>
        </w:rPr>
        <w:t xml:space="preserve">　　年　　月　　日</w:t>
      </w:r>
    </w:p>
    <w:p w14:paraId="7E17D0CB" w14:textId="77777777" w:rsidR="00D56C37" w:rsidRDefault="007423CA" w:rsidP="007423CA">
      <w:pPr>
        <w:ind w:leftChars="1148" w:left="4536" w:hangingChars="1012" w:hanging="2125"/>
        <w:jc w:val="left"/>
        <w:rPr>
          <w:rFonts w:ascii="游ゴシック" w:eastAsia="游ゴシック" w:hAnsi="游ゴシック"/>
        </w:rPr>
      </w:pPr>
      <w:r>
        <w:rPr>
          <w:rFonts w:ascii="游ゴシック" w:eastAsia="游ゴシック" w:hAnsi="游ゴシック" w:hint="eastAsia"/>
        </w:rPr>
        <w:t xml:space="preserve">申請者　　　　　　　</w:t>
      </w:r>
      <w:r w:rsidR="00D56C37">
        <w:rPr>
          <w:rFonts w:ascii="游ゴシック" w:eastAsia="游ゴシック" w:hAnsi="游ゴシック" w:hint="eastAsia"/>
        </w:rPr>
        <w:t>住　所</w:t>
      </w:r>
    </w:p>
    <w:p w14:paraId="72B1EA0A" w14:textId="6225E4BA" w:rsidR="00D56C37" w:rsidRDefault="00D56C37" w:rsidP="00D56C37">
      <w:pPr>
        <w:ind w:leftChars="2160" w:left="4536"/>
        <w:jc w:val="left"/>
        <w:rPr>
          <w:rFonts w:ascii="游ゴシック" w:eastAsia="游ゴシック" w:hAnsi="游ゴシック"/>
        </w:rPr>
      </w:pPr>
      <w:r>
        <w:rPr>
          <w:rFonts w:ascii="游ゴシック" w:eastAsia="游ゴシック" w:hAnsi="游ゴシック" w:hint="eastAsia"/>
        </w:rPr>
        <w:t xml:space="preserve">氏　名　　　　　　　　　　　　　　</w:t>
      </w:r>
      <w:bookmarkStart w:id="0" w:name="_GoBack"/>
      <w:bookmarkEnd w:id="0"/>
    </w:p>
    <w:p w14:paraId="2E6C69DC" w14:textId="77777777" w:rsidR="00D56C37" w:rsidRDefault="00D56C37" w:rsidP="00D56C37">
      <w:pPr>
        <w:ind w:leftChars="2160" w:left="4536"/>
        <w:jc w:val="left"/>
        <w:rPr>
          <w:rFonts w:ascii="游ゴシック" w:eastAsia="游ゴシック" w:hAnsi="游ゴシック"/>
        </w:rPr>
      </w:pPr>
      <w:r>
        <w:rPr>
          <w:rFonts w:ascii="游ゴシック" w:eastAsia="游ゴシック" w:hAnsi="游ゴシック" w:hint="eastAsia"/>
        </w:rPr>
        <w:t>連絡先</w:t>
      </w:r>
    </w:p>
    <w:p w14:paraId="488DA7A0" w14:textId="77777777" w:rsidR="007423CA" w:rsidRDefault="007423CA" w:rsidP="007423CA">
      <w:pPr>
        <w:jc w:val="left"/>
        <w:rPr>
          <w:rFonts w:ascii="游ゴシック" w:eastAsia="游ゴシック" w:hAnsi="游ゴシック"/>
        </w:rPr>
      </w:pPr>
    </w:p>
    <w:tbl>
      <w:tblPr>
        <w:tblStyle w:val="a3"/>
        <w:tblW w:w="0" w:type="auto"/>
        <w:tblLook w:val="04A0" w:firstRow="1" w:lastRow="0" w:firstColumn="1" w:lastColumn="0" w:noHBand="0" w:noVBand="1"/>
      </w:tblPr>
      <w:tblGrid>
        <w:gridCol w:w="2537"/>
        <w:gridCol w:w="5937"/>
      </w:tblGrid>
      <w:tr w:rsidR="00D56C37" w14:paraId="268017D6" w14:textId="77777777" w:rsidTr="002E3488">
        <w:tc>
          <w:tcPr>
            <w:tcW w:w="2537" w:type="dxa"/>
            <w:tcBorders>
              <w:top w:val="single" w:sz="12" w:space="0" w:color="auto"/>
              <w:left w:val="single" w:sz="12" w:space="0" w:color="auto"/>
            </w:tcBorders>
          </w:tcPr>
          <w:p w14:paraId="7D6476B8" w14:textId="77777777" w:rsidR="00D56C37" w:rsidRDefault="007423CA" w:rsidP="00D56C37">
            <w:pPr>
              <w:jc w:val="left"/>
              <w:rPr>
                <w:rFonts w:ascii="游ゴシック" w:eastAsia="游ゴシック" w:hAnsi="游ゴシック"/>
              </w:rPr>
            </w:pPr>
            <w:r>
              <w:rPr>
                <w:rFonts w:ascii="游ゴシック" w:eastAsia="游ゴシック" w:hAnsi="游ゴシック" w:hint="eastAsia"/>
              </w:rPr>
              <w:t>建築物の名称</w:t>
            </w:r>
          </w:p>
        </w:tc>
        <w:tc>
          <w:tcPr>
            <w:tcW w:w="5937" w:type="dxa"/>
            <w:tcBorders>
              <w:top w:val="single" w:sz="12" w:space="0" w:color="auto"/>
              <w:right w:val="single" w:sz="12" w:space="0" w:color="auto"/>
            </w:tcBorders>
          </w:tcPr>
          <w:p w14:paraId="122B69A2" w14:textId="77777777" w:rsidR="00D56C37" w:rsidRDefault="00D56C37" w:rsidP="00D56C37">
            <w:pPr>
              <w:jc w:val="left"/>
              <w:rPr>
                <w:rFonts w:ascii="游ゴシック" w:eastAsia="游ゴシック" w:hAnsi="游ゴシック"/>
              </w:rPr>
            </w:pPr>
          </w:p>
        </w:tc>
      </w:tr>
      <w:tr w:rsidR="00D56C37" w14:paraId="279423F7" w14:textId="77777777" w:rsidTr="002E3488">
        <w:tc>
          <w:tcPr>
            <w:tcW w:w="2537" w:type="dxa"/>
            <w:tcBorders>
              <w:left w:val="single" w:sz="12" w:space="0" w:color="auto"/>
            </w:tcBorders>
          </w:tcPr>
          <w:p w14:paraId="1B1F381F" w14:textId="77777777" w:rsidR="00D56C37" w:rsidRDefault="007423CA" w:rsidP="00D56C37">
            <w:pPr>
              <w:jc w:val="left"/>
              <w:rPr>
                <w:rFonts w:ascii="游ゴシック" w:eastAsia="游ゴシック" w:hAnsi="游ゴシック"/>
              </w:rPr>
            </w:pPr>
            <w:r>
              <w:rPr>
                <w:rFonts w:ascii="游ゴシック" w:eastAsia="游ゴシック" w:hAnsi="游ゴシック" w:hint="eastAsia"/>
              </w:rPr>
              <w:t>敷地の位置</w:t>
            </w:r>
          </w:p>
        </w:tc>
        <w:tc>
          <w:tcPr>
            <w:tcW w:w="5937" w:type="dxa"/>
            <w:tcBorders>
              <w:right w:val="single" w:sz="12" w:space="0" w:color="auto"/>
            </w:tcBorders>
          </w:tcPr>
          <w:p w14:paraId="17B8CCC3" w14:textId="77777777" w:rsidR="00D56C37" w:rsidRDefault="00D56C37" w:rsidP="00D56C37">
            <w:pPr>
              <w:jc w:val="left"/>
              <w:rPr>
                <w:rFonts w:ascii="游ゴシック" w:eastAsia="游ゴシック" w:hAnsi="游ゴシック"/>
              </w:rPr>
            </w:pPr>
          </w:p>
        </w:tc>
      </w:tr>
      <w:tr w:rsidR="00D56C37" w14:paraId="2A534828" w14:textId="77777777" w:rsidTr="002E3488">
        <w:tc>
          <w:tcPr>
            <w:tcW w:w="2537" w:type="dxa"/>
            <w:tcBorders>
              <w:left w:val="single" w:sz="12" w:space="0" w:color="auto"/>
              <w:bottom w:val="single" w:sz="12" w:space="0" w:color="auto"/>
            </w:tcBorders>
          </w:tcPr>
          <w:p w14:paraId="79348D60" w14:textId="77777777" w:rsidR="00D56C37" w:rsidRDefault="007423CA" w:rsidP="00D56C37">
            <w:pPr>
              <w:jc w:val="left"/>
              <w:rPr>
                <w:rFonts w:ascii="游ゴシック" w:eastAsia="游ゴシック" w:hAnsi="游ゴシック"/>
              </w:rPr>
            </w:pPr>
            <w:r>
              <w:rPr>
                <w:rFonts w:ascii="游ゴシック" w:eastAsia="游ゴシック" w:hAnsi="游ゴシック" w:hint="eastAsia"/>
              </w:rPr>
              <w:t>許可年月日・許可番号</w:t>
            </w:r>
          </w:p>
        </w:tc>
        <w:tc>
          <w:tcPr>
            <w:tcW w:w="5937" w:type="dxa"/>
            <w:tcBorders>
              <w:bottom w:val="single" w:sz="12" w:space="0" w:color="auto"/>
              <w:right w:val="single" w:sz="12" w:space="0" w:color="auto"/>
            </w:tcBorders>
          </w:tcPr>
          <w:p w14:paraId="70208320" w14:textId="77777777" w:rsidR="00D56C37" w:rsidRDefault="00D56C37" w:rsidP="00D56C37">
            <w:pPr>
              <w:jc w:val="left"/>
              <w:rPr>
                <w:rFonts w:ascii="游ゴシック" w:eastAsia="游ゴシック" w:hAnsi="游ゴシック"/>
              </w:rPr>
            </w:pPr>
          </w:p>
        </w:tc>
      </w:tr>
      <w:tr w:rsidR="00D56C37" w14:paraId="0BE6AB73" w14:textId="77777777" w:rsidTr="002E3488">
        <w:tc>
          <w:tcPr>
            <w:tcW w:w="2537" w:type="dxa"/>
            <w:tcBorders>
              <w:top w:val="single" w:sz="12" w:space="0" w:color="auto"/>
            </w:tcBorders>
          </w:tcPr>
          <w:p w14:paraId="5803DECD" w14:textId="77777777" w:rsidR="00D56C37" w:rsidRDefault="007423CA" w:rsidP="00D56C37">
            <w:pPr>
              <w:jc w:val="left"/>
              <w:rPr>
                <w:rFonts w:ascii="游ゴシック" w:eastAsia="游ゴシック" w:hAnsi="游ゴシック"/>
              </w:rPr>
            </w:pPr>
            <w:r>
              <w:rPr>
                <w:rFonts w:ascii="游ゴシック" w:eastAsia="游ゴシック" w:hAnsi="游ゴシック" w:hint="eastAsia"/>
              </w:rPr>
              <w:t>使用期間</w:t>
            </w:r>
          </w:p>
        </w:tc>
        <w:tc>
          <w:tcPr>
            <w:tcW w:w="5937" w:type="dxa"/>
            <w:tcBorders>
              <w:top w:val="single" w:sz="12" w:space="0" w:color="auto"/>
            </w:tcBorders>
          </w:tcPr>
          <w:p w14:paraId="27874820" w14:textId="77777777" w:rsidR="00D56C37" w:rsidRDefault="00752FD7" w:rsidP="00D56C37">
            <w:pPr>
              <w:jc w:val="left"/>
              <w:rPr>
                <w:rFonts w:ascii="游ゴシック" w:eastAsia="游ゴシック" w:hAnsi="游ゴシック"/>
              </w:rPr>
            </w:pPr>
            <w:r>
              <w:rPr>
                <w:rFonts w:ascii="游ゴシック" w:eastAsia="游ゴシック" w:hAnsi="游ゴシック" w:hint="eastAsia"/>
              </w:rPr>
              <w:t xml:space="preserve">　　年　　月　　日　～　　年　　月　　日</w:t>
            </w:r>
          </w:p>
        </w:tc>
      </w:tr>
      <w:tr w:rsidR="00D56C37" w14:paraId="5972E8B9" w14:textId="77777777" w:rsidTr="002E3488">
        <w:tc>
          <w:tcPr>
            <w:tcW w:w="2537" w:type="dxa"/>
          </w:tcPr>
          <w:p w14:paraId="2B4C1A9E" w14:textId="77777777" w:rsidR="00D56C37" w:rsidRDefault="007423CA" w:rsidP="00D56C37">
            <w:pPr>
              <w:jc w:val="left"/>
              <w:rPr>
                <w:rFonts w:ascii="游ゴシック" w:eastAsia="游ゴシック" w:hAnsi="游ゴシック"/>
              </w:rPr>
            </w:pPr>
            <w:r>
              <w:rPr>
                <w:rFonts w:ascii="游ゴシック" w:eastAsia="游ゴシック" w:hAnsi="游ゴシック" w:hint="eastAsia"/>
              </w:rPr>
              <w:t>使用内容</w:t>
            </w:r>
          </w:p>
        </w:tc>
        <w:tc>
          <w:tcPr>
            <w:tcW w:w="5937" w:type="dxa"/>
          </w:tcPr>
          <w:p w14:paraId="21A5EFF3" w14:textId="77777777" w:rsidR="00D56C37" w:rsidRDefault="007423CA" w:rsidP="00D56C37">
            <w:pPr>
              <w:jc w:val="left"/>
              <w:rPr>
                <w:rFonts w:ascii="游ゴシック" w:eastAsia="游ゴシック" w:hAnsi="游ゴシック"/>
              </w:rPr>
            </w:pPr>
            <w:r>
              <w:rPr>
                <w:rFonts w:ascii="游ゴシック" w:eastAsia="游ゴシック" w:hAnsi="游ゴシック" w:hint="eastAsia"/>
              </w:rPr>
              <w:t>□テラス席の設置</w:t>
            </w:r>
          </w:p>
          <w:p w14:paraId="75F2FADE" w14:textId="77777777" w:rsidR="007423CA" w:rsidRDefault="007423CA" w:rsidP="00D56C37">
            <w:pPr>
              <w:jc w:val="left"/>
              <w:rPr>
                <w:rFonts w:ascii="游ゴシック" w:eastAsia="游ゴシック" w:hAnsi="游ゴシック"/>
              </w:rPr>
            </w:pPr>
            <w:r>
              <w:rPr>
                <w:rFonts w:ascii="游ゴシック" w:eastAsia="游ゴシック" w:hAnsi="游ゴシック" w:hint="eastAsia"/>
              </w:rPr>
              <w:t>□テイクアウト対応</w:t>
            </w:r>
          </w:p>
          <w:p w14:paraId="058EFC54" w14:textId="77777777" w:rsidR="007423CA" w:rsidRDefault="007423CA" w:rsidP="00D56C37">
            <w:pPr>
              <w:jc w:val="left"/>
              <w:rPr>
                <w:rFonts w:ascii="游ゴシック" w:eastAsia="游ゴシック" w:hAnsi="游ゴシック"/>
              </w:rPr>
            </w:pPr>
            <w:r>
              <w:rPr>
                <w:rFonts w:ascii="游ゴシック" w:eastAsia="游ゴシック" w:hAnsi="游ゴシック" w:hint="eastAsia"/>
              </w:rPr>
              <w:t>□その他（　　　　　　　　　　　　　）</w:t>
            </w:r>
          </w:p>
        </w:tc>
      </w:tr>
      <w:tr w:rsidR="00D56C37" w14:paraId="1AB3FC05" w14:textId="77777777" w:rsidTr="002E3488">
        <w:tc>
          <w:tcPr>
            <w:tcW w:w="2537" w:type="dxa"/>
          </w:tcPr>
          <w:p w14:paraId="2856E29E" w14:textId="77777777" w:rsidR="00D56C37" w:rsidRDefault="007423CA" w:rsidP="00D56C37">
            <w:pPr>
              <w:jc w:val="left"/>
              <w:rPr>
                <w:rFonts w:ascii="游ゴシック" w:eastAsia="游ゴシック" w:hAnsi="游ゴシック"/>
              </w:rPr>
            </w:pPr>
            <w:r>
              <w:rPr>
                <w:rFonts w:ascii="游ゴシック" w:eastAsia="游ゴシック" w:hAnsi="游ゴシック" w:hint="eastAsia"/>
              </w:rPr>
              <w:t>主な利用者</w:t>
            </w:r>
            <w:r w:rsidR="002E3488">
              <w:rPr>
                <w:rFonts w:ascii="游ゴシック" w:eastAsia="游ゴシック" w:hAnsi="游ゴシック" w:hint="eastAsia"/>
              </w:rPr>
              <w:t>割合</w:t>
            </w:r>
          </w:p>
        </w:tc>
        <w:tc>
          <w:tcPr>
            <w:tcW w:w="5937" w:type="dxa"/>
          </w:tcPr>
          <w:p w14:paraId="28407FF9" w14:textId="77777777" w:rsidR="00D56C37" w:rsidRDefault="002E3488" w:rsidP="00D56C37">
            <w:pPr>
              <w:jc w:val="left"/>
              <w:rPr>
                <w:rFonts w:ascii="游ゴシック" w:eastAsia="游ゴシック" w:hAnsi="游ゴシック"/>
              </w:rPr>
            </w:pPr>
            <w:r>
              <w:rPr>
                <w:rFonts w:ascii="游ゴシック" w:eastAsia="游ゴシック" w:hAnsi="游ゴシック" w:hint="eastAsia"/>
              </w:rPr>
              <w:t>・</w:t>
            </w:r>
            <w:r w:rsidR="007423CA">
              <w:rPr>
                <w:rFonts w:ascii="游ゴシック" w:eastAsia="游ゴシック" w:hAnsi="游ゴシック" w:hint="eastAsia"/>
              </w:rPr>
              <w:t>敷地内の利用者（オフィス勤務者、居住者）</w:t>
            </w:r>
            <w:r>
              <w:rPr>
                <w:rFonts w:ascii="游ゴシック" w:eastAsia="游ゴシック" w:hAnsi="游ゴシック" w:hint="eastAsia"/>
              </w:rPr>
              <w:t xml:space="preserve">　（　　）割</w:t>
            </w:r>
          </w:p>
          <w:p w14:paraId="4D7A2C41" w14:textId="77777777" w:rsidR="002E3488" w:rsidRDefault="002E3488" w:rsidP="00D56C37">
            <w:pPr>
              <w:jc w:val="left"/>
              <w:rPr>
                <w:rFonts w:ascii="游ゴシック" w:eastAsia="游ゴシック" w:hAnsi="游ゴシック"/>
              </w:rPr>
            </w:pPr>
            <w:r>
              <w:rPr>
                <w:rFonts w:ascii="游ゴシック" w:eastAsia="游ゴシック" w:hAnsi="游ゴシック" w:hint="eastAsia"/>
              </w:rPr>
              <w:t>・近隣施設の利用者　　　　　　　　　　　　　（　　）割</w:t>
            </w:r>
          </w:p>
          <w:p w14:paraId="63008750" w14:textId="77777777" w:rsidR="007423CA" w:rsidRDefault="002E3488" w:rsidP="00D56C37">
            <w:pPr>
              <w:jc w:val="left"/>
              <w:rPr>
                <w:rFonts w:ascii="游ゴシック" w:eastAsia="游ゴシック" w:hAnsi="游ゴシック"/>
              </w:rPr>
            </w:pPr>
            <w:r>
              <w:rPr>
                <w:rFonts w:ascii="游ゴシック" w:eastAsia="游ゴシック" w:hAnsi="游ゴシック" w:hint="eastAsia"/>
              </w:rPr>
              <w:t>・</w:t>
            </w:r>
            <w:r w:rsidR="007423CA">
              <w:rPr>
                <w:rFonts w:ascii="游ゴシック" w:eastAsia="游ゴシック" w:hAnsi="游ゴシック" w:hint="eastAsia"/>
              </w:rPr>
              <w:t>飲食店目的の利用者</w:t>
            </w:r>
            <w:r>
              <w:rPr>
                <w:rFonts w:ascii="游ゴシック" w:eastAsia="游ゴシック" w:hAnsi="游ゴシック" w:hint="eastAsia"/>
              </w:rPr>
              <w:t xml:space="preserve">　　　　　　　　　　　　（　　）割</w:t>
            </w:r>
          </w:p>
          <w:p w14:paraId="2653EFC4" w14:textId="77777777" w:rsidR="007423CA" w:rsidRDefault="002E3488" w:rsidP="00D56C37">
            <w:pPr>
              <w:jc w:val="left"/>
              <w:rPr>
                <w:rFonts w:ascii="游ゴシック" w:eastAsia="游ゴシック" w:hAnsi="游ゴシック"/>
              </w:rPr>
            </w:pPr>
            <w:r>
              <w:rPr>
                <w:rFonts w:ascii="游ゴシック" w:eastAsia="游ゴシック" w:hAnsi="游ゴシック" w:hint="eastAsia"/>
              </w:rPr>
              <w:t>・</w:t>
            </w:r>
            <w:r w:rsidR="007423CA">
              <w:rPr>
                <w:rFonts w:ascii="游ゴシック" w:eastAsia="游ゴシック" w:hAnsi="游ゴシック" w:hint="eastAsia"/>
              </w:rPr>
              <w:t>たまたま見つけた方</w:t>
            </w:r>
            <w:r>
              <w:rPr>
                <w:rFonts w:ascii="游ゴシック" w:eastAsia="游ゴシック" w:hAnsi="游ゴシック" w:hint="eastAsia"/>
              </w:rPr>
              <w:t xml:space="preserve">　　　　　　　　　　　　（　　）割</w:t>
            </w:r>
          </w:p>
          <w:p w14:paraId="7D21F4A9" w14:textId="77777777" w:rsidR="00752FD7" w:rsidRPr="007423CA" w:rsidRDefault="00752FD7" w:rsidP="00D56C37">
            <w:pPr>
              <w:jc w:val="left"/>
              <w:rPr>
                <w:rFonts w:ascii="游ゴシック" w:eastAsia="游ゴシック" w:hAnsi="游ゴシック"/>
              </w:rPr>
            </w:pPr>
            <w:r>
              <w:rPr>
                <w:rFonts w:ascii="游ゴシック" w:eastAsia="游ゴシック" w:hAnsi="游ゴシック" w:hint="eastAsia"/>
              </w:rPr>
              <w:t>・その他　　　　　　　　　　　　　　　　　　（　　）割</w:t>
            </w:r>
          </w:p>
        </w:tc>
      </w:tr>
      <w:tr w:rsidR="002E3488" w14:paraId="1F9DA3DF" w14:textId="77777777" w:rsidTr="002E3488">
        <w:tc>
          <w:tcPr>
            <w:tcW w:w="2537" w:type="dxa"/>
          </w:tcPr>
          <w:p w14:paraId="05D812C7" w14:textId="77777777" w:rsidR="002E3488" w:rsidRDefault="002E3488" w:rsidP="00D56C37">
            <w:pPr>
              <w:jc w:val="left"/>
              <w:rPr>
                <w:rFonts w:ascii="游ゴシック" w:eastAsia="游ゴシック" w:hAnsi="游ゴシック"/>
              </w:rPr>
            </w:pPr>
            <w:r>
              <w:rPr>
                <w:rFonts w:ascii="游ゴシック" w:eastAsia="游ゴシック" w:hAnsi="游ゴシック" w:hint="eastAsia"/>
              </w:rPr>
              <w:t>主な利用者年代</w:t>
            </w:r>
          </w:p>
        </w:tc>
        <w:tc>
          <w:tcPr>
            <w:tcW w:w="5937" w:type="dxa"/>
          </w:tcPr>
          <w:p w14:paraId="4D55104B" w14:textId="77777777" w:rsidR="00752FD7" w:rsidRDefault="002E3488" w:rsidP="00752FD7">
            <w:pPr>
              <w:jc w:val="left"/>
              <w:rPr>
                <w:rFonts w:ascii="游ゴシック" w:eastAsia="游ゴシック" w:hAnsi="游ゴシック"/>
              </w:rPr>
            </w:pPr>
            <w:r>
              <w:rPr>
                <w:rFonts w:ascii="游ゴシック" w:eastAsia="游ゴシック" w:hAnsi="游ゴシック" w:hint="eastAsia"/>
              </w:rPr>
              <w:t>□</w:t>
            </w:r>
            <w:r w:rsidR="00752FD7">
              <w:rPr>
                <w:rFonts w:ascii="游ゴシック" w:eastAsia="游ゴシック" w:hAnsi="游ゴシック" w:hint="eastAsia"/>
              </w:rPr>
              <w:t>通常の店舗利用者と同じ</w:t>
            </w:r>
          </w:p>
          <w:p w14:paraId="535EE955" w14:textId="77777777" w:rsidR="002E3488" w:rsidRDefault="00752FD7" w:rsidP="00D56C37">
            <w:pPr>
              <w:jc w:val="left"/>
              <w:rPr>
                <w:rFonts w:ascii="游ゴシック" w:eastAsia="游ゴシック" w:hAnsi="游ゴシック"/>
              </w:rPr>
            </w:pPr>
            <w:r>
              <w:rPr>
                <w:rFonts w:ascii="游ゴシック" w:eastAsia="游ゴシック" w:hAnsi="游ゴシック" w:hint="eastAsia"/>
              </w:rPr>
              <w:t>□通常の店舗利用者より若年の利用者が増えた</w:t>
            </w:r>
          </w:p>
          <w:p w14:paraId="7B2A44C8" w14:textId="77777777" w:rsidR="00752FD7" w:rsidRDefault="00752FD7" w:rsidP="00D56C37">
            <w:pPr>
              <w:jc w:val="left"/>
              <w:rPr>
                <w:rFonts w:ascii="游ゴシック" w:eastAsia="游ゴシック" w:hAnsi="游ゴシック"/>
              </w:rPr>
            </w:pPr>
            <w:r>
              <w:rPr>
                <w:rFonts w:ascii="游ゴシック" w:eastAsia="游ゴシック" w:hAnsi="游ゴシック" w:hint="eastAsia"/>
              </w:rPr>
              <w:t>□通常の店舗利用者より高齢の利用者が増えた</w:t>
            </w:r>
          </w:p>
        </w:tc>
      </w:tr>
      <w:tr w:rsidR="00D56C37" w14:paraId="4F224D9B" w14:textId="77777777" w:rsidTr="002E3488">
        <w:tc>
          <w:tcPr>
            <w:tcW w:w="2537" w:type="dxa"/>
          </w:tcPr>
          <w:p w14:paraId="7DA4552F" w14:textId="77777777" w:rsidR="00D56C37" w:rsidRDefault="002E3488" w:rsidP="00D56C37">
            <w:pPr>
              <w:jc w:val="left"/>
              <w:rPr>
                <w:rFonts w:ascii="游ゴシック" w:eastAsia="游ゴシック" w:hAnsi="游ゴシック"/>
              </w:rPr>
            </w:pPr>
            <w:r>
              <w:rPr>
                <w:rFonts w:ascii="游ゴシック" w:eastAsia="游ゴシック" w:hAnsi="游ゴシック" w:hint="eastAsia"/>
              </w:rPr>
              <w:t>おおよその利用者数</w:t>
            </w:r>
          </w:p>
        </w:tc>
        <w:tc>
          <w:tcPr>
            <w:tcW w:w="5937" w:type="dxa"/>
          </w:tcPr>
          <w:p w14:paraId="2464EE9A" w14:textId="77777777" w:rsidR="00D56C37" w:rsidRPr="002E3488" w:rsidRDefault="002E3488" w:rsidP="00D56C37">
            <w:pPr>
              <w:jc w:val="left"/>
              <w:rPr>
                <w:rFonts w:ascii="游ゴシック" w:eastAsia="游ゴシック" w:hAnsi="游ゴシック"/>
              </w:rPr>
            </w:pPr>
            <w:r>
              <w:rPr>
                <w:rFonts w:ascii="游ゴシック" w:eastAsia="游ゴシック" w:hAnsi="游ゴシック" w:hint="eastAsia"/>
              </w:rPr>
              <w:t>平均（　　　　）人程度／日</w:t>
            </w:r>
          </w:p>
        </w:tc>
      </w:tr>
      <w:tr w:rsidR="002E3488" w14:paraId="7520FFAB" w14:textId="77777777" w:rsidTr="002E3488">
        <w:tc>
          <w:tcPr>
            <w:tcW w:w="2537" w:type="dxa"/>
          </w:tcPr>
          <w:p w14:paraId="72080DF8" w14:textId="77777777" w:rsidR="002E3488" w:rsidRDefault="002E3488" w:rsidP="00D56C37">
            <w:pPr>
              <w:jc w:val="left"/>
              <w:rPr>
                <w:rFonts w:ascii="游ゴシック" w:eastAsia="游ゴシック" w:hAnsi="游ゴシック"/>
              </w:rPr>
            </w:pPr>
            <w:r>
              <w:rPr>
                <w:rFonts w:ascii="游ゴシック" w:eastAsia="游ゴシック" w:hAnsi="游ゴシック" w:hint="eastAsia"/>
              </w:rPr>
              <w:t>管理</w:t>
            </w:r>
            <w:r w:rsidR="00752FD7">
              <w:rPr>
                <w:rFonts w:ascii="游ゴシック" w:eastAsia="游ゴシック" w:hAnsi="游ゴシック" w:hint="eastAsia"/>
              </w:rPr>
              <w:t>・運営</w:t>
            </w:r>
            <w:r>
              <w:rPr>
                <w:rFonts w:ascii="游ゴシック" w:eastAsia="游ゴシック" w:hAnsi="游ゴシック" w:hint="eastAsia"/>
              </w:rPr>
              <w:t>状況</w:t>
            </w:r>
          </w:p>
        </w:tc>
        <w:tc>
          <w:tcPr>
            <w:tcW w:w="5937" w:type="dxa"/>
          </w:tcPr>
          <w:p w14:paraId="3A0CDB0E" w14:textId="77777777" w:rsidR="002E3488" w:rsidRDefault="002E3488" w:rsidP="00D56C37">
            <w:pPr>
              <w:jc w:val="left"/>
              <w:rPr>
                <w:rFonts w:ascii="游ゴシック" w:eastAsia="游ゴシック" w:hAnsi="游ゴシック"/>
              </w:rPr>
            </w:pPr>
            <w:r>
              <w:rPr>
                <w:rFonts w:ascii="游ゴシック" w:eastAsia="游ゴシック" w:hAnsi="游ゴシック" w:hint="eastAsia"/>
              </w:rPr>
              <w:t>□問題なく実施できた</w:t>
            </w:r>
          </w:p>
          <w:p w14:paraId="1A3C7A96" w14:textId="77777777" w:rsidR="002E3488" w:rsidRDefault="002E3488" w:rsidP="00D56C37">
            <w:pPr>
              <w:jc w:val="left"/>
              <w:rPr>
                <w:rFonts w:ascii="游ゴシック" w:eastAsia="游ゴシック" w:hAnsi="游ゴシック"/>
              </w:rPr>
            </w:pPr>
            <w:r>
              <w:rPr>
                <w:rFonts w:ascii="游ゴシック" w:eastAsia="游ゴシック" w:hAnsi="游ゴシック" w:hint="eastAsia"/>
              </w:rPr>
              <w:t>□課題があり、実施期間中に運用の変更を行った</w:t>
            </w:r>
          </w:p>
          <w:p w14:paraId="1D377F72" w14:textId="77777777" w:rsidR="00752FD7" w:rsidRDefault="002E3488" w:rsidP="00D56C37">
            <w:pPr>
              <w:jc w:val="left"/>
              <w:rPr>
                <w:rFonts w:ascii="游ゴシック" w:eastAsia="游ゴシック" w:hAnsi="游ゴシック"/>
              </w:rPr>
            </w:pPr>
            <w:r>
              <w:rPr>
                <w:rFonts w:ascii="游ゴシック" w:eastAsia="游ゴシック" w:hAnsi="游ゴシック" w:hint="eastAsia"/>
              </w:rPr>
              <w:t>□</w:t>
            </w:r>
            <w:r w:rsidR="00752FD7">
              <w:rPr>
                <w:rFonts w:ascii="游ゴシック" w:eastAsia="游ゴシック" w:hAnsi="游ゴシック" w:hint="eastAsia"/>
              </w:rPr>
              <w:t>その他（　　　　　　　　　　　　　　　　　　　　　）</w:t>
            </w:r>
          </w:p>
        </w:tc>
      </w:tr>
      <w:tr w:rsidR="00752FD7" w14:paraId="285C1179" w14:textId="77777777" w:rsidTr="002E3488">
        <w:tc>
          <w:tcPr>
            <w:tcW w:w="2537" w:type="dxa"/>
          </w:tcPr>
          <w:p w14:paraId="0DFD395D" w14:textId="77777777" w:rsidR="00752FD7" w:rsidRDefault="00752FD7" w:rsidP="00D56C37">
            <w:pPr>
              <w:jc w:val="left"/>
              <w:rPr>
                <w:rFonts w:ascii="游ゴシック" w:eastAsia="游ゴシック" w:hAnsi="游ゴシック"/>
              </w:rPr>
            </w:pPr>
            <w:r>
              <w:rPr>
                <w:rFonts w:ascii="游ゴシック" w:eastAsia="游ゴシック" w:hAnsi="游ゴシック" w:hint="eastAsia"/>
              </w:rPr>
              <w:t>課題点</w:t>
            </w:r>
          </w:p>
        </w:tc>
        <w:tc>
          <w:tcPr>
            <w:tcW w:w="5937" w:type="dxa"/>
          </w:tcPr>
          <w:p w14:paraId="468E4A2D" w14:textId="77777777" w:rsidR="00752FD7" w:rsidRDefault="00752FD7" w:rsidP="00D56C37">
            <w:pPr>
              <w:jc w:val="left"/>
              <w:rPr>
                <w:rFonts w:ascii="游ゴシック" w:eastAsia="游ゴシック" w:hAnsi="游ゴシック"/>
              </w:rPr>
            </w:pPr>
            <w:r>
              <w:rPr>
                <w:rFonts w:ascii="游ゴシック" w:eastAsia="游ゴシック" w:hAnsi="游ゴシック" w:hint="eastAsia"/>
              </w:rPr>
              <w:t>□混雑した時の歩行者動線の確保</w:t>
            </w:r>
          </w:p>
          <w:p w14:paraId="5BC06C53" w14:textId="77777777" w:rsidR="00752FD7" w:rsidRDefault="00752FD7" w:rsidP="00D56C37">
            <w:pPr>
              <w:jc w:val="left"/>
              <w:rPr>
                <w:rFonts w:ascii="游ゴシック" w:eastAsia="游ゴシック" w:hAnsi="游ゴシック"/>
              </w:rPr>
            </w:pPr>
            <w:r>
              <w:rPr>
                <w:rFonts w:ascii="游ゴシック" w:eastAsia="游ゴシック" w:hAnsi="游ゴシック" w:hint="eastAsia"/>
              </w:rPr>
              <w:t>□営業時間外等の設置物撤去</w:t>
            </w:r>
          </w:p>
          <w:p w14:paraId="00088D0A" w14:textId="77777777" w:rsidR="0032229E" w:rsidRDefault="0032229E" w:rsidP="0032229E">
            <w:pPr>
              <w:jc w:val="left"/>
              <w:rPr>
                <w:rFonts w:ascii="游ゴシック" w:eastAsia="游ゴシック" w:hAnsi="游ゴシック"/>
              </w:rPr>
            </w:pPr>
            <w:r>
              <w:rPr>
                <w:rFonts w:ascii="游ゴシック" w:eastAsia="游ゴシック" w:hAnsi="游ゴシック" w:hint="eastAsia"/>
              </w:rPr>
              <w:t>□利用者が増えた際の騒音</w:t>
            </w:r>
          </w:p>
          <w:p w14:paraId="631766C9" w14:textId="77777777" w:rsidR="00752FD7" w:rsidRDefault="00752FD7" w:rsidP="00D56C37">
            <w:pPr>
              <w:jc w:val="left"/>
              <w:rPr>
                <w:rFonts w:ascii="游ゴシック" w:eastAsia="游ゴシック" w:hAnsi="游ゴシック"/>
              </w:rPr>
            </w:pPr>
            <w:r>
              <w:rPr>
                <w:rFonts w:ascii="游ゴシック" w:eastAsia="游ゴシック" w:hAnsi="游ゴシック" w:hint="eastAsia"/>
              </w:rPr>
              <w:t>□安全面での対応（飲酒した利用者の対応等）</w:t>
            </w:r>
          </w:p>
          <w:p w14:paraId="13CF2908" w14:textId="77777777" w:rsidR="00752FD7" w:rsidRDefault="00752FD7" w:rsidP="00D56C37">
            <w:pPr>
              <w:jc w:val="left"/>
              <w:rPr>
                <w:rFonts w:ascii="游ゴシック" w:eastAsia="游ゴシック" w:hAnsi="游ゴシック"/>
              </w:rPr>
            </w:pPr>
            <w:r>
              <w:rPr>
                <w:rFonts w:ascii="游ゴシック" w:eastAsia="游ゴシック" w:hAnsi="游ゴシック" w:hint="eastAsia"/>
              </w:rPr>
              <w:t>□防犯面での対応（金銭管理等）</w:t>
            </w:r>
          </w:p>
          <w:p w14:paraId="0D65CA43" w14:textId="77777777" w:rsidR="0032229E" w:rsidRDefault="0032229E" w:rsidP="00D56C37">
            <w:pPr>
              <w:jc w:val="left"/>
              <w:rPr>
                <w:rFonts w:ascii="游ゴシック" w:eastAsia="游ゴシック" w:hAnsi="游ゴシック"/>
              </w:rPr>
            </w:pPr>
            <w:r>
              <w:rPr>
                <w:rFonts w:ascii="游ゴシック" w:eastAsia="游ゴシック" w:hAnsi="游ゴシック" w:hint="eastAsia"/>
              </w:rPr>
              <w:lastRenderedPageBreak/>
              <w:t>□衛生面での対応（生活衛生課や保健所からの指摘等）</w:t>
            </w:r>
          </w:p>
          <w:p w14:paraId="150D2237" w14:textId="77777777" w:rsidR="00752FD7" w:rsidRDefault="00752FD7" w:rsidP="00D56C37">
            <w:pPr>
              <w:jc w:val="left"/>
              <w:rPr>
                <w:rFonts w:ascii="游ゴシック" w:eastAsia="游ゴシック" w:hAnsi="游ゴシック"/>
              </w:rPr>
            </w:pPr>
            <w:r>
              <w:rPr>
                <w:rFonts w:ascii="游ゴシック" w:eastAsia="游ゴシック" w:hAnsi="游ゴシック" w:hint="eastAsia"/>
              </w:rPr>
              <w:t>□運営面</w:t>
            </w:r>
            <w:r w:rsidR="0032229E">
              <w:rPr>
                <w:rFonts w:ascii="游ゴシック" w:eastAsia="游ゴシック" w:hAnsi="游ゴシック" w:hint="eastAsia"/>
              </w:rPr>
              <w:t>での対応（店舗との往復や従業員の確保等）</w:t>
            </w:r>
          </w:p>
          <w:p w14:paraId="33E66276" w14:textId="77777777" w:rsidR="0032229E" w:rsidRDefault="0032229E" w:rsidP="00D56C37">
            <w:pPr>
              <w:jc w:val="left"/>
              <w:rPr>
                <w:rFonts w:ascii="游ゴシック" w:eastAsia="游ゴシック" w:hAnsi="游ゴシック"/>
              </w:rPr>
            </w:pPr>
            <w:r>
              <w:rPr>
                <w:rFonts w:ascii="游ゴシック" w:eastAsia="游ゴシック" w:hAnsi="游ゴシック" w:hint="eastAsia"/>
              </w:rPr>
              <w:t>□その他（　　　　　　　　　　　　　　　　　　　　　）</w:t>
            </w:r>
          </w:p>
        </w:tc>
      </w:tr>
      <w:tr w:rsidR="0032229E" w14:paraId="525D2D35" w14:textId="77777777" w:rsidTr="002E3488">
        <w:tc>
          <w:tcPr>
            <w:tcW w:w="2537" w:type="dxa"/>
          </w:tcPr>
          <w:p w14:paraId="6F17292B" w14:textId="77777777" w:rsidR="0032229E" w:rsidRDefault="0032229E" w:rsidP="00D56C37">
            <w:pPr>
              <w:jc w:val="left"/>
              <w:rPr>
                <w:rFonts w:ascii="游ゴシック" w:eastAsia="游ゴシック" w:hAnsi="游ゴシック"/>
              </w:rPr>
            </w:pPr>
            <w:r>
              <w:rPr>
                <w:rFonts w:ascii="游ゴシック" w:eastAsia="游ゴシック" w:hAnsi="游ゴシック" w:hint="eastAsia"/>
              </w:rPr>
              <w:lastRenderedPageBreak/>
              <w:t>苦情</w:t>
            </w:r>
          </w:p>
        </w:tc>
        <w:tc>
          <w:tcPr>
            <w:tcW w:w="5937" w:type="dxa"/>
          </w:tcPr>
          <w:p w14:paraId="66934B22" w14:textId="77777777" w:rsidR="0032229E" w:rsidRDefault="0032229E" w:rsidP="00D56C37">
            <w:pPr>
              <w:jc w:val="left"/>
              <w:rPr>
                <w:rFonts w:ascii="游ゴシック" w:eastAsia="游ゴシック" w:hAnsi="游ゴシック"/>
              </w:rPr>
            </w:pPr>
            <w:r>
              <w:rPr>
                <w:rFonts w:ascii="游ゴシック" w:eastAsia="游ゴシック" w:hAnsi="游ゴシック" w:hint="eastAsia"/>
              </w:rPr>
              <w:t>□なし</w:t>
            </w:r>
          </w:p>
          <w:p w14:paraId="3BB64293" w14:textId="77777777" w:rsidR="0032229E" w:rsidRDefault="0032229E" w:rsidP="00D56C37">
            <w:pPr>
              <w:jc w:val="left"/>
              <w:rPr>
                <w:rFonts w:ascii="游ゴシック" w:eastAsia="游ゴシック" w:hAnsi="游ゴシック"/>
              </w:rPr>
            </w:pPr>
            <w:r>
              <w:rPr>
                <w:rFonts w:ascii="游ゴシック" w:eastAsia="游ゴシック" w:hAnsi="游ゴシック" w:hint="eastAsia"/>
              </w:rPr>
              <w:t>□あり</w:t>
            </w:r>
          </w:p>
          <w:p w14:paraId="5A24D878" w14:textId="77777777" w:rsidR="0032229E" w:rsidRDefault="0032229E" w:rsidP="00D56C37">
            <w:pPr>
              <w:jc w:val="left"/>
              <w:rPr>
                <w:rFonts w:ascii="游ゴシック" w:eastAsia="游ゴシック" w:hAnsi="游ゴシック"/>
              </w:rPr>
            </w:pPr>
            <w:r>
              <w:rPr>
                <w:rFonts w:ascii="游ゴシック" w:eastAsia="游ゴシック" w:hAnsi="游ゴシック" w:hint="eastAsia"/>
              </w:rPr>
              <w:t xml:space="preserve">　件　　数：（　　　）件程度</w:t>
            </w:r>
          </w:p>
          <w:p w14:paraId="52914FFB" w14:textId="77777777" w:rsidR="0032229E" w:rsidRDefault="0032229E" w:rsidP="0032229E">
            <w:pPr>
              <w:jc w:val="left"/>
              <w:rPr>
                <w:rFonts w:ascii="游ゴシック" w:eastAsia="游ゴシック" w:hAnsi="游ゴシック"/>
              </w:rPr>
            </w:pPr>
            <w:r>
              <w:rPr>
                <w:rFonts w:ascii="游ゴシック" w:eastAsia="游ゴシック" w:hAnsi="游ゴシック" w:hint="eastAsia"/>
              </w:rPr>
              <w:t xml:space="preserve">　主な内容：□通行の妨げとなる</w:t>
            </w:r>
          </w:p>
          <w:p w14:paraId="2BB6289A" w14:textId="77777777" w:rsidR="0032229E" w:rsidRDefault="0032229E" w:rsidP="0032229E">
            <w:pPr>
              <w:jc w:val="left"/>
              <w:rPr>
                <w:rFonts w:ascii="游ゴシック" w:eastAsia="游ゴシック" w:hAnsi="游ゴシック"/>
              </w:rPr>
            </w:pPr>
            <w:r>
              <w:rPr>
                <w:rFonts w:ascii="游ゴシック" w:eastAsia="游ゴシック" w:hAnsi="游ゴシック" w:hint="eastAsia"/>
              </w:rPr>
              <w:t xml:space="preserve">　　　　　　□利用者の声がうるさい</w:t>
            </w:r>
          </w:p>
          <w:p w14:paraId="06405C50" w14:textId="77777777" w:rsidR="0032229E" w:rsidRDefault="0032229E" w:rsidP="0032229E">
            <w:pPr>
              <w:jc w:val="left"/>
              <w:rPr>
                <w:rFonts w:ascii="游ゴシック" w:eastAsia="游ゴシック" w:hAnsi="游ゴシック"/>
              </w:rPr>
            </w:pPr>
            <w:r>
              <w:rPr>
                <w:rFonts w:ascii="游ゴシック" w:eastAsia="游ゴシック" w:hAnsi="游ゴシック" w:hint="eastAsia"/>
              </w:rPr>
              <w:t xml:space="preserve">　　　　　　□飲食物のにおいが気になる</w:t>
            </w:r>
          </w:p>
          <w:p w14:paraId="6E221DA9" w14:textId="77777777" w:rsidR="0032229E" w:rsidRDefault="0032229E" w:rsidP="0032229E">
            <w:pPr>
              <w:jc w:val="left"/>
              <w:rPr>
                <w:rFonts w:ascii="游ゴシック" w:eastAsia="游ゴシック" w:hAnsi="游ゴシック"/>
              </w:rPr>
            </w:pPr>
            <w:r>
              <w:rPr>
                <w:rFonts w:ascii="游ゴシック" w:eastAsia="游ゴシック" w:hAnsi="游ゴシック" w:hint="eastAsia"/>
              </w:rPr>
              <w:t xml:space="preserve">　　　　　　□ゴミの片づけができていない</w:t>
            </w:r>
          </w:p>
          <w:p w14:paraId="2DD8C9DE" w14:textId="77777777" w:rsidR="0032229E" w:rsidRDefault="0032229E" w:rsidP="0032229E">
            <w:pPr>
              <w:jc w:val="left"/>
              <w:rPr>
                <w:rFonts w:ascii="游ゴシック" w:eastAsia="游ゴシック" w:hAnsi="游ゴシック"/>
              </w:rPr>
            </w:pPr>
            <w:r>
              <w:rPr>
                <w:rFonts w:ascii="游ゴシック" w:eastAsia="游ゴシック" w:hAnsi="游ゴシック" w:hint="eastAsia"/>
              </w:rPr>
              <w:t xml:space="preserve">　　　　　　□公開空地でのいつもどおりの利用ができない</w:t>
            </w:r>
          </w:p>
          <w:p w14:paraId="7518C34A" w14:textId="77777777" w:rsidR="0032229E" w:rsidRDefault="0032229E" w:rsidP="0032229E">
            <w:pPr>
              <w:jc w:val="left"/>
              <w:rPr>
                <w:rFonts w:ascii="游ゴシック" w:eastAsia="游ゴシック" w:hAnsi="游ゴシック"/>
              </w:rPr>
            </w:pPr>
            <w:r>
              <w:rPr>
                <w:rFonts w:ascii="游ゴシック" w:eastAsia="游ゴシック" w:hAnsi="游ゴシック" w:hint="eastAsia"/>
              </w:rPr>
              <w:t xml:space="preserve">　　　　　　□その他（　　　　　　　　　　　　　　　）</w:t>
            </w:r>
          </w:p>
          <w:p w14:paraId="70C50BA8" w14:textId="46B779F0" w:rsidR="00DB45C6" w:rsidRDefault="00DB45C6" w:rsidP="0032229E">
            <w:pPr>
              <w:jc w:val="left"/>
              <w:rPr>
                <w:rFonts w:ascii="游ゴシック" w:eastAsia="游ゴシック" w:hAnsi="游ゴシック"/>
              </w:rPr>
            </w:pPr>
            <w:r>
              <w:rPr>
                <w:rFonts w:ascii="游ゴシック" w:eastAsia="游ゴシック" w:hAnsi="游ゴシック" w:hint="eastAsia"/>
              </w:rPr>
              <w:t xml:space="preserve">　対応内容：（　　　　　　　　　　　　　　　　　　 　）</w:t>
            </w:r>
          </w:p>
        </w:tc>
      </w:tr>
      <w:tr w:rsidR="0032229E" w14:paraId="04135E57" w14:textId="77777777" w:rsidTr="002E3488">
        <w:tc>
          <w:tcPr>
            <w:tcW w:w="2537" w:type="dxa"/>
          </w:tcPr>
          <w:p w14:paraId="5B9C29C9" w14:textId="77777777" w:rsidR="0032229E" w:rsidRDefault="00976D2C" w:rsidP="00D56C37">
            <w:pPr>
              <w:jc w:val="left"/>
              <w:rPr>
                <w:rFonts w:ascii="游ゴシック" w:eastAsia="游ゴシック" w:hAnsi="游ゴシック"/>
              </w:rPr>
            </w:pPr>
            <w:r>
              <w:rPr>
                <w:rFonts w:ascii="游ゴシック" w:eastAsia="游ゴシック" w:hAnsi="游ゴシック" w:hint="eastAsia"/>
              </w:rPr>
              <w:t>その他</w:t>
            </w:r>
          </w:p>
        </w:tc>
        <w:tc>
          <w:tcPr>
            <w:tcW w:w="5937" w:type="dxa"/>
          </w:tcPr>
          <w:p w14:paraId="2CE20B69" w14:textId="4F93A401" w:rsidR="00976D2C" w:rsidRDefault="00DB45C6" w:rsidP="00D56C37">
            <w:pPr>
              <w:jc w:val="left"/>
              <w:rPr>
                <w:rFonts w:ascii="游ゴシック" w:eastAsia="游ゴシック" w:hAnsi="游ゴシック"/>
              </w:rPr>
            </w:pPr>
            <w:r>
              <w:rPr>
                <w:rFonts w:ascii="游ゴシック" w:eastAsia="游ゴシック" w:hAnsi="游ゴシック" w:hint="eastAsia"/>
              </w:rPr>
              <w:t>その他気づいた点や困った点</w:t>
            </w:r>
            <w:r w:rsidR="00976D2C">
              <w:rPr>
                <w:rFonts w:ascii="游ゴシック" w:eastAsia="游ゴシック" w:hAnsi="游ゴシック" w:hint="eastAsia"/>
              </w:rPr>
              <w:t>が</w:t>
            </w:r>
            <w:r>
              <w:rPr>
                <w:rFonts w:ascii="游ゴシック" w:eastAsia="游ゴシック" w:hAnsi="游ゴシック" w:hint="eastAsia"/>
              </w:rPr>
              <w:t>あればご記入ください。</w:t>
            </w:r>
          </w:p>
          <w:p w14:paraId="76DC7F7A" w14:textId="77777777" w:rsidR="00976D2C" w:rsidRPr="00976D2C" w:rsidRDefault="00976D2C" w:rsidP="00D56C37">
            <w:pPr>
              <w:jc w:val="left"/>
              <w:rPr>
                <w:rFonts w:ascii="游ゴシック" w:eastAsia="游ゴシック" w:hAnsi="游ゴシック"/>
              </w:rPr>
            </w:pPr>
            <w:r>
              <w:rPr>
                <w:rFonts w:ascii="游ゴシック" w:eastAsia="游ゴシック" w:hAnsi="游ゴシック" w:hint="eastAsia"/>
              </w:rPr>
              <w:t xml:space="preserve">（　　　　　　　　　　　　　　　　　　　　　　　　　</w:t>
            </w:r>
            <w:r>
              <w:rPr>
                <w:rFonts w:ascii="游ゴシック" w:eastAsia="游ゴシック" w:hAnsi="游ゴシック"/>
              </w:rPr>
              <w:t>）</w:t>
            </w:r>
          </w:p>
        </w:tc>
      </w:tr>
    </w:tbl>
    <w:p w14:paraId="3110468D" w14:textId="28218951" w:rsidR="00560FFF" w:rsidRPr="00D56C37" w:rsidRDefault="00560FFF" w:rsidP="00D56C37">
      <w:pPr>
        <w:jc w:val="left"/>
        <w:rPr>
          <w:rFonts w:ascii="游ゴシック" w:eastAsia="游ゴシック" w:hAnsi="游ゴシック"/>
        </w:rPr>
      </w:pPr>
    </w:p>
    <w:sectPr w:rsidR="00560FFF" w:rsidRPr="00D56C3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C37"/>
    <w:rsid w:val="00107894"/>
    <w:rsid w:val="002E3488"/>
    <w:rsid w:val="0032229E"/>
    <w:rsid w:val="0050677C"/>
    <w:rsid w:val="00560FFF"/>
    <w:rsid w:val="00732EE0"/>
    <w:rsid w:val="007423CA"/>
    <w:rsid w:val="00752FD7"/>
    <w:rsid w:val="00976D2C"/>
    <w:rsid w:val="00D56C37"/>
    <w:rsid w:val="00DB4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35EC50"/>
  <w15:chartTrackingRefBased/>
  <w15:docId w15:val="{56273684-AE4D-4D1C-A2D1-0ADF78A4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6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2229E"/>
    <w:rPr>
      <w:sz w:val="18"/>
      <w:szCs w:val="18"/>
    </w:rPr>
  </w:style>
  <w:style w:type="paragraph" w:styleId="a5">
    <w:name w:val="annotation text"/>
    <w:basedOn w:val="a"/>
    <w:link w:val="a6"/>
    <w:uiPriority w:val="99"/>
    <w:semiHidden/>
    <w:unhideWhenUsed/>
    <w:rsid w:val="0032229E"/>
    <w:pPr>
      <w:jc w:val="left"/>
    </w:pPr>
  </w:style>
  <w:style w:type="character" w:customStyle="1" w:styleId="a6">
    <w:name w:val="コメント文字列 (文字)"/>
    <w:basedOn w:val="a0"/>
    <w:link w:val="a5"/>
    <w:uiPriority w:val="99"/>
    <w:semiHidden/>
    <w:rsid w:val="0032229E"/>
  </w:style>
  <w:style w:type="paragraph" w:styleId="a7">
    <w:name w:val="annotation subject"/>
    <w:basedOn w:val="a5"/>
    <w:next w:val="a5"/>
    <w:link w:val="a8"/>
    <w:uiPriority w:val="99"/>
    <w:semiHidden/>
    <w:unhideWhenUsed/>
    <w:rsid w:val="0032229E"/>
    <w:rPr>
      <w:b/>
      <w:bCs/>
    </w:rPr>
  </w:style>
  <w:style w:type="character" w:customStyle="1" w:styleId="a8">
    <w:name w:val="コメント内容 (文字)"/>
    <w:basedOn w:val="a6"/>
    <w:link w:val="a7"/>
    <w:uiPriority w:val="99"/>
    <w:semiHidden/>
    <w:rsid w:val="0032229E"/>
    <w:rPr>
      <w:b/>
      <w:bCs/>
    </w:rPr>
  </w:style>
  <w:style w:type="paragraph" w:styleId="a9">
    <w:name w:val="Balloon Text"/>
    <w:basedOn w:val="a"/>
    <w:link w:val="aa"/>
    <w:uiPriority w:val="99"/>
    <w:semiHidden/>
    <w:unhideWhenUsed/>
    <w:rsid w:val="0032229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22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147</Words>
  <Characters>842</Characters>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2020-06-29T10:21:00Z</dcterms:created>
  <dcterms:modified xsi:type="dcterms:W3CDTF">2021-02-25T01:52:00Z</dcterms:modified>
</cp:coreProperties>
</file>