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BBD2" w14:textId="22A7BE46" w:rsidR="00055C58" w:rsidRDefault="00FA0D0B"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規則外第29</w:t>
      </w:r>
      <w:r w:rsidR="00112FF0">
        <w:rPr>
          <w:rFonts w:ascii="ＭＳ 明朝" w:hAnsi="ＭＳ 明朝" w:hint="eastAsia"/>
          <w:color w:val="000000" w:themeColor="text1"/>
          <w:sz w:val="22"/>
          <w:szCs w:val="36"/>
        </w:rPr>
        <w:t>号</w:t>
      </w:r>
      <w:r w:rsidR="00055C58">
        <w:rPr>
          <w:rFonts w:ascii="ＭＳ 明朝" w:hAnsi="ＭＳ 明朝" w:hint="eastAsia"/>
          <w:color w:val="000000" w:themeColor="text1"/>
          <w:sz w:val="22"/>
          <w:szCs w:val="36"/>
        </w:rPr>
        <w:t>様式（横浜市開発事業等の調整等に関する条例関係）</w:t>
      </w:r>
    </w:p>
    <w:p w14:paraId="0538519E" w14:textId="77777777" w:rsidR="00055C58" w:rsidRPr="00774C81" w:rsidRDefault="006B5F3A"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w:t>
      </w:r>
      <w:r w:rsidR="00494E6C">
        <w:rPr>
          <w:rFonts w:ascii="ＭＳ 明朝" w:hAnsi="ＭＳ 明朝" w:hint="eastAsia"/>
          <w:color w:val="000000" w:themeColor="text1"/>
          <w:sz w:val="22"/>
          <w:szCs w:val="36"/>
          <w:bdr w:val="single" w:sz="4" w:space="0" w:color="auto"/>
        </w:rPr>
        <w:t>中</w:t>
      </w:r>
      <w:r w:rsidR="00055C58" w:rsidRPr="00774C81">
        <w:rPr>
          <w:rFonts w:ascii="ＭＳ 明朝" w:hAnsi="ＭＳ 明朝" w:hint="eastAsia"/>
          <w:color w:val="000000" w:themeColor="text1"/>
          <w:sz w:val="22"/>
          <w:szCs w:val="36"/>
          <w:bdr w:val="single" w:sz="4" w:space="0" w:color="auto"/>
        </w:rPr>
        <w:t>規模開発事業等</w:t>
      </w:r>
      <w:r w:rsidR="004302F7" w:rsidRPr="004302F7">
        <w:rPr>
          <w:rFonts w:ascii="ＭＳ 明朝" w:hAnsi="ＭＳ 明朝" w:hint="eastAsia"/>
          <w:color w:val="000000" w:themeColor="text1"/>
          <w:sz w:val="22"/>
          <w:szCs w:val="36"/>
          <w:bdr w:val="single" w:sz="4" w:space="0" w:color="auto"/>
        </w:rPr>
        <w:t>（土地区画整理事業等、墓地等、都市再生事業）</w:t>
      </w:r>
      <w:r>
        <w:rPr>
          <w:rFonts w:ascii="ＭＳ 明朝" w:hAnsi="ＭＳ 明朝" w:hint="eastAsia"/>
          <w:color w:val="000000" w:themeColor="text1"/>
          <w:sz w:val="22"/>
          <w:szCs w:val="36"/>
          <w:bdr w:val="single" w:sz="4" w:space="0" w:color="auto"/>
        </w:rPr>
        <w:t>（説明会の開催</w:t>
      </w:r>
      <w:r w:rsidR="00205B90">
        <w:rPr>
          <w:rFonts w:ascii="ＭＳ 明朝" w:hAnsi="ＭＳ 明朝" w:hint="eastAsia"/>
          <w:color w:val="000000" w:themeColor="text1"/>
          <w:sz w:val="22"/>
          <w:szCs w:val="36"/>
          <w:bdr w:val="single" w:sz="4" w:space="0" w:color="auto"/>
        </w:rPr>
        <w:t>）</w:t>
      </w:r>
    </w:p>
    <w:p w14:paraId="5C9FC435" w14:textId="77777777" w:rsidR="00055C58" w:rsidRPr="004D23CC" w:rsidRDefault="00354055" w:rsidP="006B5F3A">
      <w:pPr>
        <w:spacing w:beforeLines="100" w:before="360" w:line="400" w:lineRule="exact"/>
        <w:jc w:val="center"/>
        <w:rPr>
          <w:rFonts w:ascii="HGS創英角ｺﾞｼｯｸUB" w:eastAsia="HGS創英角ｺﾞｼｯｸUB" w:hAnsi="HGS創英角ｺﾞｼｯｸUB"/>
          <w:color w:val="000000" w:themeColor="text1"/>
          <w:sz w:val="36"/>
          <w:szCs w:val="36"/>
        </w:rPr>
      </w:pPr>
      <w:r w:rsidRPr="004D23CC">
        <w:rPr>
          <w:rFonts w:ascii="HGS創英角ｺﾞｼｯｸUB" w:eastAsia="HGS創英角ｺﾞｼｯｸUB" w:hAnsi="HGS創英角ｺﾞｼｯｸUB" w:hint="eastAsia"/>
          <w:color w:val="000000" w:themeColor="text1"/>
          <w:sz w:val="36"/>
          <w:szCs w:val="36"/>
        </w:rPr>
        <w:t>開発事業の構想に</w:t>
      </w:r>
      <w:r w:rsidR="00055C58" w:rsidRPr="004D23CC">
        <w:rPr>
          <w:rFonts w:ascii="HGS創英角ｺﾞｼｯｸUB" w:eastAsia="HGS創英角ｺﾞｼｯｸUB" w:hAnsi="HGS創英角ｺﾞｼｯｸUB" w:hint="eastAsia"/>
          <w:color w:val="000000" w:themeColor="text1"/>
          <w:sz w:val="36"/>
          <w:szCs w:val="36"/>
        </w:rPr>
        <w:t>ついて周知</w:t>
      </w:r>
      <w:r w:rsidR="00347034" w:rsidRPr="004D23CC">
        <w:rPr>
          <w:rFonts w:ascii="HGS創英角ｺﾞｼｯｸUB" w:eastAsia="HGS創英角ｺﾞｼｯｸUB" w:hAnsi="HGS創英角ｺﾞｼｯｸUB" w:hint="eastAsia"/>
          <w:color w:val="000000" w:themeColor="text1"/>
          <w:sz w:val="36"/>
          <w:szCs w:val="36"/>
        </w:rPr>
        <w:t>を受ける</w:t>
      </w:r>
      <w:r w:rsidR="00771C4A" w:rsidRPr="004D23CC">
        <w:rPr>
          <w:rFonts w:ascii="HGS創英角ｺﾞｼｯｸUB" w:eastAsia="HGS創英角ｺﾞｼｯｸUB" w:hAnsi="HGS創英角ｺﾞｼｯｸUB" w:hint="eastAsia"/>
          <w:color w:val="000000" w:themeColor="text1"/>
          <w:sz w:val="36"/>
          <w:szCs w:val="36"/>
        </w:rPr>
        <w:t>地域住民等</w:t>
      </w:r>
      <w:r w:rsidR="00347034" w:rsidRPr="004D23CC">
        <w:rPr>
          <w:rFonts w:ascii="HGS創英角ｺﾞｼｯｸUB" w:eastAsia="HGS創英角ｺﾞｼｯｸUB" w:hAnsi="HGS創英角ｺﾞｼｯｸUB" w:hint="eastAsia"/>
          <w:color w:val="000000" w:themeColor="text1"/>
          <w:sz w:val="36"/>
          <w:szCs w:val="36"/>
        </w:rPr>
        <w:t>の</w:t>
      </w:r>
      <w:r w:rsidR="00055C58" w:rsidRPr="004D23CC">
        <w:rPr>
          <w:rFonts w:ascii="HGS創英角ｺﾞｼｯｸUB" w:eastAsia="HGS創英角ｺﾞｼｯｸUB" w:hAnsi="HGS創英角ｺﾞｼｯｸUB" w:hint="eastAsia"/>
          <w:color w:val="000000" w:themeColor="text1"/>
          <w:sz w:val="36"/>
          <w:szCs w:val="36"/>
        </w:rPr>
        <w:t>みなさま</w:t>
      </w:r>
      <w:r w:rsidR="00347034" w:rsidRPr="004D23CC">
        <w:rPr>
          <w:rFonts w:ascii="HGS創英角ｺﾞｼｯｸUB" w:eastAsia="HGS創英角ｺﾞｼｯｸUB" w:hAnsi="HGS創英角ｺﾞｼｯｸUB" w:hint="eastAsia"/>
          <w:color w:val="000000" w:themeColor="text1"/>
          <w:sz w:val="36"/>
          <w:szCs w:val="36"/>
        </w:rPr>
        <w:t>へ</w:t>
      </w:r>
    </w:p>
    <w:p w14:paraId="78370CBA" w14:textId="77777777" w:rsidR="00912098" w:rsidRPr="00912098" w:rsidRDefault="00851087" w:rsidP="00912098">
      <w:pPr>
        <w:spacing w:beforeLines="100" w:before="360" w:afterLines="20" w:after="72"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w:t>
      </w:r>
      <w:r w:rsidR="00912098" w:rsidRPr="00912098">
        <w:rPr>
          <w:rFonts w:ascii="游ゴシック" w:eastAsia="游ゴシック" w:hAnsi="游ゴシック" w:hint="eastAsia"/>
          <w:color w:val="000000" w:themeColor="text1"/>
          <w:sz w:val="22"/>
        </w:rPr>
        <w:t>で</w:t>
      </w:r>
      <w:r w:rsidRPr="00912098">
        <w:rPr>
          <w:rFonts w:ascii="游ゴシック" w:eastAsia="游ゴシック" w:hAnsi="游ゴシック" w:hint="eastAsia"/>
          <w:color w:val="000000" w:themeColor="text1"/>
          <w:sz w:val="22"/>
        </w:rPr>
        <w:t>は、</w:t>
      </w:r>
      <w:r w:rsidR="00912098" w:rsidRPr="00912098">
        <w:rPr>
          <w:rFonts w:ascii="游ゴシック" w:eastAsia="游ゴシック" w:hAnsi="游ゴシック" w:hint="eastAsia"/>
          <w:color w:val="000000" w:themeColor="text1"/>
          <w:sz w:val="22"/>
        </w:rPr>
        <w:t>「横浜市開発事業等の調整等に関する条例（以下「条例」といいます。）」により、</w:t>
      </w:r>
      <w:r w:rsidR="00347034" w:rsidRPr="00912098">
        <w:rPr>
          <w:rFonts w:ascii="游ゴシック" w:eastAsia="游ゴシック" w:hAnsi="游ゴシック" w:hint="eastAsia"/>
          <w:color w:val="000000" w:themeColor="text1"/>
          <w:sz w:val="22"/>
        </w:rPr>
        <w:t>開</w:t>
      </w:r>
      <w:r w:rsidR="00530063" w:rsidRPr="00912098">
        <w:rPr>
          <w:rFonts w:ascii="游ゴシック" w:eastAsia="游ゴシック" w:hAnsi="游ゴシック" w:hint="eastAsia"/>
          <w:color w:val="000000" w:themeColor="text1"/>
          <w:sz w:val="22"/>
        </w:rPr>
        <w:t>発行</w:t>
      </w:r>
      <w:r w:rsidR="001F0321" w:rsidRPr="00912098">
        <w:rPr>
          <w:rFonts w:ascii="游ゴシック" w:eastAsia="游ゴシック" w:hAnsi="游ゴシック" w:hint="eastAsia"/>
          <w:color w:val="000000" w:themeColor="text1"/>
          <w:sz w:val="22"/>
        </w:rPr>
        <w:t>為</w:t>
      </w:r>
      <w:r w:rsidR="00055C58" w:rsidRPr="00912098">
        <w:rPr>
          <w:rFonts w:ascii="游ゴシック" w:eastAsia="游ゴシック" w:hAnsi="游ゴシック" w:hint="eastAsia"/>
          <w:color w:val="000000" w:themeColor="text1"/>
          <w:sz w:val="22"/>
        </w:rPr>
        <w:t>や</w:t>
      </w:r>
      <w:r w:rsidR="001F0321" w:rsidRPr="00912098">
        <w:rPr>
          <w:rFonts w:ascii="游ゴシック" w:eastAsia="游ゴシック" w:hAnsi="游ゴシック" w:hint="eastAsia"/>
          <w:color w:val="000000" w:themeColor="text1"/>
          <w:sz w:val="22"/>
        </w:rPr>
        <w:t>、大規模な共同住宅の建築等</w:t>
      </w:r>
      <w:r w:rsidR="008842EA" w:rsidRPr="00912098">
        <w:rPr>
          <w:rFonts w:ascii="游ゴシック" w:eastAsia="游ゴシック" w:hAnsi="游ゴシック" w:hint="eastAsia"/>
          <w:color w:val="000000" w:themeColor="text1"/>
          <w:sz w:val="22"/>
        </w:rPr>
        <w:t>の開発事業</w:t>
      </w:r>
      <w:r w:rsidR="00912098" w:rsidRPr="00912098">
        <w:rPr>
          <w:rFonts w:ascii="游ゴシック" w:eastAsia="游ゴシック" w:hAnsi="游ゴシック" w:hint="eastAsia"/>
          <w:color w:val="000000" w:themeColor="text1"/>
          <w:sz w:val="22"/>
        </w:rPr>
        <w:t>を行う場合に</w:t>
      </w:r>
      <w:r w:rsidR="00FF6EAD" w:rsidRPr="00912098">
        <w:rPr>
          <w:rFonts w:ascii="游ゴシック" w:eastAsia="游ゴシック" w:hAnsi="游ゴシック" w:hint="eastAsia"/>
          <w:color w:val="000000" w:themeColor="text1"/>
          <w:sz w:val="22"/>
        </w:rPr>
        <w:t>、</w:t>
      </w:r>
      <w:r w:rsidR="00912098" w:rsidRPr="00912098">
        <w:rPr>
          <w:rFonts w:ascii="游ゴシック" w:eastAsia="游ゴシック" w:hAnsi="游ゴシック" w:hint="eastAsia"/>
          <w:color w:val="000000" w:themeColor="text1"/>
          <w:sz w:val="22"/>
        </w:rPr>
        <w:t>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912098" w:rsidRPr="00912098" w14:paraId="6CE5B915" w14:textId="77777777" w:rsidTr="009E5661">
        <w:tc>
          <w:tcPr>
            <w:tcW w:w="10174" w:type="dxa"/>
          </w:tcPr>
          <w:p w14:paraId="72F035DA" w14:textId="77777777" w:rsidR="00912098" w:rsidRPr="00912098" w:rsidRDefault="00912098" w:rsidP="009E5661">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【条例で定める開発事業に関する手続】</w:t>
            </w:r>
          </w:p>
          <w:p w14:paraId="044ED6D2"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１　開発事業を行おうとする開発事業者による開発事業の構想の周知</w:t>
            </w:r>
          </w:p>
          <w:p w14:paraId="5F93FC0C"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２　開発事業の構想に対する地域住民等のみなさまからの意見聴取</w:t>
            </w:r>
          </w:p>
          <w:p w14:paraId="4B393652"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地域まちづくり計画及び周辺環境への配慮等に関する開発事業者と横浜市との協議</w:t>
            </w:r>
          </w:p>
        </w:tc>
      </w:tr>
    </w:tbl>
    <w:p w14:paraId="43FA5DE7" w14:textId="77777777" w:rsidR="00851087" w:rsidRDefault="00851087" w:rsidP="00283F19">
      <w:pPr>
        <w:spacing w:beforeLines="50" w:before="180"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このたび、次の１の開発事業</w:t>
      </w:r>
      <w:r w:rsidR="00806412">
        <w:rPr>
          <w:rFonts w:ascii="游ゴシック" w:eastAsia="游ゴシック" w:hAnsi="游ゴシック" w:hint="eastAsia"/>
          <w:color w:val="000000" w:themeColor="text1"/>
          <w:sz w:val="22"/>
        </w:rPr>
        <w:t>の</w:t>
      </w:r>
      <w:r w:rsidRPr="00912098">
        <w:rPr>
          <w:rFonts w:ascii="游ゴシック" w:eastAsia="游ゴシック" w:hAnsi="游ゴシック" w:hint="eastAsia"/>
          <w:color w:val="000000" w:themeColor="text1"/>
          <w:sz w:val="22"/>
        </w:rPr>
        <w:t>区域において</w:t>
      </w:r>
      <w:r w:rsidRPr="00912098">
        <w:rPr>
          <w:rFonts w:ascii="游ゴシック" w:eastAsia="游ゴシック" w:hAnsi="游ゴシック" w:hint="eastAsia"/>
          <w:b/>
          <w:color w:val="000000" w:themeColor="text1"/>
          <w:sz w:val="22"/>
          <w:u w:val="thick"/>
        </w:rPr>
        <w:t>開発事業を行いますので、</w:t>
      </w:r>
      <w:r w:rsidR="00912098" w:rsidRPr="00912098">
        <w:rPr>
          <w:rFonts w:ascii="游ゴシック" w:eastAsia="游ゴシック" w:hAnsi="游ゴシック" w:hint="eastAsia"/>
          <w:b/>
          <w:color w:val="000000" w:themeColor="text1"/>
          <w:sz w:val="22"/>
          <w:u w:val="thick"/>
        </w:rPr>
        <w:t>条例の規定により、</w:t>
      </w:r>
      <w:r w:rsidRPr="00912098">
        <w:rPr>
          <w:rFonts w:ascii="游ゴシック" w:eastAsia="游ゴシック" w:hAnsi="游ゴシック" w:hint="eastAsia"/>
          <w:b/>
          <w:color w:val="000000" w:themeColor="text1"/>
          <w:sz w:val="22"/>
          <w:u w:val="thick"/>
        </w:rPr>
        <w:t>当該開発事業の構想について、地域住民等のみなさまに周知いたします。</w:t>
      </w:r>
    </w:p>
    <w:p w14:paraId="76F149BF" w14:textId="77777777" w:rsidR="00FC7CBF" w:rsidRDefault="00FC7CBF" w:rsidP="00FC7CBF">
      <w:pPr>
        <w:spacing w:line="300" w:lineRule="exact"/>
        <w:ind w:firstLineChars="100" w:firstLine="220"/>
        <w:rPr>
          <w:rFonts w:ascii="游ゴシック" w:eastAsia="游ゴシック" w:hAnsi="游ゴシック"/>
          <w:b/>
          <w:color w:val="000000" w:themeColor="text1"/>
          <w:sz w:val="22"/>
          <w:u w:val="thick"/>
        </w:rPr>
      </w:pPr>
      <w:r w:rsidRPr="00FC7CBF">
        <w:rPr>
          <w:rFonts w:ascii="游ゴシック" w:eastAsia="游ゴシック" w:hAnsi="游ゴシック" w:hint="eastAsia"/>
          <w:color w:val="000000" w:themeColor="text1"/>
          <w:sz w:val="22"/>
        </w:rPr>
        <w:t>開発事業の構想について</w:t>
      </w:r>
      <w:r w:rsidRPr="00FC7CBF">
        <w:rPr>
          <w:rFonts w:ascii="游ゴシック" w:eastAsia="游ゴシック" w:hAnsi="游ゴシック" w:hint="eastAsia"/>
          <w:b/>
          <w:color w:val="000000" w:themeColor="text1"/>
          <w:sz w:val="22"/>
          <w:u w:val="thick"/>
        </w:rPr>
        <w:t>御意見がありましたら、</w:t>
      </w:r>
      <w:r w:rsidR="007406CB">
        <w:rPr>
          <w:rFonts w:ascii="游ゴシック" w:eastAsia="游ゴシック" w:hAnsi="游ゴシック" w:hint="eastAsia"/>
          <w:b/>
          <w:color w:val="000000" w:themeColor="text1"/>
          <w:sz w:val="22"/>
          <w:u w:val="thick"/>
        </w:rPr>
        <w:t>３及び</w:t>
      </w:r>
      <w:r w:rsidR="004E373F">
        <w:rPr>
          <w:rFonts w:ascii="游ゴシック" w:eastAsia="游ゴシック" w:hAnsi="游ゴシック" w:hint="eastAsia"/>
          <w:b/>
          <w:color w:val="000000" w:themeColor="text1"/>
          <w:sz w:val="22"/>
          <w:u w:val="thick"/>
        </w:rPr>
        <w:t>５</w:t>
      </w:r>
      <w:r w:rsidR="007406CB">
        <w:rPr>
          <w:rFonts w:ascii="游ゴシック" w:eastAsia="游ゴシック" w:hAnsi="游ゴシック" w:hint="eastAsia"/>
          <w:b/>
          <w:color w:val="000000" w:themeColor="text1"/>
          <w:sz w:val="22"/>
          <w:u w:val="thick"/>
        </w:rPr>
        <w:t>のとおり</w:t>
      </w:r>
      <w:r w:rsidRPr="00FC7CBF">
        <w:rPr>
          <w:rFonts w:ascii="游ゴシック" w:eastAsia="游ゴシック" w:hAnsi="游ゴシック" w:hint="eastAsia"/>
          <w:b/>
          <w:color w:val="000000" w:themeColor="text1"/>
          <w:sz w:val="22"/>
          <w:u w:val="thick"/>
        </w:rPr>
        <w:t>意見書を提出ください。</w:t>
      </w:r>
    </w:p>
    <w:p w14:paraId="21A714A2" w14:textId="77777777" w:rsidR="00831509" w:rsidRDefault="00831509" w:rsidP="00831509">
      <w:pPr>
        <w:spacing w:beforeLines="50" w:before="180" w:line="300" w:lineRule="exact"/>
        <w:ind w:left="22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 xml:space="preserve">※　</w:t>
      </w:r>
      <w:r w:rsidRPr="004902D5">
        <w:rPr>
          <w:rFonts w:ascii="游ゴシック" w:eastAsia="游ゴシック" w:hAnsi="游ゴシック" w:hint="eastAsia"/>
          <w:b/>
          <w:color w:val="000000" w:themeColor="text1"/>
          <w:sz w:val="22"/>
          <w:u w:val="thick"/>
        </w:rPr>
        <w:t>御意見を提出できるのは、盛土又は切土に関する工事等についてです。</w:t>
      </w:r>
      <w:r>
        <w:rPr>
          <w:rFonts w:ascii="游ゴシック" w:eastAsia="游ゴシック" w:hAnsi="游ゴシック" w:hint="eastAsia"/>
          <w:color w:val="000000" w:themeColor="text1"/>
          <w:sz w:val="22"/>
        </w:rPr>
        <w:t>開発事業区域内の土地の利用や、予定される建築物又は特定工作物</w:t>
      </w:r>
      <w:r w:rsidRPr="004902D5">
        <w:rPr>
          <w:rFonts w:ascii="游ゴシック" w:eastAsia="游ゴシック" w:hAnsi="游ゴシック" w:hint="eastAsia"/>
          <w:color w:val="000000" w:themeColor="text1"/>
          <w:sz w:val="22"/>
        </w:rPr>
        <w:t>に関する事項</w:t>
      </w:r>
      <w:r>
        <w:rPr>
          <w:rFonts w:ascii="游ゴシック" w:eastAsia="游ゴシック" w:hAnsi="游ゴシック" w:hint="eastAsia"/>
          <w:color w:val="000000" w:themeColor="text1"/>
          <w:sz w:val="22"/>
        </w:rPr>
        <w:t>について御意見の提出はできませんので、留意してください。</w:t>
      </w:r>
    </w:p>
    <w:p w14:paraId="21CF423A" w14:textId="77777777" w:rsidR="00912098" w:rsidRPr="00912098" w:rsidRDefault="00912098" w:rsidP="00283F19">
      <w:pPr>
        <w:spacing w:beforeLines="50" w:before="180"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手続の流れや、開発事業の構想に対する意見の提出方法、開発事業者から横浜市に提出された書類及び図面の縦覧・閲覧の方法等について御案内していますので、御覧ください。</w:t>
      </w:r>
    </w:p>
    <w:p w14:paraId="272C6777" w14:textId="77777777" w:rsidR="00851087" w:rsidRPr="00A02A43" w:rsidRDefault="00851087" w:rsidP="00831509">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開発事業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021"/>
        <w:gridCol w:w="6402"/>
      </w:tblGrid>
      <w:tr w:rsidR="00851087" w:rsidRPr="008D1841" w14:paraId="49C5BC77"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D8A0324"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00806412">
              <w:rPr>
                <w:rFonts w:ascii="游ゴシック" w:eastAsia="游ゴシック" w:hAnsi="游ゴシック" w:hint="eastAsia"/>
                <w:b/>
                <w:sz w:val="22"/>
                <w:szCs w:val="22"/>
              </w:rPr>
              <w:t>の</w:t>
            </w:r>
            <w:r>
              <w:rPr>
                <w:rFonts w:ascii="游ゴシック" w:eastAsia="游ゴシック" w:hAnsi="游ゴシック" w:hint="eastAsia"/>
                <w:b/>
                <w:sz w:val="22"/>
                <w:szCs w:val="22"/>
              </w:rPr>
              <w:t>区域の</w:t>
            </w:r>
            <w:r w:rsidRPr="008D1841">
              <w:rPr>
                <w:rFonts w:ascii="游ゴシック" w:eastAsia="游ゴシック" w:hAnsi="游ゴシック" w:hint="eastAsia"/>
                <w:b/>
                <w:sz w:val="22"/>
                <w:szCs w:val="22"/>
              </w:rPr>
              <w:t>所在地（地番）</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62A75DC8"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715B564C"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41DBEFE8" w14:textId="77777777" w:rsidR="00806412" w:rsidRPr="008D1841" w:rsidRDefault="00806412"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Pr="008D1841">
              <w:rPr>
                <w:rFonts w:ascii="游ゴシック" w:eastAsia="游ゴシック" w:hAnsi="游ゴシック" w:hint="eastAsia"/>
                <w:b/>
                <w:sz w:val="22"/>
                <w:szCs w:val="22"/>
              </w:rPr>
              <w:t>受付番号</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2D8F667B"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61A2FE9E" w14:textId="77777777" w:rsidTr="009E5661">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0A84BD" w14:textId="77777777" w:rsidR="00806412" w:rsidRPr="008D1841" w:rsidRDefault="00806412" w:rsidP="006B5F3A">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開発事業の構想</w:t>
            </w:r>
            <w:r w:rsidRPr="008D1841">
              <w:rPr>
                <w:rFonts w:ascii="游ゴシック" w:eastAsia="游ゴシック" w:hAnsi="游ゴシック"/>
                <w:b/>
                <w:sz w:val="22"/>
                <w:szCs w:val="22"/>
              </w:rPr>
              <w:br/>
            </w:r>
            <w:r>
              <w:rPr>
                <w:rFonts w:ascii="游ゴシック" w:eastAsia="游ゴシック" w:hAnsi="游ゴシック" w:hint="eastAsia"/>
                <w:b/>
                <w:sz w:val="22"/>
                <w:szCs w:val="22"/>
              </w:rPr>
              <w:t>についての問合</w:t>
            </w:r>
            <w:r w:rsidRPr="008D1841">
              <w:rPr>
                <w:rFonts w:ascii="游ゴシック" w:eastAsia="游ゴシック" w:hAnsi="游ゴシック" w:hint="eastAsia"/>
                <w:b/>
                <w:sz w:val="22"/>
                <w:szCs w:val="22"/>
              </w:rPr>
              <w:t>せ先</w:t>
            </w: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26932C7D"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771E8B7A" w14:textId="77777777" w:rsidR="00806412" w:rsidRPr="008D1841" w:rsidRDefault="00806412" w:rsidP="00806412">
            <w:pPr>
              <w:spacing w:line="240" w:lineRule="exact"/>
              <w:rPr>
                <w:rFonts w:ascii="游ゴシック" w:eastAsia="游ゴシック" w:hAnsi="游ゴシック"/>
                <w:sz w:val="22"/>
                <w:szCs w:val="22"/>
              </w:rPr>
            </w:pPr>
          </w:p>
          <w:p w14:paraId="69D9BFE1"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1B7642F9"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0ED21C"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49F466D"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4D5D9DA9"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07F7BE6A"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F4177C"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0935BF66"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6DFC6D3D" w14:textId="77777777" w:rsidR="00806412" w:rsidRPr="008D1841" w:rsidRDefault="00806412" w:rsidP="00806412">
            <w:pPr>
              <w:spacing w:line="240" w:lineRule="exact"/>
              <w:rPr>
                <w:rFonts w:ascii="游ゴシック" w:eastAsia="游ゴシック" w:hAnsi="游ゴシック"/>
                <w:sz w:val="22"/>
                <w:szCs w:val="22"/>
              </w:rPr>
            </w:pPr>
          </w:p>
        </w:tc>
      </w:tr>
    </w:tbl>
    <w:p w14:paraId="4650A8B9" w14:textId="77777777" w:rsidR="006B5F3A" w:rsidRPr="00512A77" w:rsidRDefault="004E373F" w:rsidP="006B5F3A">
      <w:pPr>
        <w:spacing w:beforeLines="100" w:before="36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2257"/>
        <w:gridCol w:w="7937"/>
      </w:tblGrid>
      <w:tr w:rsidR="006B5F3A" w:rsidRPr="00201CB8" w14:paraId="3DB9DB66" w14:textId="77777777" w:rsidTr="00CC7402">
        <w:tc>
          <w:tcPr>
            <w:tcW w:w="1107" w:type="pct"/>
            <w:tcMar>
              <w:left w:w="0" w:type="dxa"/>
              <w:right w:w="0" w:type="dxa"/>
            </w:tcMar>
            <w:vAlign w:val="center"/>
          </w:tcPr>
          <w:p w14:paraId="1F658E3C"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160E6326"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（地域住民等の定義）</w:t>
            </w:r>
          </w:p>
        </w:tc>
        <w:tc>
          <w:tcPr>
            <w:tcW w:w="3893" w:type="pct"/>
            <w:vAlign w:val="center"/>
          </w:tcPr>
          <w:p w14:paraId="40FE69FE"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開発事業区域から</w:t>
            </w:r>
            <w:r w:rsidR="00494E6C" w:rsidRPr="00494E6C">
              <w:rPr>
                <w:rFonts w:ascii="游ゴシック" w:eastAsia="游ゴシック" w:hAnsi="游ゴシック" w:hint="eastAsia"/>
                <w:b/>
                <w:sz w:val="22"/>
                <w:szCs w:val="22"/>
              </w:rPr>
              <w:t>15</w:t>
            </w:r>
            <w:r w:rsidRPr="00806412">
              <w:rPr>
                <w:rFonts w:ascii="游ゴシック" w:eastAsia="游ゴシック" w:hAnsi="游ゴシック" w:hint="eastAsia"/>
                <w:b/>
                <w:sz w:val="22"/>
                <w:szCs w:val="22"/>
              </w:rPr>
              <w:t>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7B351028"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開発事業区域が含まれる地域まちづくり計画（建築協定、地域まちづくりプラン、地域まちづくりルール等）の運営団体</w:t>
            </w:r>
          </w:p>
        </w:tc>
      </w:tr>
      <w:tr w:rsidR="006B5F3A" w:rsidRPr="00201CB8" w14:paraId="7CE1E78A" w14:textId="77777777" w:rsidTr="00CC7402">
        <w:tc>
          <w:tcPr>
            <w:tcW w:w="1107" w:type="pct"/>
            <w:tcMar>
              <w:left w:w="0" w:type="dxa"/>
              <w:right w:w="0" w:type="dxa"/>
            </w:tcMar>
            <w:vAlign w:val="center"/>
          </w:tcPr>
          <w:p w14:paraId="1E229E1D" w14:textId="77777777" w:rsidR="006B5F3A" w:rsidRPr="00201CB8" w:rsidRDefault="00311A86" w:rsidP="00CC740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選択した</w:t>
            </w:r>
            <w:r w:rsidR="006B5F3A" w:rsidRPr="00201CB8">
              <w:rPr>
                <w:rFonts w:ascii="游ゴシック" w:eastAsia="游ゴシック" w:hAnsi="游ゴシック" w:hint="eastAsia"/>
                <w:b/>
                <w:sz w:val="22"/>
                <w:szCs w:val="22"/>
              </w:rPr>
              <w:t>周知方法</w:t>
            </w:r>
          </w:p>
        </w:tc>
        <w:tc>
          <w:tcPr>
            <w:tcW w:w="3893" w:type="pct"/>
          </w:tcPr>
          <w:p w14:paraId="31189202" w14:textId="77777777" w:rsidR="006B5F3A" w:rsidRDefault="006B5F3A" w:rsidP="006B5F3A">
            <w:pPr>
              <w:spacing w:line="240" w:lineRule="exact"/>
              <w:ind w:firstLineChars="100" w:firstLine="220"/>
              <w:jc w:val="left"/>
              <w:rPr>
                <w:rFonts w:ascii="游ゴシック" w:eastAsia="游ゴシック" w:hAnsi="游ゴシック"/>
                <w:b/>
                <w:sz w:val="22"/>
                <w:szCs w:val="22"/>
              </w:rPr>
            </w:pPr>
            <w:r>
              <w:rPr>
                <w:rFonts w:ascii="游ゴシック" w:eastAsia="游ゴシック" w:hAnsi="游ゴシック" w:hint="eastAsia"/>
                <w:b/>
                <w:sz w:val="22"/>
                <w:szCs w:val="22"/>
              </w:rPr>
              <w:t>説明会の開催（２回以上）</w:t>
            </w:r>
          </w:p>
          <w:p w14:paraId="16A6178B" w14:textId="77777777" w:rsidR="006B5F3A" w:rsidRPr="006B5F3A" w:rsidRDefault="006B5F3A" w:rsidP="006B5F3A">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　説明会の開催日時及び開催場所等については、別添資料を御覧ください。</w:t>
            </w:r>
          </w:p>
        </w:tc>
      </w:tr>
    </w:tbl>
    <w:p w14:paraId="017C943F" w14:textId="77777777" w:rsidR="00851087" w:rsidRDefault="006E6540" w:rsidP="00743D5D">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意見書の提出（※開発事業者に提出します。）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2D4A91E3" w14:textId="77777777" w:rsidTr="006E6540">
        <w:trPr>
          <w:trHeight w:val="477"/>
        </w:trPr>
        <w:tc>
          <w:tcPr>
            <w:tcW w:w="1038" w:type="pct"/>
            <w:gridSpan w:val="2"/>
            <w:vMerge w:val="restart"/>
            <w:tcBorders>
              <w:top w:val="single" w:sz="4" w:space="0" w:color="auto"/>
              <w:left w:val="single" w:sz="4" w:space="0" w:color="auto"/>
              <w:right w:val="double" w:sz="4" w:space="0" w:color="auto"/>
            </w:tcBorders>
            <w:tcMar>
              <w:top w:w="28" w:type="dxa"/>
              <w:bottom w:w="28" w:type="dxa"/>
            </w:tcMar>
            <w:vAlign w:val="center"/>
          </w:tcPr>
          <w:p w14:paraId="234FD2C9"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28" w:type="dxa"/>
              <w:bottom w:w="28" w:type="dxa"/>
            </w:tcMar>
            <w:vAlign w:val="center"/>
          </w:tcPr>
          <w:p w14:paraId="48562EB4" w14:textId="77777777" w:rsidR="00851087" w:rsidRPr="00D10935" w:rsidRDefault="00851087" w:rsidP="009E5661">
            <w:pPr>
              <w:spacing w:line="40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237C6817" w14:textId="77777777" w:rsidTr="009E5661">
        <w:trPr>
          <w:trHeight w:val="83"/>
        </w:trPr>
        <w:tc>
          <w:tcPr>
            <w:tcW w:w="1038" w:type="pct"/>
            <w:gridSpan w:val="2"/>
            <w:vMerge/>
            <w:tcBorders>
              <w:left w:val="single" w:sz="4" w:space="0" w:color="auto"/>
              <w:right w:val="double" w:sz="4" w:space="0" w:color="auto"/>
            </w:tcBorders>
            <w:tcMar>
              <w:top w:w="28" w:type="dxa"/>
              <w:bottom w:w="28" w:type="dxa"/>
            </w:tcMar>
            <w:vAlign w:val="center"/>
          </w:tcPr>
          <w:p w14:paraId="20CB6F35"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28" w:type="dxa"/>
              <w:bottom w:w="28" w:type="dxa"/>
            </w:tcMar>
            <w:vAlign w:val="center"/>
          </w:tcPr>
          <w:p w14:paraId="37761181" w14:textId="3681AC5A"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sidR="006E1A4A" w:rsidRPr="00636640">
              <w:rPr>
                <w:rFonts w:ascii="游ゴシック" w:eastAsia="游ゴシック" w:hAnsi="游ゴシック" w:hint="eastAsia"/>
                <w:sz w:val="22"/>
                <w:szCs w:val="22"/>
              </w:rPr>
              <w:t>説明会の最終開催日の翌日から起算して</w:t>
            </w:r>
            <w:r w:rsidRPr="008D1841">
              <w:rPr>
                <w:rFonts w:ascii="游ゴシック" w:eastAsia="游ゴシック" w:hAnsi="游ゴシック" w:hint="eastAsia"/>
                <w:sz w:val="22"/>
                <w:szCs w:val="22"/>
              </w:rPr>
              <w:t>５日以内に意見書が提出できます。</w:t>
            </w:r>
          </w:p>
          <w:p w14:paraId="478A661E"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0BAC3E84" w14:textId="77777777" w:rsidTr="009E5661">
        <w:tc>
          <w:tcPr>
            <w:tcW w:w="1038" w:type="pct"/>
            <w:gridSpan w:val="2"/>
            <w:tcBorders>
              <w:left w:val="single" w:sz="4" w:space="0" w:color="auto"/>
              <w:right w:val="double" w:sz="4" w:space="0" w:color="auto"/>
            </w:tcBorders>
            <w:tcMar>
              <w:top w:w="28" w:type="dxa"/>
              <w:bottom w:w="28" w:type="dxa"/>
            </w:tcMar>
            <w:vAlign w:val="center"/>
          </w:tcPr>
          <w:p w14:paraId="76B1F000"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28" w:type="dxa"/>
              <w:bottom w:w="28" w:type="dxa"/>
            </w:tcMar>
          </w:tcPr>
          <w:p w14:paraId="2351324D"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7D038903"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38DF4A34" w14:textId="77777777" w:rsidTr="009E5661">
        <w:tc>
          <w:tcPr>
            <w:tcW w:w="411" w:type="pct"/>
            <w:vMerge w:val="restart"/>
            <w:tcBorders>
              <w:left w:val="single" w:sz="4" w:space="0" w:color="auto"/>
            </w:tcBorders>
            <w:tcMar>
              <w:top w:w="28" w:type="dxa"/>
              <w:bottom w:w="28" w:type="dxa"/>
            </w:tcMar>
            <w:vAlign w:val="center"/>
          </w:tcPr>
          <w:p w14:paraId="69E6FC55"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28" w:type="dxa"/>
              <w:bottom w:w="28" w:type="dxa"/>
            </w:tcMar>
            <w:vAlign w:val="center"/>
          </w:tcPr>
          <w:p w14:paraId="5D6B336D"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28" w:type="dxa"/>
              <w:bottom w:w="28" w:type="dxa"/>
            </w:tcMar>
            <w:vAlign w:val="center"/>
          </w:tcPr>
          <w:p w14:paraId="74A0C1AC"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5632E4F6" w14:textId="77777777" w:rsidR="00851087" w:rsidRPr="008D1841" w:rsidRDefault="00851087" w:rsidP="009E5661">
            <w:pPr>
              <w:spacing w:line="240" w:lineRule="exact"/>
              <w:rPr>
                <w:rFonts w:ascii="游ゴシック" w:eastAsia="游ゴシック" w:hAnsi="游ゴシック"/>
                <w:sz w:val="22"/>
                <w:szCs w:val="22"/>
              </w:rPr>
            </w:pPr>
          </w:p>
          <w:p w14:paraId="79868668"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2D33A777" w14:textId="77777777" w:rsidTr="009E5661">
        <w:tc>
          <w:tcPr>
            <w:tcW w:w="411" w:type="pct"/>
            <w:vMerge/>
            <w:tcBorders>
              <w:left w:val="single" w:sz="4" w:space="0" w:color="auto"/>
            </w:tcBorders>
            <w:tcMar>
              <w:top w:w="28" w:type="dxa"/>
              <w:bottom w:w="28" w:type="dxa"/>
            </w:tcMar>
            <w:vAlign w:val="center"/>
          </w:tcPr>
          <w:p w14:paraId="692E81A2"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28" w:type="dxa"/>
              <w:bottom w:w="28" w:type="dxa"/>
            </w:tcMar>
            <w:vAlign w:val="center"/>
          </w:tcPr>
          <w:p w14:paraId="38300E67"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28" w:type="dxa"/>
              <w:bottom w:w="28" w:type="dxa"/>
            </w:tcMar>
            <w:vAlign w:val="center"/>
          </w:tcPr>
          <w:p w14:paraId="26A54423" w14:textId="77777777" w:rsidR="00851087" w:rsidRPr="008D1841" w:rsidRDefault="00851087" w:rsidP="009E5661">
            <w:pPr>
              <w:spacing w:line="240" w:lineRule="exact"/>
              <w:rPr>
                <w:rFonts w:ascii="游ゴシック" w:eastAsia="游ゴシック" w:hAnsi="游ゴシック"/>
                <w:sz w:val="22"/>
                <w:szCs w:val="22"/>
              </w:rPr>
            </w:pPr>
          </w:p>
        </w:tc>
      </w:tr>
      <w:tr w:rsidR="00A24670" w:rsidRPr="008D1841" w14:paraId="107A1602" w14:textId="77777777" w:rsidTr="004C61F2">
        <w:tc>
          <w:tcPr>
            <w:tcW w:w="1038"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31AC5546" w14:textId="77777777" w:rsidR="00A24670" w:rsidRDefault="00A24670" w:rsidP="00A24670">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28" w:type="dxa"/>
              <w:bottom w:w="28" w:type="dxa"/>
            </w:tcMar>
          </w:tcPr>
          <w:p w14:paraId="3B503E7D" w14:textId="77777777" w:rsidR="00A24670" w:rsidRDefault="00831509" w:rsidP="002C3602">
            <w:pPr>
              <w:spacing w:line="240" w:lineRule="exact"/>
              <w:ind w:leftChars="100" w:left="210"/>
              <w:jc w:val="left"/>
              <w:rPr>
                <w:rFonts w:ascii="游ゴシック" w:eastAsia="游ゴシック" w:hAnsi="游ゴシック"/>
                <w:sz w:val="22"/>
                <w:szCs w:val="22"/>
              </w:rPr>
            </w:pPr>
            <w:r w:rsidRPr="00831509">
              <w:rPr>
                <w:rFonts w:ascii="游ゴシック" w:eastAsia="游ゴシック" w:hAnsi="游ゴシック" w:hint="eastAsia"/>
                <w:sz w:val="22"/>
                <w:szCs w:val="22"/>
              </w:rPr>
              <w:t>盛土又は切土に関する工事等</w:t>
            </w:r>
            <w:r w:rsidR="00A24670">
              <w:rPr>
                <w:rFonts w:ascii="游ゴシック" w:eastAsia="游ゴシック" w:hAnsi="游ゴシック" w:hint="eastAsia"/>
                <w:sz w:val="22"/>
                <w:szCs w:val="22"/>
              </w:rPr>
              <w:t>について御意見を提出できます。</w:t>
            </w:r>
          </w:p>
        </w:tc>
      </w:tr>
      <w:tr w:rsidR="00851087" w:rsidRPr="008D1841" w14:paraId="43F3E3CE" w14:textId="77777777" w:rsidTr="00851087">
        <w:tc>
          <w:tcPr>
            <w:tcW w:w="1038" w:type="pct"/>
            <w:gridSpan w:val="2"/>
            <w:tcBorders>
              <w:left w:val="single" w:sz="4" w:space="0" w:color="auto"/>
              <w:bottom w:val="single" w:sz="4" w:space="0" w:color="auto"/>
              <w:right w:val="double" w:sz="4" w:space="0" w:color="auto"/>
            </w:tcBorders>
            <w:tcMar>
              <w:top w:w="28" w:type="dxa"/>
              <w:bottom w:w="28" w:type="dxa"/>
            </w:tcMar>
            <w:vAlign w:val="center"/>
          </w:tcPr>
          <w:p w14:paraId="36AB00FA"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28" w:type="dxa"/>
              <w:bottom w:w="28" w:type="dxa"/>
            </w:tcMar>
            <w:vAlign w:val="center"/>
          </w:tcPr>
          <w:p w14:paraId="59513DC7"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1CBBD5A9"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035642">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6D006A1E"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7E7726AE" w14:textId="77777777" w:rsidR="004D23CC" w:rsidRPr="00512A77" w:rsidRDefault="004E373F" w:rsidP="006B5F3A">
      <w:pPr>
        <w:spacing w:beforeLines="90" w:before="324"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3C13E10A" w14:textId="77777777" w:rsidR="00472400" w:rsidRDefault="007406CB">
      <w:pPr>
        <w:widowControl/>
        <w:jc w:val="left"/>
        <w:rPr>
          <w:rFonts w:ascii="HGS創英角ｺﾞｼｯｸUB" w:eastAsia="HGS創英角ｺﾞｼｯｸUB" w:hAnsi="HGS創英角ｺﾞｼｯｸUB"/>
          <w:color w:val="FFFFFF" w:themeColor="background1"/>
          <w:sz w:val="24"/>
          <w:szCs w:val="22"/>
        </w:rPr>
      </w:pPr>
      <w:r w:rsidRPr="007406CB">
        <w:rPr>
          <w:rFonts w:ascii="ＭＳ 明朝" w:hAnsi="ＭＳ 明朝"/>
          <w:noProof/>
          <w:sz w:val="18"/>
        </w:rPr>
        <mc:AlternateContent>
          <mc:Choice Requires="wpg">
            <w:drawing>
              <wp:inline distT="0" distB="0" distL="0" distR="0" wp14:anchorId="2FDAF9FB" wp14:editId="7EB4D7CA">
                <wp:extent cx="6445885" cy="6249670"/>
                <wp:effectExtent l="0" t="0" r="12065" b="17780"/>
                <wp:docPr id="1675" name="グループ化 1675"/>
                <wp:cNvGraphicFramePr/>
                <a:graphic xmlns:a="http://schemas.openxmlformats.org/drawingml/2006/main">
                  <a:graphicData uri="http://schemas.microsoft.com/office/word/2010/wordprocessingGroup">
                    <wpg:wgp>
                      <wpg:cNvGrpSpPr/>
                      <wpg:grpSpPr>
                        <a:xfrm>
                          <a:off x="0" y="0"/>
                          <a:ext cx="6445885" cy="6249670"/>
                          <a:chOff x="0" y="61417"/>
                          <a:chExt cx="6446197" cy="6250023"/>
                        </a:xfrm>
                      </wpg:grpSpPr>
                      <wpg:grpSp>
                        <wpg:cNvPr id="1665" name="グループ化 1665"/>
                        <wpg:cNvGrpSpPr/>
                        <wpg:grpSpPr>
                          <a:xfrm>
                            <a:off x="0" y="61417"/>
                            <a:ext cx="6446197" cy="6250023"/>
                            <a:chOff x="0" y="61417"/>
                            <a:chExt cx="6446197" cy="6250023"/>
                          </a:xfrm>
                        </wpg:grpSpPr>
                        <wpg:grpSp>
                          <wpg:cNvPr id="17" name="グループ化 17"/>
                          <wpg:cNvGrpSpPr/>
                          <wpg:grpSpPr>
                            <a:xfrm>
                              <a:off x="0" y="61417"/>
                              <a:ext cx="6446197" cy="6250023"/>
                              <a:chOff x="0" y="61417"/>
                              <a:chExt cx="6446197" cy="6250023"/>
                            </a:xfrm>
                          </wpg:grpSpPr>
                          <wpg:grpSp>
                            <wpg:cNvPr id="1673" name="グループ化 1673"/>
                            <wpg:cNvGrpSpPr/>
                            <wpg:grpSpPr>
                              <a:xfrm>
                                <a:off x="0" y="61417"/>
                                <a:ext cx="3546870" cy="6250023"/>
                                <a:chOff x="0" y="61417"/>
                                <a:chExt cx="3546870" cy="6250023"/>
                              </a:xfrm>
                            </wpg:grpSpPr>
                            <wpg:grpSp>
                              <wpg:cNvPr id="1660" name="グループ化 1660"/>
                              <wpg:cNvGrpSpPr/>
                              <wpg:grpSpPr>
                                <a:xfrm>
                                  <a:off x="0" y="71465"/>
                                  <a:ext cx="1080000" cy="6239975"/>
                                  <a:chOff x="0" y="61417"/>
                                  <a:chExt cx="1080000" cy="6239975"/>
                                </a:xfrm>
                              </wpg:grpSpPr>
                              <wps:wsp>
                                <wps:cNvPr id="1649" name="角丸四角形 1649"/>
                                <wps:cNvSpPr/>
                                <wps:spPr>
                                  <a:xfrm>
                                    <a:off x="0" y="145702"/>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ysClr val="window" lastClr="FFFFFF"/>
                                  </a:solidFill>
                                  <a:ln w="19050" cmpd="dbl">
                                    <a:solidFill>
                                      <a:prstClr val="black"/>
                                    </a:solidFill>
                                  </a:ln>
                                </wps:spPr>
                                <wps:txbx>
                                  <w:txbxContent>
                                    <w:p w14:paraId="2D8FBB54"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1"/>
                                  <a:ext cx="1080000" cy="6244999"/>
                                  <a:chOff x="0" y="61417"/>
                                  <a:chExt cx="1080000" cy="6244999"/>
                                </a:xfrm>
                              </wpg:grpSpPr>
                              <wps:wsp>
                                <wps:cNvPr id="6" name="角丸四角形 6"/>
                                <wps:cNvSpPr/>
                                <wps:spPr>
                                  <a:xfrm>
                                    <a:off x="0" y="150726"/>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7"/>
                                    <a:ext cx="756000" cy="216006"/>
                                  </a:xfrm>
                                  <a:prstGeom prst="rect">
                                    <a:avLst/>
                                  </a:prstGeom>
                                  <a:solidFill>
                                    <a:sysClr val="window" lastClr="FFFFFF"/>
                                  </a:solidFill>
                                  <a:ln w="19050" cmpd="dbl">
                                    <a:solidFill>
                                      <a:prstClr val="black"/>
                                    </a:solidFill>
                                  </a:ln>
                                </wps:spPr>
                                <wps:txbx>
                                  <w:txbxContent>
                                    <w:p w14:paraId="1DBF2753"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250023"/>
                                  <a:chOff x="0" y="61417"/>
                                  <a:chExt cx="1080000" cy="6250023"/>
                                </a:xfrm>
                              </wpg:grpSpPr>
                              <wps:wsp>
                                <wps:cNvPr id="1651" name="角丸四角形 1651"/>
                                <wps:cNvSpPr/>
                                <wps:spPr>
                                  <a:xfrm>
                                    <a:off x="0" y="155750"/>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ysClr val="window" lastClr="FFFFFF"/>
                                  </a:solidFill>
                                  <a:ln w="19050" cmpd="dbl">
                                    <a:solidFill>
                                      <a:prstClr val="black"/>
                                    </a:solidFill>
                                  </a:ln>
                                </wps:spPr>
                                <wps:txbx>
                                  <w:txbxContent>
                                    <w:p w14:paraId="455BA580"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907576" y="2750024"/>
                                <a:ext cx="1170865"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341195"/>
                                <a:ext cx="967537" cy="215900"/>
                              </a:xfrm>
                              <a:prstGeom prst="roundRect">
                                <a:avLst>
                                  <a:gd name="adj" fmla="val 0"/>
                                </a:avLst>
                              </a:prstGeom>
                              <a:solidFill>
                                <a:sysClr val="window" lastClr="FFFFFF"/>
                              </a:solidFill>
                              <a:ln w="12700" cap="flat" cmpd="sng" algn="ctr">
                                <a:solidFill>
                                  <a:sysClr val="windowText" lastClr="000000"/>
                                </a:solidFill>
                                <a:prstDash val="solid"/>
                                <a:miter lim="800000"/>
                              </a:ln>
                              <a:effectLst/>
                            </wps:spPr>
                            <wps:txbx>
                              <w:txbxContent>
                                <w:p w14:paraId="70D78315"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308876"/>
                                <a:ext cx="2774950" cy="935990"/>
                              </a:xfrm>
                              <a:prstGeom prst="rect">
                                <a:avLst/>
                              </a:prstGeom>
                              <a:solidFill>
                                <a:sysClr val="window" lastClr="FFFFFF"/>
                              </a:solidFill>
                              <a:ln w="6350">
                                <a:solidFill>
                                  <a:prstClr val="black"/>
                                </a:solidFill>
                                <a:prstDash val="dash"/>
                              </a:ln>
                            </wps:spPr>
                            <wps:txbx>
                              <w:txbxContent>
                                <w:p w14:paraId="47A3070E"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54528F3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7E4DC0E4"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035642">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テキスト ボックス 20"/>
                            <wps:cNvSpPr txBox="1"/>
                            <wps:spPr>
                              <a:xfrm>
                                <a:off x="3671247" y="1326090"/>
                                <a:ext cx="2774950" cy="324000"/>
                              </a:xfrm>
                              <a:prstGeom prst="rect">
                                <a:avLst/>
                              </a:prstGeom>
                              <a:solidFill>
                                <a:sysClr val="window" lastClr="FFFFFF"/>
                              </a:solidFill>
                              <a:ln w="6350">
                                <a:solidFill>
                                  <a:prstClr val="black"/>
                                </a:solidFill>
                                <a:prstDash val="dash"/>
                              </a:ln>
                            </wps:spPr>
                            <wps:txbx>
                              <w:txbxContent>
                                <w:p w14:paraId="4E5E3811"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698035"/>
                                <a:ext cx="2774950" cy="1116000"/>
                              </a:xfrm>
                              <a:prstGeom prst="rect">
                                <a:avLst/>
                              </a:prstGeom>
                              <a:solidFill>
                                <a:sysClr val="window" lastClr="FFFFFF"/>
                              </a:solidFill>
                              <a:ln w="25400" cmpd="sng">
                                <a:solidFill>
                                  <a:prstClr val="black"/>
                                </a:solidFill>
                                <a:prstDash val="solid"/>
                              </a:ln>
                            </wps:spPr>
                            <wps:txbx>
                              <w:txbxContent>
                                <w:p w14:paraId="1A90F4CE"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460C4812"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E330AD">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4088914"/>
                                <a:ext cx="2774950" cy="792045"/>
                              </a:xfrm>
                              <a:prstGeom prst="rect">
                                <a:avLst/>
                              </a:prstGeom>
                              <a:solidFill>
                                <a:sysClr val="window" lastClr="FFFFFF"/>
                              </a:solidFill>
                              <a:ln w="25400" cmpd="sng">
                                <a:solidFill>
                                  <a:prstClr val="black"/>
                                </a:solidFill>
                                <a:prstDash val="solid"/>
                              </a:ln>
                            </wps:spPr>
                            <wps:txbx>
                              <w:txbxContent>
                                <w:p w14:paraId="066449C7"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4E373F">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再意見書を提出した場合は、開発事業者より意見に対する見解を示した再見解書が</w:t>
                                  </w:r>
                                  <w:r w:rsidR="00E330AD">
                                    <w:rPr>
                                      <w:rFonts w:ascii="游ゴシック" w:eastAsia="游ゴシック" w:hAnsi="游ゴシック" w:hint="eastAsia"/>
                                      <w:color w:val="000000" w:themeColor="text1"/>
                                      <w:sz w:val="22"/>
                                    </w:rPr>
                                    <w:t>交付又は送付</w:t>
                                  </w:r>
                                  <w:r w:rsidRPr="00E430F3">
                                    <w:rPr>
                                      <w:rFonts w:ascii="游ゴシック" w:eastAsia="游ゴシック" w:hAnsi="游ゴシック" w:hint="eastAsia"/>
                                      <w:color w:val="000000" w:themeColor="text1"/>
                                      <w:sz w:val="22"/>
                                    </w:rPr>
                                    <w:t>されます</w:t>
                                  </w:r>
                                  <w:r w:rsidR="00B66306">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962089"/>
                                <a:ext cx="2774950" cy="324000"/>
                              </a:xfrm>
                              <a:prstGeom prst="rect">
                                <a:avLst/>
                              </a:prstGeom>
                              <a:solidFill>
                                <a:sysClr val="window" lastClr="FFFFFF"/>
                              </a:solidFill>
                              <a:ln w="6350">
                                <a:solidFill>
                                  <a:prstClr val="black"/>
                                </a:solidFill>
                                <a:prstDash val="dash"/>
                              </a:ln>
                            </wps:spPr>
                            <wps:txbx>
                              <w:txbxContent>
                                <w:p w14:paraId="4F0E3876"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928094"/>
                                <a:ext cx="2774950" cy="1080000"/>
                              </a:xfrm>
                              <a:prstGeom prst="rect">
                                <a:avLst/>
                              </a:prstGeom>
                              <a:solidFill>
                                <a:sysClr val="window" lastClr="FFFFFF"/>
                              </a:solidFill>
                              <a:ln w="6350">
                                <a:solidFill>
                                  <a:prstClr val="black"/>
                                </a:solidFill>
                                <a:prstDash val="dash"/>
                              </a:ln>
                            </wps:spPr>
                            <wps:txbx>
                              <w:txbxContent>
                                <w:p w14:paraId="58EB3AAA"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533668E5"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6962EA90"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035642">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367693"/>
                                <a:ext cx="2774950" cy="935990"/>
                              </a:xfrm>
                              <a:prstGeom prst="rect">
                                <a:avLst/>
                              </a:prstGeom>
                              <a:solidFill>
                                <a:sysClr val="window" lastClr="FFFFFF"/>
                              </a:solidFill>
                              <a:ln w="6350">
                                <a:solidFill>
                                  <a:prstClr val="black"/>
                                </a:solidFill>
                                <a:prstDash val="dash"/>
                              </a:ln>
                            </wps:spPr>
                            <wps:txbx>
                              <w:txbxContent>
                                <w:p w14:paraId="6FD58882"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6DE2D3D7"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627797"/>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AC02AED"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928048"/>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3B4FAD9"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228299"/>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E159822"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647666"/>
                                <a:ext cx="1711325"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578B339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947917"/>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DB66DE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w:t>
                                  </w:r>
                                  <w:r w:rsidR="00E330AD">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3248168"/>
                                <a:ext cx="171229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FE8885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322627"/>
                                <a:ext cx="2193011" cy="319716"/>
                              </a:xfrm>
                              <a:prstGeom prst="roundRect">
                                <a:avLst/>
                              </a:prstGeom>
                              <a:solidFill>
                                <a:sysClr val="window" lastClr="FFFFFF"/>
                              </a:solidFill>
                              <a:ln w="12700" cap="flat" cmpd="sng" algn="ctr">
                                <a:solidFill>
                                  <a:sysClr val="windowText" lastClr="000000"/>
                                </a:solidFill>
                                <a:prstDash val="dash"/>
                                <a:miter lim="800000"/>
                              </a:ln>
                              <a:effectLst/>
                            </wps:spPr>
                            <wps:txbx>
                              <w:txbxContent>
                                <w:p w14:paraId="04BB170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r w:rsidR="0020020D">
                                    <w:rPr>
                                      <w:rFonts w:ascii="游ゴシック" w:eastAsia="游ゴシック" w:hAnsi="游ゴシック"/>
                                      <w:b/>
                                      <w:color w:val="000000" w:themeColor="text1"/>
                                    </w:rPr>
                                    <w:br/>
                                  </w:r>
                                  <w:r w:rsidR="0020020D">
                                    <w:rPr>
                                      <w:rFonts w:ascii="游ゴシック" w:eastAsia="游ゴシック" w:hAnsi="游ゴシック" w:hint="eastAsia"/>
                                      <w:b/>
                                      <w:color w:val="000000" w:themeColor="text1"/>
                                      <w:kern w:val="0"/>
                                    </w:rPr>
                                    <w:t>（再意見書が提出された場合）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630305"/>
                                <a:ext cx="246039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2B56DD3"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339989"/>
                                <a:ext cx="2938501"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6A50518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5022377"/>
                                <a:ext cx="1708714"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5DBC47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E330AD">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722126"/>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3E6D72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Pr="00E22428">
                                    <w:rPr>
                                      <w:rFonts w:ascii="游ゴシック" w:eastAsia="游ゴシック" w:hAnsi="游ゴシック" w:hint="eastAsia"/>
                                      <w:b/>
                                      <w:color w:val="000000" w:themeColor="text1"/>
                                    </w:rPr>
                                    <w:t>再意見書の</w:t>
                                  </w:r>
                                  <w:r w:rsidR="00E330AD">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727474"/>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60599F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6027725"/>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47203C25"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7" name="下矢印 1687"/>
                            <wps:cNvSpPr/>
                            <wps:spPr>
                              <a:xfrm rot="10800000">
                                <a:off x="1460310" y="1555845"/>
                                <a:ext cx="133350" cy="44102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 name="角丸四角形 1688"/>
                            <wps:cNvSpPr/>
                            <wps:spPr>
                              <a:xfrm>
                                <a:off x="1296537" y="1678675"/>
                                <a:ext cx="977317"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14960660"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89" name="下矢印 1689"/>
                            <wps:cNvSpPr/>
                            <wps:spPr>
                              <a:xfrm>
                                <a:off x="723331" y="2265529"/>
                                <a:ext cx="133350" cy="36576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2306472"/>
                                <a:ext cx="575922"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5F2065DB"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2" name="ホームベース 1642"/>
                            <wps:cNvSpPr/>
                            <wps:spPr>
                              <a:xfrm rot="10800000">
                                <a:off x="68238" y="1937983"/>
                                <a:ext cx="171229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D316BE2"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2C049B4A"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94" name="正方形/長方形 1694"/>
                            <wps:cNvSpPr/>
                            <wps:spPr>
                              <a:xfrm>
                                <a:off x="300250" y="3548418"/>
                                <a:ext cx="3185989" cy="1086403"/>
                              </a:xfrm>
                              <a:prstGeom prst="rect">
                                <a:avLst/>
                              </a:prstGeom>
                              <a:noFill/>
                              <a:ln w="2857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930556"/>
                                <a:ext cx="599678" cy="324000"/>
                              </a:xfrm>
                              <a:prstGeom prst="roundRect">
                                <a:avLst/>
                              </a:prstGeom>
                              <a:solidFill>
                                <a:sysClr val="window" lastClr="FFFFFF"/>
                              </a:solidFill>
                              <a:ln w="28575" cap="flat" cmpd="sng" algn="ctr">
                                <a:solidFill>
                                  <a:sysClr val="windowText" lastClr="000000"/>
                                </a:solidFill>
                                <a:prstDash val="sysDash"/>
                                <a:miter lim="800000"/>
                              </a:ln>
                              <a:effectLst/>
                            </wps:spPr>
                            <wps:txbx>
                              <w:txbxContent>
                                <w:p w14:paraId="17A1FAC2"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3C1DA21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3261725"/>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2306472"/>
                                <a:ext cx="990933" cy="2160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2C6DD6B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 name="直線コネクタ 14"/>
                          <wps:cNvCnPr/>
                          <wps:spPr>
                            <a:xfrm>
                              <a:off x="2260396" y="438912"/>
                              <a:ext cx="1402632" cy="0"/>
                            </a:xfrm>
                            <a:prstGeom prst="line">
                              <a:avLst/>
                            </a:prstGeom>
                            <a:noFill/>
                            <a:ln w="6350" cap="flat" cmpd="sng" algn="ctr">
                              <a:solidFill>
                                <a:sysClr val="windowText" lastClr="000000"/>
                              </a:solidFill>
                              <a:prstDash val="dash"/>
                              <a:miter lim="800000"/>
                              <a:headEnd type="none"/>
                              <a:tailEnd type="oval"/>
                            </a:ln>
                            <a:effectLst/>
                          </wps:spPr>
                          <wps:bodyPr/>
                        </wps:wsp>
                        <wps:wsp>
                          <wps:cNvPr id="21" name="直線コネクタ 21"/>
                          <wps:cNvCnPr/>
                          <wps:spPr>
                            <a:xfrm>
                              <a:off x="3474720" y="731520"/>
                              <a:ext cx="200025" cy="0"/>
                            </a:xfrm>
                            <a:prstGeom prst="line">
                              <a:avLst/>
                            </a:prstGeom>
                            <a:noFill/>
                            <a:ln w="6350" cap="flat" cmpd="sng" algn="ctr">
                              <a:solidFill>
                                <a:sysClr val="windowText" lastClr="000000"/>
                              </a:solidFill>
                              <a:prstDash val="dash"/>
                              <a:miter lim="800000"/>
                              <a:headEnd type="none"/>
                              <a:tailEnd type="oval"/>
                            </a:ln>
                            <a:effectLst/>
                          </wps:spPr>
                          <wps:bodyPr/>
                        </wps:wsp>
                        <wps:wsp>
                          <wps:cNvPr id="24" name="直線コネクタ 24"/>
                          <wps:cNvCnPr/>
                          <wps:spPr>
                            <a:xfrm>
                              <a:off x="3013862" y="1038759"/>
                              <a:ext cx="657207" cy="0"/>
                            </a:xfrm>
                            <a:prstGeom prst="line">
                              <a:avLst/>
                            </a:prstGeom>
                            <a:noFill/>
                            <a:ln w="6350" cap="flat" cmpd="sng" algn="ctr">
                              <a:solidFill>
                                <a:sysClr val="windowText" lastClr="000000"/>
                              </a:solidFill>
                              <a:prstDash val="dash"/>
                              <a:miter lim="800000"/>
                              <a:headEnd type="none"/>
                              <a:tailEnd type="oval"/>
                            </a:ln>
                            <a:effectLst/>
                          </wps:spPr>
                          <wps:bodyPr/>
                        </wps:wsp>
                        <wps:wsp>
                          <wps:cNvPr id="26" name="直線コネクタ 26"/>
                          <wps:cNvCnPr>
                            <a:endCxn id="22" idx="1"/>
                          </wps:cNvCnPr>
                          <wps:spPr>
                            <a:xfrm flipV="1">
                              <a:off x="2260287" y="2255973"/>
                              <a:ext cx="1410248" cy="501782"/>
                            </a:xfrm>
                            <a:prstGeom prst="line">
                              <a:avLst/>
                            </a:prstGeom>
                            <a:noFill/>
                            <a:ln w="6350" cap="flat" cmpd="sng" algn="ctr">
                              <a:solidFill>
                                <a:sysClr val="windowText" lastClr="000000"/>
                              </a:solidFill>
                              <a:prstDash val="dash"/>
                              <a:miter lim="800000"/>
                              <a:headEnd type="none"/>
                              <a:tailEnd type="oval"/>
                            </a:ln>
                            <a:effectLst/>
                          </wps:spPr>
                          <wps:bodyPr/>
                        </wps:wsp>
                        <wps:wsp>
                          <wps:cNvPr id="27" name="直線コネクタ 27"/>
                          <wps:cNvCnPr/>
                          <wps:spPr>
                            <a:xfrm>
                              <a:off x="1777593" y="1389888"/>
                              <a:ext cx="1894482" cy="0"/>
                            </a:xfrm>
                            <a:prstGeom prst="line">
                              <a:avLst/>
                            </a:prstGeom>
                            <a:noFill/>
                            <a:ln w="6350" cap="flat" cmpd="sng" algn="ctr">
                              <a:solidFill>
                                <a:sysClr val="windowText" lastClr="000000"/>
                              </a:solidFill>
                              <a:prstDash val="dash"/>
                              <a:miter lim="800000"/>
                              <a:headEnd type="none"/>
                              <a:tailEnd type="oval"/>
                            </a:ln>
                            <a:effectLst/>
                          </wps:spPr>
                          <wps:bodyPr/>
                        </wps:wsp>
                        <wps:wsp>
                          <wps:cNvPr id="1637" name="直線コネクタ 1637"/>
                          <wps:cNvCnPr/>
                          <wps:spPr>
                            <a:xfrm flipV="1">
                              <a:off x="1777593" y="1382573"/>
                              <a:ext cx="1894205" cy="714878"/>
                            </a:xfrm>
                            <a:prstGeom prst="line">
                              <a:avLst/>
                            </a:prstGeom>
                            <a:noFill/>
                            <a:ln w="6350" cap="flat" cmpd="sng" algn="ctr">
                              <a:solidFill>
                                <a:sysClr val="windowText" lastClr="000000"/>
                              </a:solidFill>
                              <a:prstDash val="dash"/>
                              <a:miter lim="800000"/>
                              <a:headEnd type="none"/>
                              <a:tailEnd type="oval"/>
                            </a:ln>
                            <a:effectLst/>
                          </wps:spPr>
                          <wps:bodyPr/>
                        </wps:wsp>
                        <wps:wsp>
                          <wps:cNvPr id="1641" name="直線コネクタ 1641"/>
                          <wps:cNvCnPr>
                            <a:endCxn id="22" idx="1"/>
                          </wps:cNvCnPr>
                          <wps:spPr>
                            <a:xfrm flipV="1">
                              <a:off x="1777507" y="2255973"/>
                              <a:ext cx="1893028" cy="801696"/>
                            </a:xfrm>
                            <a:prstGeom prst="line">
                              <a:avLst/>
                            </a:prstGeom>
                            <a:noFill/>
                            <a:ln w="6350" cap="flat" cmpd="sng" algn="ctr">
                              <a:solidFill>
                                <a:sysClr val="windowText" lastClr="000000"/>
                              </a:solidFill>
                              <a:prstDash val="dash"/>
                              <a:miter lim="800000"/>
                              <a:headEnd type="none"/>
                              <a:tailEnd type="oval"/>
                            </a:ln>
                            <a:effectLst/>
                          </wps:spPr>
                          <wps:bodyPr/>
                        </wps:wsp>
                        <wps:wsp>
                          <wps:cNvPr id="1643" name="直線コネクタ 1643"/>
                          <wps:cNvCnPr/>
                          <wps:spPr>
                            <a:xfrm>
                              <a:off x="3482035" y="3350362"/>
                              <a:ext cx="187033" cy="0"/>
                            </a:xfrm>
                            <a:prstGeom prst="line">
                              <a:avLst/>
                            </a:prstGeom>
                            <a:noFill/>
                            <a:ln w="6350" cap="flat" cmpd="sng" algn="ctr">
                              <a:solidFill>
                                <a:sysClr val="windowText" lastClr="000000"/>
                              </a:solidFill>
                              <a:prstDash val="dash"/>
                              <a:miter lim="800000"/>
                              <a:headEnd type="none"/>
                              <a:tailEnd type="oval"/>
                            </a:ln>
                            <a:effectLst/>
                          </wps:spPr>
                          <wps:bodyPr/>
                        </wps:wsp>
                        <wps:wsp>
                          <wps:cNvPr id="1644" name="直線コネクタ 1644"/>
                          <wps:cNvCnPr/>
                          <wps:spPr>
                            <a:xfrm>
                              <a:off x="3006547" y="3738067"/>
                              <a:ext cx="667181" cy="0"/>
                            </a:xfrm>
                            <a:prstGeom prst="line">
                              <a:avLst/>
                            </a:prstGeom>
                            <a:noFill/>
                            <a:ln w="6350" cap="flat" cmpd="sng" algn="ctr">
                              <a:solidFill>
                                <a:sysClr val="windowText" lastClr="000000"/>
                              </a:solidFill>
                              <a:prstDash val="dash"/>
                              <a:miter lim="800000"/>
                              <a:headEnd type="none"/>
                              <a:tailEnd type="oval"/>
                            </a:ln>
                            <a:effectLst/>
                          </wps:spPr>
                          <wps:bodyPr/>
                        </wps:wsp>
                        <wps:wsp>
                          <wps:cNvPr id="1645" name="直線コネクタ 1645"/>
                          <wps:cNvCnPr>
                            <a:endCxn id="29" idx="1"/>
                          </wps:cNvCnPr>
                          <wps:spPr>
                            <a:xfrm>
                              <a:off x="3480656" y="4449515"/>
                              <a:ext cx="190590" cy="0"/>
                            </a:xfrm>
                            <a:prstGeom prst="line">
                              <a:avLst/>
                            </a:prstGeom>
                            <a:noFill/>
                            <a:ln w="6350" cap="flat" cmpd="sng" algn="ctr">
                              <a:solidFill>
                                <a:sysClr val="windowText" lastClr="000000"/>
                              </a:solidFill>
                              <a:prstDash val="dash"/>
                              <a:miter lim="800000"/>
                              <a:headEnd type="none"/>
                              <a:tailEnd type="oval"/>
                            </a:ln>
                            <a:effectLst/>
                          </wps:spPr>
                          <wps:bodyPr/>
                        </wps:wsp>
                        <wps:wsp>
                          <wps:cNvPr id="1646" name="直線コネクタ 1646"/>
                          <wps:cNvCnPr>
                            <a:stCxn id="1684" idx="1"/>
                          </wps:cNvCnPr>
                          <wps:spPr>
                            <a:xfrm flipV="1">
                              <a:off x="2998522" y="4752957"/>
                              <a:ext cx="672547" cy="77119"/>
                            </a:xfrm>
                            <a:prstGeom prst="line">
                              <a:avLst/>
                            </a:prstGeom>
                            <a:noFill/>
                            <a:ln w="6350" cap="flat" cmpd="sng" algn="ctr">
                              <a:solidFill>
                                <a:sysClr val="windowText" lastClr="000000"/>
                              </a:solidFill>
                              <a:prstDash val="dash"/>
                              <a:miter lim="800000"/>
                              <a:headEnd type="none"/>
                              <a:tailEnd type="oval"/>
                            </a:ln>
                            <a:effectLst/>
                          </wps:spPr>
                          <wps:bodyPr/>
                        </wps:wsp>
                        <wps:wsp>
                          <wps:cNvPr id="1654" name="直線コネクタ 1654"/>
                          <wps:cNvCnPr>
                            <a:endCxn id="1520" idx="1"/>
                          </wps:cNvCnPr>
                          <wps:spPr>
                            <a:xfrm flipV="1">
                              <a:off x="3489350" y="5124089"/>
                              <a:ext cx="181897" cy="309288"/>
                            </a:xfrm>
                            <a:prstGeom prst="line">
                              <a:avLst/>
                            </a:prstGeom>
                            <a:noFill/>
                            <a:ln w="6350" cap="flat" cmpd="sng" algn="ctr">
                              <a:solidFill>
                                <a:sysClr val="windowText" lastClr="000000"/>
                              </a:solidFill>
                              <a:prstDash val="dash"/>
                              <a:miter lim="800000"/>
                              <a:headEnd type="none"/>
                              <a:tailEnd type="oval"/>
                            </a:ln>
                            <a:effectLst/>
                          </wps:spPr>
                          <wps:bodyPr/>
                        </wps:wsp>
                        <wps:wsp>
                          <wps:cNvPr id="1657" name="直線コネクタ 1657"/>
                          <wps:cNvCnPr/>
                          <wps:spPr>
                            <a:xfrm>
                              <a:off x="3482035" y="5832398"/>
                              <a:ext cx="187218" cy="0"/>
                            </a:xfrm>
                            <a:prstGeom prst="line">
                              <a:avLst/>
                            </a:prstGeom>
                            <a:noFill/>
                            <a:ln w="6350" cap="flat" cmpd="sng" algn="ctr">
                              <a:solidFill>
                                <a:sysClr val="windowText" lastClr="000000"/>
                              </a:solidFill>
                              <a:prstDash val="dash"/>
                              <a:miter lim="800000"/>
                              <a:headEnd type="none"/>
                              <a:tailEnd type="oval"/>
                            </a:ln>
                            <a:effectLst/>
                          </wps:spPr>
                          <wps:bodyPr/>
                        </wps:wsp>
                        <wps:wsp>
                          <wps:cNvPr id="1664" name="直線コネクタ 1664"/>
                          <wps:cNvCnPr/>
                          <wps:spPr>
                            <a:xfrm>
                              <a:off x="3013862" y="6132321"/>
                              <a:ext cx="656590" cy="0"/>
                            </a:xfrm>
                            <a:prstGeom prst="line">
                              <a:avLst/>
                            </a:prstGeom>
                            <a:noFill/>
                            <a:ln w="6350" cap="flat" cmpd="sng" algn="ctr">
                              <a:solidFill>
                                <a:sysClr val="windowText" lastClr="000000"/>
                              </a:solidFill>
                              <a:prstDash val="dash"/>
                              <a:miter lim="800000"/>
                              <a:headEnd type="none"/>
                              <a:tailEnd type="oval"/>
                            </a:ln>
                            <a:effectLst/>
                          </wps:spPr>
                          <wps:bodyPr/>
                        </wps:wsp>
                      </wpg:grpSp>
                      <wps:wsp>
                        <wps:cNvPr id="1674" name="フリーフォーム 1674"/>
                        <wps:cNvSpPr/>
                        <wps:spPr>
                          <a:xfrm>
                            <a:off x="1775361" y="4750130"/>
                            <a:ext cx="1896701" cy="380245"/>
                          </a:xfrm>
                          <a:custGeom>
                            <a:avLst/>
                            <a:gdLst>
                              <a:gd name="connsiteX0" fmla="*/ 0 w 1896701"/>
                              <a:gd name="connsiteY0" fmla="*/ 380245 h 380245"/>
                              <a:gd name="connsiteX1" fmla="*/ 1231272 w 1896701"/>
                              <a:gd name="connsiteY1" fmla="*/ 380245 h 380245"/>
                              <a:gd name="connsiteX2" fmla="*/ 1896701 w 1896701"/>
                              <a:gd name="connsiteY2" fmla="*/ 0 h 380245"/>
                            </a:gdLst>
                            <a:ahLst/>
                            <a:cxnLst>
                              <a:cxn ang="0">
                                <a:pos x="connsiteX0" y="connsiteY0"/>
                              </a:cxn>
                              <a:cxn ang="0">
                                <a:pos x="connsiteX1" y="connsiteY1"/>
                              </a:cxn>
                              <a:cxn ang="0">
                                <a:pos x="connsiteX2" y="connsiteY2"/>
                              </a:cxn>
                            </a:cxnLst>
                            <a:rect l="l" t="t" r="r" b="b"/>
                            <a:pathLst>
                              <a:path w="1896701" h="380245">
                                <a:moveTo>
                                  <a:pt x="0" y="380245"/>
                                </a:moveTo>
                                <a:lnTo>
                                  <a:pt x="1231272" y="380245"/>
                                </a:lnTo>
                                <a:lnTo>
                                  <a:pt x="1896701" y="0"/>
                                </a:lnTo>
                              </a:path>
                            </a:pathLst>
                          </a:cu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DAF9FB" id="グループ化 1675" o:spid="_x0000_s1026" style="width:507.55pt;height:492.1pt;mso-position-horizontal-relative:char;mso-position-vertical-relative:line" coordorigin=",614" coordsize="64461,6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">
                <v:group id="グループ化 1665" o:spid="_x0000_s1027"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group id="グループ化 17" o:spid="_x0000_s1028"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9" style="position:absolute;top:614;width:35468;height:62500" coordorigin=",614" coordsize="35468,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30" style="position:absolute;top:714;width:10800;height:62400" coordorigin=",614" coordsize="10800,6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1" style="position:absolute;top:1457;width:10800;height:61556;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" fillcolor="#e7e6e6" strokecolor="#41719c" strokeweight="1pt">
                          <v:stroke joinstyle="miter"/>
                        </v:roundrect>
                        <v:shapetype id="_x0000_t202" coordsize="21600,21600" o:spt="202" path="m,l,21600r21600,l21600,xe">
                          <v:stroke joinstyle="miter"/>
                          <v:path gradientshapeok="t" o:connecttype="rect"/>
                        </v:shapetype>
                        <v:shape id="テキスト ボックス 3" o:spid="_x0000_s1032"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NMwwAAANoAAAAPAAAAZHJzL2Rvd25yZXYueG1sRI9Ba8JA&#10;FITvBf/D8gpepG5qQ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YTejTMMAAADaAAAADwAA&#10;AAAAAAAAAAAAAAAHAgAAZHJzL2Rvd25yZXYueG1sUEsFBgAAAAADAAMAtwAAAPcCAAAAAA==&#10;" fillcolor="window" strokeweight="1.5pt">
                          <v:stroke linestyle="thinThin"/>
                          <v:textbox inset="0,0,0,0">
                            <w:txbxContent>
                              <w:p w14:paraId="2D8FBB54"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3" style="position:absolute;left:12309;top:664;width:10800;height:62450" coordorigin=",614" coordsize="10800,6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4" style="position:absolute;top:150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" fillcolor="#e7e6e6" strokecolor="#41719c" strokeweight="1pt">
                          <v:stroke joinstyle="miter"/>
                        </v:roundrect>
                        <v:shape id="テキスト ボックス 4" o:spid="_x0000_s1035" type="#_x0000_t202" style="position:absolute;left:1607;top:614;width:75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s4wwAAANoAAAAPAAAAZHJzL2Rvd25yZXYueG1sRI9Ba8JA&#10;FITvBf/D8gpepG4qR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7t47OMMAAADaAAAADwAA&#10;AAAAAAAAAAAAAAAHAgAAZHJzL2Rvd25yZXYueG1sUEsFBgAAAAADAAMAtwAAAPcCAAAAAA==&#10;" fillcolor="window" strokeweight="1.5pt">
                          <v:stroke linestyle="thinThin"/>
                          <v:textbox inset="0,0,0,0">
                            <w:txbxContent>
                              <w:p w14:paraId="1DBF2753"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v:textbox>
                        </v:shape>
                      </v:group>
                      <v:group id="グループ化 1653" o:spid="_x0000_s1036" style="position:absolute;left:24668;top:614;width:10800;height:62500" coordorigin=",614" coordsize="10800,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7" style="position:absolute;top:155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" fillcolor="#e7e6e6" strokecolor="#41719c" strokeweight="1pt">
                          <v:stroke joinstyle="miter"/>
                        </v:roundrect>
                        <v:shape id="テキスト ボックス 1638" o:spid="_x0000_s1038"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" fillcolor="window" strokeweight="1.5pt">
                          <v:stroke linestyle="thinThin"/>
                          <v:textbox inset="0,0,0,0">
                            <w:txbxContent>
                              <w:p w14:paraId="455BA580"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9" type="#_x0000_t15" style="position:absolute;left:9075;top:27500;width:11709;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40" style="position:absolute;left:12965;top:341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" fillcolor="window" strokecolor="windowText" strokeweight="1pt">
                      <v:stroke joinstyle="miter"/>
                      <v:textbox inset="1mm,0,0,0">
                        <w:txbxContent>
                          <w:p w14:paraId="70D78315"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1" type="#_x0000_t202" style="position:absolute;left:36712;top:3088;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" fillcolor="window" strokeweight=".5pt">
                      <v:stroke dashstyle="dash"/>
                      <v:textbox inset="1mm,0,1mm,0">
                        <w:txbxContent>
                          <w:p w14:paraId="47A3070E"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54528F3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7E4DC0E4"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035642">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0" o:spid="_x0000_s1042" type="#_x0000_t202" style="position:absolute;left:36712;top:1326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" fillcolor="window" strokeweight=".5pt">
                      <v:stroke dashstyle="dash"/>
                      <v:textbox inset="1mm,0,1mm,0">
                        <w:txbxContent>
                          <w:p w14:paraId="4E5E3811"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v:textbox>
                    </v:shape>
                    <v:shape id="テキスト ボックス 22" o:spid="_x0000_s1043" type="#_x0000_t202" style="position:absolute;left:36707;top:16980;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" fillcolor="window" strokeweight="2pt">
                      <v:textbox inset="1mm,0,1mm,0">
                        <w:txbxContent>
                          <w:p w14:paraId="1A90F4CE"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460C4812"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E330AD">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v:textbox>
                    </v:shape>
                    <v:shape id="テキスト ボックス 29" o:spid="_x0000_s1044" type="#_x0000_t202" style="position:absolute;left:36712;top:40889;width:27749;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" fillcolor="window" strokeweight="2pt">
                      <v:textbox inset="1mm,0,1mm,0">
                        <w:txbxContent>
                          <w:p w14:paraId="066449C7"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4E373F">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再意見書を提出した場合は、開発事業者より意見に対する見解を示した再見解書が</w:t>
                            </w:r>
                            <w:r w:rsidR="00E330AD">
                              <w:rPr>
                                <w:rFonts w:ascii="游ゴシック" w:eastAsia="游ゴシック" w:hAnsi="游ゴシック" w:hint="eastAsia"/>
                                <w:color w:val="000000" w:themeColor="text1"/>
                                <w:sz w:val="22"/>
                              </w:rPr>
                              <w:t>交付又は送付</w:t>
                            </w:r>
                            <w:r w:rsidRPr="00E430F3">
                              <w:rPr>
                                <w:rFonts w:ascii="游ゴシック" w:eastAsia="游ゴシック" w:hAnsi="游ゴシック" w:hint="eastAsia"/>
                                <w:color w:val="000000" w:themeColor="text1"/>
                                <w:sz w:val="22"/>
                              </w:rPr>
                              <w:t>されます</w:t>
                            </w:r>
                            <w:r w:rsidR="00B66306">
                              <w:rPr>
                                <w:rFonts w:ascii="游ゴシック" w:eastAsia="游ゴシック" w:hAnsi="游ゴシック" w:hint="eastAsia"/>
                                <w:color w:val="000000" w:themeColor="text1"/>
                                <w:sz w:val="22"/>
                              </w:rPr>
                              <w:t>。</w:t>
                            </w:r>
                          </w:p>
                        </w:txbxContent>
                      </v:textbox>
                    </v:shape>
                    <v:shape id="テキスト ボックス 1520" o:spid="_x0000_s1045" type="#_x0000_t202" style="position:absolute;left:36712;top:4962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" fillcolor="window" strokeweight=".5pt">
                      <v:stroke dashstyle="dash"/>
                      <v:textbox inset="1mm,0,1mm,0">
                        <w:txbxContent>
                          <w:p w14:paraId="4F0E3876"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v:textbox>
                    </v:shape>
                    <v:shape id="テキスト ボックス 12" o:spid="_x0000_s1046" type="#_x0000_t202" style="position:absolute;left:36712;top:29280;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" fillcolor="window" strokeweight=".5pt">
                      <v:stroke dashstyle="dash"/>
                      <v:textbox inset="1mm,0,1mm,0">
                        <w:txbxContent>
                          <w:p w14:paraId="58EB3AAA"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533668E5"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6962EA90"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035642">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16" o:spid="_x0000_s1047" type="#_x0000_t202" style="position:absolute;left:36712;top:53676;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" fillcolor="window" strokeweight=".5pt">
                      <v:stroke dashstyle="dash"/>
                      <v:textbox inset="1mm,0,1mm,0">
                        <w:txbxContent>
                          <w:p w14:paraId="6FD58882"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6DE2D3D7"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v:textbox>
                    </v:shape>
                    <v:shape id="ホームベース 1640" o:spid="_x0000_s1048" type="#_x0000_t15" style="position:absolute;left:17742;top:6277;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5AC02AED"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9" type="#_x0000_t15" style="position:absolute;left:682;top:9280;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23B4FAD9"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50" type="#_x0000_t15" style="position:absolute;left:682;top:12282;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5E159822"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v:textbox>
                    </v:shape>
                    <v:shape id="ホームベース 1650" o:spid="_x0000_s1051" type="#_x0000_t15" style="position:absolute;left:5459;top:26476;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" adj="20237" fillcolor="window" strokecolor="windowText" strokeweight="2.5pt">
                      <v:textbox inset="0,0,0,0">
                        <w:txbxContent>
                          <w:p w14:paraId="578B339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v:textbox>
                    </v:shape>
                    <v:shape id="ホームベース 1656" o:spid="_x0000_s1052" type="#_x0000_t15" style="position:absolute;left:682;top:29479;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5DB66DE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w:t>
                            </w:r>
                            <w:r w:rsidR="00E330AD">
                              <w:rPr>
                                <w:rFonts w:ascii="游ゴシック" w:eastAsia="游ゴシック" w:hAnsi="游ゴシック" w:hint="eastAsia"/>
                                <w:b/>
                                <w:color w:val="000000" w:themeColor="text1"/>
                              </w:rPr>
                              <w:t>交付・送付</w:t>
                            </w:r>
                          </w:p>
                        </w:txbxContent>
                      </v:textbox>
                    </v:shape>
                    <v:shape id="ホームベース 1659" o:spid="_x0000_s1053" type="#_x0000_t15" style="position:absolute;left:17742;top:32481;width:1712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" adj="20238" fillcolor="window" strokecolor="windowText" strokeweight="1pt">
                      <v:textbox inset="0,0,0,0">
                        <w:txbxContent>
                          <w:p w14:paraId="0FE8885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v:textbox>
                    </v:shape>
                    <v:roundrect id="角丸四角形 1528" o:spid="_x0000_s1054" style="position:absolute;left:12965;top:53226;width:21930;height:31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" fillcolor="window" strokecolor="windowText" strokeweight="1pt">
                      <v:stroke dashstyle="dash" joinstyle="miter"/>
                      <v:textbox inset="0,0,0,0">
                        <w:txbxContent>
                          <w:p w14:paraId="04BB170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r w:rsidR="0020020D">
                              <w:rPr>
                                <w:rFonts w:ascii="游ゴシック" w:eastAsia="游ゴシック" w:hAnsi="游ゴシック"/>
                                <w:b/>
                                <w:color w:val="000000" w:themeColor="text1"/>
                              </w:rPr>
                              <w:br/>
                            </w:r>
                            <w:r w:rsidR="0020020D">
                              <w:rPr>
                                <w:rFonts w:ascii="游ゴシック" w:eastAsia="游ゴシック" w:hAnsi="游ゴシック" w:hint="eastAsia"/>
                                <w:b/>
                                <w:color w:val="000000" w:themeColor="text1"/>
                                <w:kern w:val="0"/>
                              </w:rPr>
                              <w:t>（再意見書が提出された場合）</w:t>
                            </w:r>
                          </w:p>
                        </w:txbxContent>
                      </v:textbox>
                    </v:roundrect>
                    <v:shape id="ホームベース 7" o:spid="_x0000_s1055" type="#_x0000_t15" style="position:absolute;left:5459;top:36303;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" adj="20652" fillcolor="window" strokecolor="windowText" strokeweight="1pt">
                      <v:textbox inset="0,0,0,0">
                        <w:txbxContent>
                          <w:p w14:paraId="72B56DD3"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v:textbox>
                    </v:shape>
                    <v:shape id="ホームベース 1567" o:spid="_x0000_s1056" type="#_x0000_t15" style="position:absolute;left:5459;top:43399;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" adj="20806" fillcolor="window" strokecolor="windowText" strokeweight="2.5pt">
                      <v:textbox inset="0,0,0,0">
                        <w:txbxContent>
                          <w:p w14:paraId="6A505184"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v:textbox>
                    </v:shape>
                    <v:shape id="ホームベース 1679" o:spid="_x0000_s1057" type="#_x0000_t15" style="position:absolute;left:682;top:50223;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" adj="20235" fillcolor="window" strokecolor="windowText" strokeweight="1pt">
                      <v:textbox inset="0,0,0,0">
                        <w:txbxContent>
                          <w:p w14:paraId="05DBC47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E330AD">
                              <w:rPr>
                                <w:rFonts w:ascii="游ゴシック" w:eastAsia="游ゴシック" w:hAnsi="游ゴシック" w:hint="eastAsia"/>
                                <w:b/>
                                <w:color w:val="000000" w:themeColor="text1"/>
                              </w:rPr>
                              <w:t>交付・送付</w:t>
                            </w:r>
                          </w:p>
                        </w:txbxContent>
                      </v:textbox>
                    </v:shape>
                    <v:shape id="ホームベース 1684" o:spid="_x0000_s1058" type="#_x0000_t15" style="position:absolute;left:12828;top:47221;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" adj="20241" fillcolor="window" strokecolor="windowText" strokeweight="1pt">
                      <v:textbox inset="0,0,0,0">
                        <w:txbxContent>
                          <w:p w14:paraId="23E6D72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Pr="00E22428">
                              <w:rPr>
                                <w:rFonts w:ascii="游ゴシック" w:eastAsia="游ゴシック" w:hAnsi="游ゴシック" w:hint="eastAsia"/>
                                <w:b/>
                                <w:color w:val="000000" w:themeColor="text1"/>
                              </w:rPr>
                              <w:t>再意見書の</w:t>
                            </w:r>
                            <w:r w:rsidR="00E330AD">
                              <w:rPr>
                                <w:rFonts w:ascii="游ゴシック" w:eastAsia="游ゴシック" w:hAnsi="游ゴシック" w:hint="eastAsia"/>
                                <w:b/>
                                <w:color w:val="000000" w:themeColor="text1"/>
                              </w:rPr>
                              <w:t>交付・送付</w:t>
                            </w:r>
                          </w:p>
                        </w:txbxContent>
                      </v:textbox>
                    </v:shape>
                    <v:shape id="ホームベース 1685" o:spid="_x0000_s1059" type="#_x0000_t15" style="position:absolute;left:17742;top:57274;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560599F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v:textbox>
                    </v:shape>
                    <v:shape id="ホームベース 1686" o:spid="_x0000_s1060" type="#_x0000_t15" style="position:absolute;left:12965;top:60277;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" adj="20241" fillcolor="window" strokecolor="windowText" strokeweight="1pt">
                      <v:textbox inset="0,0,0,0">
                        <w:txbxContent>
                          <w:p w14:paraId="47203C25"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7" o:spid="_x0000_s1061" type="#_x0000_t67" style="position:absolute;left:14603;top:15558;width:1333;height:44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" adj="18334" fillcolor="#3b3838" strokecolor="#3b3838" strokeweight="1pt"/>
                    <v:roundrect id="角丸四角形 1688" o:spid="_x0000_s1062" style="position:absolute;left:12965;top:16786;width:9773;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" fillcolor="window" strokecolor="windowText" strokeweight=".5pt">
                      <v:stroke dashstyle="dash" joinstyle="miter"/>
                      <v:textbox inset="0,0,0,0">
                        <w:txbxContent>
                          <w:p w14:paraId="14960660"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v:textbox>
                    </v:roundrect>
                    <v:shape id="下矢印 1689" o:spid="_x0000_s1063" type="#_x0000_t67" style="position:absolute;left:7233;top:22655;width:133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" adj="17663" fillcolor="#3b3838" strokecolor="#3b3838" strokeweight="1pt"/>
                    <v:roundrect id="角丸四角形 1690" o:spid="_x0000_s1064" style="position:absolute;left:4503;top:23064;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" fillcolor="window" strokecolor="windowText" strokeweight=".5pt">
                      <v:stroke dashstyle="dash" joinstyle="miter"/>
                      <v:textbox inset="0,0,0,0">
                        <w:txbxContent>
                          <w:p w14:paraId="5F2065DB"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shape id="ホームベース 1642" o:spid="_x0000_s1065" type="#_x0000_t15" style="position:absolute;left:682;top:19379;width:17123;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" adj="19556" fillcolor="window" strokecolor="windowText" strokeweight="1pt">
                      <v:textbox inset="0,0,0,0">
                        <w:txbxContent>
                          <w:p w14:paraId="3D316BE2"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2C049B4A"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v:textbox>
                    </v:shape>
                    <v:rect id="正方形/長方形 1694" o:spid="_x0000_s1066" style="position:absolute;left:3002;top:35484;width:31860;height:10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" filled="f" strokecolor="windowText" strokeweight="2.25pt">
                      <v:stroke dashstyle="3 1"/>
                    </v:rect>
                    <v:roundrect id="角丸四角形 1691" o:spid="_x0000_s1067" style="position:absolute;left:682;top:39305;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" fillcolor="window" strokecolor="windowText" strokeweight="2.25pt">
                      <v:stroke dashstyle="3 1" joinstyle="miter"/>
                      <v:textbox inset="0,0,0,0">
                        <w:txbxContent>
                          <w:p w14:paraId="17A1FAC2"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3C1DA21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8" type="#_x0000_t15" style="position:absolute;left:13957;top:32617;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9" style="position:absolute;left:12828;top:23064;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" fillcolor="window" strokecolor="windowText" strokeweight=".5pt">
                      <v:stroke dashstyle="dash" joinstyle="miter"/>
                      <v:textbox inset="0,0,0,0">
                        <w:txbxContent>
                          <w:p w14:paraId="2C6DD6B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group>
                  <v:line id="直線コネクタ 14" o:spid="_x0000_s1070" style="position:absolute;visibility:visible;mso-wrap-style:square" from="22603,4389" to="3663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" strokecolor="windowText" strokeweight=".5pt">
                    <v:stroke dashstyle="dash" endarrow="oval" joinstyle="miter"/>
                  </v:line>
                  <v:line id="直線コネクタ 21" o:spid="_x0000_s1071" style="position:absolute;visibility:visible;mso-wrap-style:square" from="34747,7315" to="3674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" strokecolor="windowText" strokeweight=".5pt">
                    <v:stroke dashstyle="dash" endarrow="oval" joinstyle="miter"/>
                  </v:line>
                  <v:line id="直線コネクタ 24" o:spid="_x0000_s1072" style="position:absolute;visibility:visible;mso-wrap-style:square" from="30138,10387" to="36710,1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" strokecolor="windowText" strokeweight=".5pt">
                    <v:stroke dashstyle="dash" endarrow="oval" joinstyle="miter"/>
                  </v:line>
                  <v:line id="直線コネクタ 26" o:spid="_x0000_s1073" style="position:absolute;flip:y;visibility:visible;mso-wrap-style:square" from="22602,22559" to="36705,2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" strokecolor="windowText" strokeweight=".5pt">
                    <v:stroke dashstyle="dash" endarrow="oval" joinstyle="miter"/>
                  </v:line>
                  <v:line id="直線コネクタ 27" o:spid="_x0000_s1074" style="position:absolute;visibility:visible;mso-wrap-style:square" from="17775,13898" to="36720,1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" strokecolor="windowText" strokeweight=".5pt">
                    <v:stroke dashstyle="dash" endarrow="oval" joinstyle="miter"/>
                  </v:line>
                  <v:line id="直線コネクタ 1637" o:spid="_x0000_s1075" style="position:absolute;flip:y;visibility:visible;mso-wrap-style:square" from="17775,13825" to="36717,2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" strokecolor="windowText" strokeweight=".5pt">
                    <v:stroke dashstyle="dash" endarrow="oval" joinstyle="miter"/>
                  </v:line>
                  <v:line id="直線コネクタ 1641" o:spid="_x0000_s1076" style="position:absolute;flip:y;visibility:visible;mso-wrap-style:square" from="17775,22559" to="36705,3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" strokecolor="windowText" strokeweight=".5pt">
                    <v:stroke dashstyle="dash" endarrow="oval" joinstyle="miter"/>
                  </v:line>
                  <v:line id="直線コネクタ 1643" o:spid="_x0000_s1077" style="position:absolute;visibility:visible;mso-wrap-style:square" from="34820,33503" to="36690,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" strokecolor="windowText" strokeweight=".5pt">
                    <v:stroke dashstyle="dash" endarrow="oval" joinstyle="miter"/>
                  </v:line>
                  <v:line id="直線コネクタ 1644" o:spid="_x0000_s1078" style="position:absolute;visibility:visible;mso-wrap-style:square" from="30065,37380" to="36737,3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" strokecolor="windowText" strokeweight=".5pt">
                    <v:stroke dashstyle="dash" endarrow="oval" joinstyle="miter"/>
                  </v:line>
                  <v:line id="直線コネクタ 1645" o:spid="_x0000_s1079" style="position:absolute;visibility:visible;mso-wrap-style:square" from="34806,44495" to="36712,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" strokecolor="windowText" strokeweight=".5pt">
                    <v:stroke dashstyle="dash" endarrow="oval" joinstyle="miter"/>
                  </v:line>
                  <v:line id="直線コネクタ 1646" o:spid="_x0000_s1080" style="position:absolute;flip:y;visibility:visible;mso-wrap-style:square" from="29985,47529" to="36710,4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" strokecolor="windowText" strokeweight=".5pt">
                    <v:stroke dashstyle="dash" endarrow="oval" joinstyle="miter"/>
                  </v:line>
                  <v:line id="直線コネクタ 1654" o:spid="_x0000_s1081" style="position:absolute;flip:y;visibility:visible;mso-wrap-style:square" from="34893,51240" to="36712,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" strokecolor="windowText" strokeweight=".5pt">
                    <v:stroke dashstyle="dash" endarrow="oval" joinstyle="miter"/>
                  </v:line>
                  <v:line id="直線コネクタ 1657" o:spid="_x0000_s1082" style="position:absolute;visibility:visible;mso-wrap-style:square" from="34820,58323" to="36692,5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" strokecolor="windowText" strokeweight=".5pt">
                    <v:stroke dashstyle="dash" endarrow="oval" joinstyle="miter"/>
                  </v:line>
                  <v:line id="直線コネクタ 1664" o:spid="_x0000_s1083" style="position:absolute;visibility:visible;mso-wrap-style:square" from="30138,61323" to="36704,6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" strokecolor="windowText" strokeweight=".5pt">
                    <v:stroke dashstyle="dash" endarrow="oval" joinstyle="miter"/>
                  </v:line>
                </v:group>
                <v:shape id="フリーフォーム 1674" o:spid="_x0000_s1084" style="position:absolute;left:17753;top:47501;width:18967;height:3802;visibility:visible;mso-wrap-style:square;v-text-anchor:middle" coordsize="1896701,38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" path="m,380245r1231272,l1896701,e" filled="f" strokecolor="windowText" strokeweight=".5pt">
                  <v:stroke dashstyle="dash" joinstyle="miter"/>
                  <v:path arrowok="t" o:connecttype="custom" o:connectlocs="0,380245;1231272,380245;1896701,0" o:connectangles="0,0,0"/>
                </v:shape>
                <w10:anchorlock/>
              </v:group>
            </w:pict>
          </mc:Fallback>
        </mc:AlternateContent>
      </w:r>
    </w:p>
    <w:p w14:paraId="61AD11F9" w14:textId="77777777" w:rsidR="00F409EC" w:rsidRPr="00512A77" w:rsidRDefault="004E373F" w:rsidP="00A6233C">
      <w:pPr>
        <w:widowControl/>
        <w:spacing w:beforeLines="90" w:before="324"/>
        <w:jc w:val="left"/>
        <w:rPr>
          <w:rFonts w:ascii="HGS創英角ｺﾞｼｯｸUB" w:eastAsia="HGS創英角ｺﾞｼｯｸUB" w:hAnsi="HGS創英角ｺﾞｼｯｸUB"/>
          <w:color w:val="FFFFFF" w:themeColor="background1"/>
          <w:sz w:val="22"/>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、横浜市より開発事業者に交付・送付し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63F567CC" w14:textId="77777777" w:rsidTr="00A6233C">
        <w:trPr>
          <w:trHeight w:val="164"/>
        </w:trPr>
        <w:tc>
          <w:tcPr>
            <w:tcW w:w="763" w:type="pct"/>
            <w:tcMar>
              <w:top w:w="28" w:type="dxa"/>
              <w:bottom w:w="28" w:type="dxa"/>
            </w:tcMar>
            <w:vAlign w:val="center"/>
          </w:tcPr>
          <w:p w14:paraId="47977963"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28" w:type="dxa"/>
              <w:bottom w:w="28" w:type="dxa"/>
            </w:tcMar>
            <w:vAlign w:val="center"/>
          </w:tcPr>
          <w:p w14:paraId="1918B571" w14:textId="77777777" w:rsidR="0079602A" w:rsidRPr="00A6233C" w:rsidRDefault="0079602A" w:rsidP="002C3602">
            <w:pPr>
              <w:spacing w:line="240" w:lineRule="exact"/>
              <w:ind w:firstLineChars="100" w:firstLine="220"/>
              <w:rPr>
                <w:rFonts w:ascii="游ゴシック" w:eastAsia="游ゴシック" w:hAnsi="游ゴシック"/>
                <w:sz w:val="22"/>
                <w:szCs w:val="22"/>
              </w:rPr>
            </w:pPr>
            <w:r w:rsidRPr="00A6233C">
              <w:rPr>
                <w:rFonts w:ascii="游ゴシック" w:eastAsia="游ゴシック" w:hAnsi="游ゴシック" w:hint="eastAsia"/>
                <w:b/>
                <w:sz w:val="22"/>
                <w:szCs w:val="22"/>
              </w:rPr>
              <w:t>開発事業構想書の縦覧期間（14日間）中</w:t>
            </w:r>
          </w:p>
        </w:tc>
      </w:tr>
      <w:tr w:rsidR="0079602A" w:rsidRPr="008D1841" w14:paraId="282A0286" w14:textId="77777777" w:rsidTr="00495BB4">
        <w:tc>
          <w:tcPr>
            <w:tcW w:w="763" w:type="pct"/>
            <w:tcMar>
              <w:top w:w="28" w:type="dxa"/>
              <w:bottom w:w="28" w:type="dxa"/>
            </w:tcMar>
            <w:vAlign w:val="center"/>
          </w:tcPr>
          <w:p w14:paraId="589BDC58"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28" w:type="dxa"/>
              <w:bottom w:w="28" w:type="dxa"/>
            </w:tcMar>
          </w:tcPr>
          <w:p w14:paraId="6E60F0A3"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17FC80CC"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4CE5D505"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035642">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3D974652" w14:textId="77777777" w:rsidTr="00495BB4">
        <w:tc>
          <w:tcPr>
            <w:tcW w:w="763" w:type="pct"/>
            <w:tcMar>
              <w:top w:w="28" w:type="dxa"/>
              <w:bottom w:w="28" w:type="dxa"/>
            </w:tcMar>
            <w:vAlign w:val="center"/>
          </w:tcPr>
          <w:p w14:paraId="6EAFA31F"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28" w:type="dxa"/>
              <w:bottom w:w="28" w:type="dxa"/>
            </w:tcMar>
          </w:tcPr>
          <w:p w14:paraId="6311D14C" w14:textId="77777777" w:rsidR="0079602A" w:rsidRPr="008D1841" w:rsidRDefault="00321CC2" w:rsidP="002C3602">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035642">
              <w:rPr>
                <w:rFonts w:ascii="游ゴシック" w:eastAsia="游ゴシック" w:hAnsi="游ゴシック" w:hint="eastAsia"/>
                <w:color w:val="000000" w:themeColor="text1"/>
                <w:sz w:val="22"/>
              </w:rPr>
              <w:t>８</w:t>
            </w:r>
            <w:r w:rsidR="0079602A">
              <w:rPr>
                <w:rFonts w:ascii="游ゴシック" w:eastAsia="游ゴシック" w:hAnsi="游ゴシック" w:hint="eastAsia"/>
                <w:sz w:val="22"/>
                <w:szCs w:val="22"/>
              </w:rPr>
              <w:t>を参照。）</w:t>
            </w:r>
          </w:p>
        </w:tc>
      </w:tr>
      <w:tr w:rsidR="00A24670" w:rsidRPr="008D1841" w14:paraId="4EF8735A" w14:textId="77777777" w:rsidTr="00D76E3B">
        <w:tc>
          <w:tcPr>
            <w:tcW w:w="763"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F719F56" w14:textId="77777777" w:rsidR="00A24670" w:rsidRDefault="00A24670" w:rsidP="00A24670">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Borders>
              <w:top w:val="single" w:sz="4" w:space="0" w:color="auto"/>
              <w:left w:val="double" w:sz="4" w:space="0" w:color="auto"/>
              <w:bottom w:val="single" w:sz="4" w:space="0" w:color="auto"/>
              <w:right w:val="single" w:sz="4" w:space="0" w:color="auto"/>
            </w:tcBorders>
            <w:tcMar>
              <w:top w:w="28" w:type="dxa"/>
              <w:bottom w:w="28" w:type="dxa"/>
            </w:tcMar>
          </w:tcPr>
          <w:p w14:paraId="74FAA77E" w14:textId="77777777" w:rsidR="00A24670" w:rsidRDefault="00831509" w:rsidP="002C3602">
            <w:pPr>
              <w:spacing w:line="240" w:lineRule="exact"/>
              <w:ind w:leftChars="100" w:left="210"/>
              <w:jc w:val="left"/>
              <w:rPr>
                <w:rFonts w:ascii="游ゴシック" w:eastAsia="游ゴシック" w:hAnsi="游ゴシック"/>
                <w:sz w:val="22"/>
                <w:szCs w:val="22"/>
              </w:rPr>
            </w:pPr>
            <w:r w:rsidRPr="00831509">
              <w:rPr>
                <w:rFonts w:ascii="游ゴシック" w:eastAsia="游ゴシック" w:hAnsi="游ゴシック" w:hint="eastAsia"/>
                <w:sz w:val="22"/>
                <w:szCs w:val="22"/>
              </w:rPr>
              <w:t>盛土又は切土に関する工事等</w:t>
            </w:r>
            <w:r w:rsidR="00A24670">
              <w:rPr>
                <w:rFonts w:ascii="游ゴシック" w:eastAsia="游ゴシック" w:hAnsi="游ゴシック" w:hint="eastAsia"/>
                <w:sz w:val="22"/>
                <w:szCs w:val="22"/>
              </w:rPr>
              <w:t>について御意見を提出できます。</w:t>
            </w:r>
          </w:p>
        </w:tc>
      </w:tr>
      <w:tr w:rsidR="0079602A" w14:paraId="25393A7C" w14:textId="77777777" w:rsidTr="00495BB4">
        <w:tc>
          <w:tcPr>
            <w:tcW w:w="763" w:type="pct"/>
            <w:tcMar>
              <w:top w:w="28" w:type="dxa"/>
              <w:bottom w:w="28" w:type="dxa"/>
            </w:tcMar>
            <w:vAlign w:val="center"/>
          </w:tcPr>
          <w:p w14:paraId="2C6E10CC"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28" w:type="dxa"/>
              <w:bottom w:w="28" w:type="dxa"/>
            </w:tcMar>
          </w:tcPr>
          <w:p w14:paraId="1587386E"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035642">
              <w:rPr>
                <w:rFonts w:ascii="游ゴシック" w:eastAsia="游ゴシック" w:hAnsi="游ゴシック" w:hint="eastAsia"/>
                <w:color w:val="000000" w:themeColor="text1"/>
                <w:sz w:val="22"/>
              </w:rPr>
              <w:t>７</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7F8C9106"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4EA494CE"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035642">
              <w:rPr>
                <w:rFonts w:ascii="游ゴシック" w:eastAsia="游ゴシック" w:hAnsi="游ゴシック" w:hint="eastAsia"/>
                <w:color w:val="000000" w:themeColor="text1"/>
                <w:sz w:val="22"/>
              </w:rPr>
              <w:t>７</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1AED85F8"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1F857427" w14:textId="77777777" w:rsidR="006B5F3A" w:rsidRPr="006B5F3A" w:rsidRDefault="006B5F3A">
      <w:pPr>
        <w:widowControl/>
        <w:jc w:val="left"/>
        <w:rPr>
          <w:rFonts w:ascii="HGS創英角ｺﾞｼｯｸUB" w:eastAsia="HGS創英角ｺﾞｼｯｸUB" w:hAnsi="HGS創英角ｺﾞｼｯｸUB"/>
          <w:color w:val="FFFFFF" w:themeColor="background1"/>
          <w:sz w:val="24"/>
          <w:szCs w:val="22"/>
        </w:rPr>
      </w:pPr>
      <w:r w:rsidRPr="006B5F3A">
        <w:rPr>
          <w:rFonts w:ascii="HGS創英角ｺﾞｼｯｸUB" w:eastAsia="HGS創英角ｺﾞｼｯｸUB" w:hAnsi="HGS創英角ｺﾞｼｯｸUB"/>
          <w:color w:val="FFFFFF" w:themeColor="background1"/>
          <w:sz w:val="24"/>
          <w:szCs w:val="22"/>
        </w:rPr>
        <w:br w:type="page"/>
      </w:r>
    </w:p>
    <w:p w14:paraId="5DC5AC1F" w14:textId="77777777" w:rsidR="008D3337" w:rsidRDefault="008D3337" w:rsidP="008D3337">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 xml:space="preserve">６　見解書・再見解書の交付・送付方法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036904B2" w14:textId="77777777" w:rsidR="008D3337" w:rsidRDefault="008D3337" w:rsidP="008D3337">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を提出した場合は、次のいずれかの方法により開発事業者より見解書又は再意見書が交付又は送付されます。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8D3337" w:rsidRPr="00B65A7F" w14:paraId="0AB98A0F" w14:textId="77777777" w:rsidTr="00BB568F">
        <w:tc>
          <w:tcPr>
            <w:tcW w:w="763" w:type="pct"/>
            <w:tcMar>
              <w:top w:w="28" w:type="dxa"/>
              <w:bottom w:w="28" w:type="dxa"/>
            </w:tcMar>
            <w:vAlign w:val="center"/>
          </w:tcPr>
          <w:p w14:paraId="6EE5D590" w14:textId="77777777" w:rsidR="008D3337" w:rsidRPr="008D1841" w:rsidRDefault="008D3337"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023ED84C" w14:textId="77777777" w:rsidR="008D3337" w:rsidRDefault="008D3337"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3FFC8D23" w14:textId="77777777" w:rsidR="008D3337" w:rsidRDefault="008D3337"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56BF5407" w14:textId="77777777" w:rsidR="008D3337" w:rsidRDefault="008D3337"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050778FF" w14:textId="77777777" w:rsidR="008D3337" w:rsidRPr="00B65A7F" w:rsidRDefault="008D3337" w:rsidP="00BB568F">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0AF21681" w14:textId="77777777" w:rsidR="008D3337" w:rsidRPr="00A02A43" w:rsidRDefault="008D3337" w:rsidP="008D3337">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７</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0455F70F" w14:textId="77777777" w:rsidR="00B676AE" w:rsidRDefault="00B676AE" w:rsidP="00B676AE">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Pr>
          <w:rFonts w:ascii="HGS創英角ｺﾞｼｯｸUB" w:eastAsia="HGS創英角ｺﾞｼｯｸUB" w:hAnsi="HGS創英角ｺﾞｼｯｸUB" w:hint="eastAsia"/>
          <w:color w:val="000000" w:themeColor="text1"/>
          <w:sz w:val="22"/>
          <w:szCs w:val="22"/>
          <w:u w:val="thick"/>
        </w:rPr>
        <w:t>標識設置届出書、</w:t>
      </w:r>
      <w:r w:rsidRPr="00512A77">
        <w:rPr>
          <w:rFonts w:ascii="HGS創英角ｺﾞｼｯｸUB" w:eastAsia="HGS創英角ｺﾞｼｯｸUB" w:hAnsi="HGS創英角ｺﾞｼｯｸUB" w:hint="eastAsia"/>
          <w:color w:val="000000" w:themeColor="text1"/>
          <w:sz w:val="22"/>
          <w:szCs w:val="22"/>
          <w:u w:val="thick"/>
        </w:rPr>
        <w:t>開発事業構想書等（開発事業に関する書類等）を縦覧・閲覧できる</w:t>
      </w:r>
      <w:r>
        <w:rPr>
          <w:rFonts w:ascii="HGS創英角ｺﾞｼｯｸUB" w:eastAsia="HGS創英角ｺﾞｼｯｸUB" w:hAnsi="HGS創英角ｺﾞｼｯｸUB" w:hint="eastAsia"/>
          <w:color w:val="000000" w:themeColor="text1"/>
          <w:sz w:val="22"/>
          <w:szCs w:val="22"/>
          <w:u w:val="thick"/>
        </w:rPr>
        <w:t>横浜市管理</w:t>
      </w:r>
      <w:r>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70F3A3A8" w14:textId="77777777" w:rsidR="00B676AE" w:rsidRDefault="00B676AE" w:rsidP="00B676AE">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59264" behindDoc="0" locked="0" layoutInCell="1" allowOverlap="1" wp14:anchorId="7AC756C4" wp14:editId="4C589D1B">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B16879">
        <w:rPr>
          <w:rFonts w:ascii="游ゴシック" w:eastAsia="游ゴシック" w:hAnsi="游ゴシック"/>
          <w:color w:val="000000" w:themeColor="text1"/>
          <w:sz w:val="22"/>
          <w:szCs w:val="22"/>
        </w:rPr>
        <w:t>https://kaihatsu.city.yokohama.lg.jp/</w:t>
      </w:r>
    </w:p>
    <w:p w14:paraId="4DDA607D" w14:textId="77777777" w:rsidR="00B676AE"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4DB46A02" w14:textId="77777777" w:rsidR="00B676AE"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1D53BD53" w14:textId="77777777" w:rsidR="00B676AE" w:rsidRPr="008D1841"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092D087" w14:textId="77777777" w:rsidR="00B676AE" w:rsidRPr="008D1841" w:rsidRDefault="00B676AE" w:rsidP="00B676AE">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0B568770" w14:textId="77777777" w:rsidR="00B676AE" w:rsidRDefault="00B676AE" w:rsidP="00B676AE">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1196969A" w14:textId="77777777" w:rsidR="00B676AE"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60288" behindDoc="0" locked="0" layoutInCell="1" allowOverlap="1" wp14:anchorId="7E8FF10B" wp14:editId="731F23D6">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591C4D4A" w14:textId="77777777" w:rsidR="00B676AE"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2DCDE454" w14:textId="77777777" w:rsidR="00B676AE" w:rsidRPr="009A1EE6"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4EBD3931" w14:textId="77777777" w:rsidR="00B676AE" w:rsidRPr="008D1841" w:rsidRDefault="00B676AE" w:rsidP="00B676A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4C47DC00" w14:textId="77777777" w:rsidR="00B676AE" w:rsidRPr="00A9782B" w:rsidRDefault="00B676AE" w:rsidP="00B676AE">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7BCFC59C" w14:textId="77777777" w:rsidR="008D3337" w:rsidRPr="00A02A43" w:rsidRDefault="008D3337" w:rsidP="008D3337">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横浜市の担当部署・問い合わせ先（再意見書の提出先）　　　　　　　　　　　　　　　　</w:t>
      </w:r>
    </w:p>
    <w:p w14:paraId="6CDCFB2A" w14:textId="77777777" w:rsidR="008D3337" w:rsidRPr="001A5523" w:rsidRDefault="008D3337" w:rsidP="008D3337">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95458F" w:rsidRPr="007C703F" w14:paraId="3576FDF7" w14:textId="77777777" w:rsidTr="00FA3410">
        <w:trPr>
          <w:trHeight w:val="185"/>
        </w:trPr>
        <w:tc>
          <w:tcPr>
            <w:tcW w:w="557" w:type="dxa"/>
            <w:vMerge w:val="restart"/>
            <w:tcMar>
              <w:left w:w="57" w:type="dxa"/>
              <w:right w:w="57" w:type="dxa"/>
            </w:tcMar>
            <w:vAlign w:val="center"/>
          </w:tcPr>
          <w:p w14:paraId="31938B7A"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045A9420"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21F14A12"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40B36217"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3CC6E61F"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95458F" w:rsidRPr="007C703F" w14:paraId="63C7A45D" w14:textId="77777777" w:rsidTr="00FA3410">
        <w:trPr>
          <w:trHeight w:val="184"/>
        </w:trPr>
        <w:tc>
          <w:tcPr>
            <w:tcW w:w="557" w:type="dxa"/>
            <w:vMerge/>
            <w:tcMar>
              <w:left w:w="57" w:type="dxa"/>
              <w:right w:w="57" w:type="dxa"/>
            </w:tcMar>
            <w:vAlign w:val="center"/>
          </w:tcPr>
          <w:p w14:paraId="30F9CA3E" w14:textId="77777777" w:rsidR="0095458F" w:rsidRPr="007C703F" w:rsidRDefault="0095458F"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79D07A5F" w14:textId="77777777" w:rsidR="0095458F" w:rsidRPr="007C703F" w:rsidRDefault="0095458F"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4DF38426" w14:textId="77777777" w:rsidR="0095458F" w:rsidRPr="007C703F" w:rsidRDefault="0095458F"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1221868A"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2B3322B8"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95458F" w:rsidRPr="007C703F" w14:paraId="32D38391" w14:textId="77777777" w:rsidTr="00FA3410">
        <w:tc>
          <w:tcPr>
            <w:tcW w:w="557" w:type="dxa"/>
            <w:tcMar>
              <w:left w:w="57" w:type="dxa"/>
              <w:right w:w="57" w:type="dxa"/>
            </w:tcMar>
            <w:vAlign w:val="center"/>
          </w:tcPr>
          <w:p w14:paraId="7CF97479"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08F64D5B" w14:textId="77777777" w:rsidR="0095458F" w:rsidRPr="007C703F" w:rsidRDefault="0095458F"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6C025839" w14:textId="77777777" w:rsidR="0095458F" w:rsidRPr="007C703F" w:rsidRDefault="0095458F"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30FF7D71" w14:textId="77777777" w:rsidR="0095458F" w:rsidRPr="007C703F" w:rsidRDefault="0095458F"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547C1FE8" w14:textId="77777777" w:rsidR="0095458F" w:rsidRDefault="0095458F"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38E0E88A" w14:textId="77777777" w:rsidR="0095458F" w:rsidRPr="00B65A7F" w:rsidRDefault="0095458F"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2745C722" w14:textId="77777777" w:rsidR="0095458F" w:rsidRPr="007C703F" w:rsidRDefault="0095458F"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kc-taku-iken</w:t>
            </w:r>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3AF52464" w14:textId="77777777" w:rsidR="0095458F" w:rsidRPr="007C703F" w:rsidRDefault="0095458F"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6981DD47" w14:textId="77777777" w:rsidR="0095458F" w:rsidRPr="007C703F" w:rsidRDefault="0095458F"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3612DB8A" w14:textId="77777777" w:rsidR="0095458F" w:rsidRPr="007C703F" w:rsidRDefault="0095458F" w:rsidP="00FA3410">
            <w:pPr>
              <w:spacing w:line="240" w:lineRule="exact"/>
              <w:rPr>
                <w:rFonts w:ascii="游ゴシック" w:eastAsia="游ゴシック" w:hAnsi="游ゴシック"/>
                <w:color w:val="000000" w:themeColor="text1"/>
                <w:sz w:val="22"/>
                <w:szCs w:val="22"/>
              </w:rPr>
            </w:pPr>
          </w:p>
          <w:p w14:paraId="0C7D0272" w14:textId="77777777" w:rsidR="0095458F" w:rsidRPr="007C703F" w:rsidRDefault="0095458F"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95458F" w:rsidRPr="007C703F" w14:paraId="603E6AF3" w14:textId="77777777" w:rsidTr="00FA3410">
        <w:tc>
          <w:tcPr>
            <w:tcW w:w="557" w:type="dxa"/>
            <w:tcMar>
              <w:left w:w="57" w:type="dxa"/>
              <w:right w:w="57" w:type="dxa"/>
            </w:tcMar>
            <w:vAlign w:val="center"/>
          </w:tcPr>
          <w:p w14:paraId="776B1555"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621E5EE7" w14:textId="77777777" w:rsidR="0095458F" w:rsidRPr="007C703F" w:rsidRDefault="0095458F"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422BBC07" w14:textId="77777777" w:rsidR="0095458F" w:rsidRPr="007C703F" w:rsidRDefault="0095458F"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22D938E7" w14:textId="77777777" w:rsidR="0095458F" w:rsidRPr="00D90E23" w:rsidRDefault="0095458F" w:rsidP="00FA3410">
            <w:pPr>
              <w:spacing w:line="240" w:lineRule="exact"/>
              <w:rPr>
                <w:rFonts w:ascii="游ゴシック" w:eastAsia="游ゴシック" w:hAnsi="游ゴシック"/>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0268C007" w14:textId="77777777" w:rsidR="0095458F" w:rsidRDefault="0095458F"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079B7250" w14:textId="77777777" w:rsidR="0095458F" w:rsidRPr="00B65A7F" w:rsidRDefault="0095458F"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717D0928" w14:textId="77777777" w:rsidR="0095458F" w:rsidRPr="007C703F" w:rsidRDefault="0095458F"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64D526CD" w14:textId="77777777" w:rsidR="0095458F" w:rsidRPr="007C703F" w:rsidRDefault="0095458F" w:rsidP="00FA3410">
            <w:pPr>
              <w:spacing w:line="240" w:lineRule="exact"/>
              <w:rPr>
                <w:rFonts w:ascii="游ゴシック" w:eastAsia="游ゴシック" w:hAnsi="游ゴシック"/>
                <w:color w:val="000000" w:themeColor="text1"/>
                <w:sz w:val="22"/>
                <w:szCs w:val="22"/>
              </w:rPr>
            </w:pPr>
          </w:p>
        </w:tc>
      </w:tr>
      <w:tr w:rsidR="0095458F" w:rsidRPr="007C703F" w14:paraId="4F3E05FE" w14:textId="77777777" w:rsidTr="00FA3410">
        <w:tc>
          <w:tcPr>
            <w:tcW w:w="557" w:type="dxa"/>
            <w:tcMar>
              <w:left w:w="57" w:type="dxa"/>
              <w:right w:w="57" w:type="dxa"/>
            </w:tcMar>
            <w:vAlign w:val="center"/>
          </w:tcPr>
          <w:p w14:paraId="5599DC5E"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0AA7F82A" w14:textId="77777777" w:rsidR="0095458F" w:rsidRPr="007C703F" w:rsidRDefault="0095458F"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68E819F4" w14:textId="77777777" w:rsidR="0095458F" w:rsidRPr="00B65A7F" w:rsidRDefault="0095458F"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389669" w14:textId="77777777" w:rsidR="0095458F" w:rsidRPr="0087226A" w:rsidRDefault="0095458F"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kc-chou-iken</w:t>
            </w:r>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34EEFBC8" w14:textId="77777777" w:rsidR="0095458F" w:rsidRPr="007C703F" w:rsidRDefault="0095458F" w:rsidP="00FA3410">
            <w:pPr>
              <w:spacing w:line="240" w:lineRule="exact"/>
              <w:rPr>
                <w:rFonts w:ascii="游ゴシック" w:eastAsia="游ゴシック" w:hAnsi="游ゴシック"/>
                <w:color w:val="000000" w:themeColor="text1"/>
                <w:sz w:val="22"/>
                <w:szCs w:val="22"/>
              </w:rPr>
            </w:pPr>
          </w:p>
        </w:tc>
      </w:tr>
      <w:tr w:rsidR="0095458F" w:rsidRPr="007C703F" w14:paraId="1DF066EB" w14:textId="77777777" w:rsidTr="00FA3410">
        <w:tc>
          <w:tcPr>
            <w:tcW w:w="557" w:type="dxa"/>
            <w:tcMar>
              <w:left w:w="57" w:type="dxa"/>
              <w:right w:w="57" w:type="dxa"/>
            </w:tcMar>
            <w:vAlign w:val="center"/>
          </w:tcPr>
          <w:p w14:paraId="1978AF0D" w14:textId="77777777" w:rsidR="0095458F" w:rsidRPr="007C703F" w:rsidRDefault="0095458F"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45E04E07" w14:textId="77777777" w:rsidR="0095458F" w:rsidRPr="007C703F" w:rsidRDefault="0095458F" w:rsidP="00FA3410">
            <w:pPr>
              <w:spacing w:line="240" w:lineRule="exact"/>
              <w:ind w:rightChars="-53" w:right="-111"/>
              <w:jc w:val="left"/>
              <w:rPr>
                <w:rFonts w:ascii="游ゴシック" w:eastAsia="游ゴシック" w:hAnsi="游ゴシック"/>
                <w:color w:val="FF0000"/>
                <w:sz w:val="22"/>
                <w:szCs w:val="22"/>
              </w:rPr>
            </w:pPr>
            <w:r w:rsidRPr="007C703F">
              <w:rPr>
                <w:rFonts w:ascii="游ゴシック" w:eastAsia="游ゴシック" w:hAnsi="游ゴシック" w:hint="eastAsia"/>
                <w:sz w:val="22"/>
                <w:szCs w:val="22"/>
              </w:rPr>
              <w:t xml:space="preserve">建築局 情報相談課 </w:t>
            </w:r>
            <w:r>
              <w:rPr>
                <w:rFonts w:ascii="游ゴシック" w:eastAsia="游ゴシック" w:hAnsi="游ゴシック" w:hint="eastAsia"/>
                <w:sz w:val="22"/>
                <w:szCs w:val="22"/>
              </w:rPr>
              <w:t>中高層</w:t>
            </w:r>
            <w:r w:rsidRPr="007C703F">
              <w:rPr>
                <w:rFonts w:ascii="游ゴシック" w:eastAsia="游ゴシック" w:hAnsi="游ゴシック" w:hint="eastAsia"/>
                <w:sz w:val="22"/>
                <w:szCs w:val="22"/>
              </w:rPr>
              <w:t>担当</w:t>
            </w:r>
          </w:p>
        </w:tc>
        <w:tc>
          <w:tcPr>
            <w:tcW w:w="1540" w:type="dxa"/>
            <w:tcMar>
              <w:left w:w="57" w:type="dxa"/>
              <w:right w:w="57" w:type="dxa"/>
            </w:tcMar>
            <w:vAlign w:val="center"/>
          </w:tcPr>
          <w:p w14:paraId="491E473F" w14:textId="77777777" w:rsidR="0095458F" w:rsidRPr="00B65A7F" w:rsidRDefault="0095458F"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045-671-2350</w:t>
            </w:r>
          </w:p>
        </w:tc>
        <w:tc>
          <w:tcPr>
            <w:tcW w:w="2236" w:type="dxa"/>
            <w:tcMar>
              <w:left w:w="57" w:type="dxa"/>
              <w:right w:w="57" w:type="dxa"/>
            </w:tcMar>
            <w:vAlign w:val="center"/>
          </w:tcPr>
          <w:p w14:paraId="29A01A86" w14:textId="77777777" w:rsidR="0095458F" w:rsidRPr="0087226A" w:rsidRDefault="0095458F"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r>
              <w:t xml:space="preserve"> </w:t>
            </w:r>
            <w:r w:rsidRPr="00C82DF8">
              <w:rPr>
                <w:rFonts w:ascii="游ゴシック" w:eastAsia="游ゴシック" w:hAnsi="游ゴシック"/>
                <w:color w:val="000000" w:themeColor="text1"/>
                <w:sz w:val="22"/>
                <w:szCs w:val="22"/>
              </w:rPr>
              <w:t>jschukoso</w:t>
            </w:r>
            <w:r w:rsidRPr="0087226A">
              <w:rPr>
                <w:rFonts w:ascii="游ゴシック" w:eastAsia="游ゴシック" w:hAnsi="游ゴシック"/>
                <w:color w:val="000000" w:themeColor="text1"/>
                <w:sz w:val="22"/>
                <w:szCs w:val="22"/>
              </w:rPr>
              <w:br/>
              <w:t>@city.yokohama.lg.jp</w:t>
            </w:r>
          </w:p>
        </w:tc>
        <w:tc>
          <w:tcPr>
            <w:tcW w:w="1672" w:type="dxa"/>
            <w:vMerge/>
            <w:tcMar>
              <w:left w:w="57" w:type="dxa"/>
              <w:right w:w="57" w:type="dxa"/>
            </w:tcMar>
          </w:tcPr>
          <w:p w14:paraId="7E2649F6" w14:textId="77777777" w:rsidR="0095458F" w:rsidRPr="007C703F" w:rsidRDefault="0095458F" w:rsidP="00FA3410">
            <w:pPr>
              <w:spacing w:line="240" w:lineRule="exact"/>
              <w:rPr>
                <w:rFonts w:ascii="游ゴシック" w:eastAsia="游ゴシック" w:hAnsi="游ゴシック"/>
                <w:color w:val="000000" w:themeColor="text1"/>
                <w:sz w:val="22"/>
                <w:szCs w:val="22"/>
              </w:rPr>
            </w:pPr>
          </w:p>
        </w:tc>
      </w:tr>
    </w:tbl>
    <w:p w14:paraId="582583CD" w14:textId="77777777" w:rsidR="008D3337" w:rsidRPr="0095458F" w:rsidRDefault="008D3337" w:rsidP="008D3337">
      <w:pPr>
        <w:spacing w:line="240" w:lineRule="exact"/>
        <w:jc w:val="left"/>
        <w:rPr>
          <w:rFonts w:ascii="游ゴシック" w:eastAsia="游ゴシック" w:hAnsi="游ゴシック"/>
          <w:b/>
          <w:sz w:val="22"/>
          <w:szCs w:val="22"/>
        </w:rPr>
      </w:pPr>
    </w:p>
    <w:p w14:paraId="323E2F28" w14:textId="77777777" w:rsidR="008D3337" w:rsidRDefault="008D3337" w:rsidP="008D3337">
      <w:pPr>
        <w:spacing w:line="240" w:lineRule="exact"/>
        <w:jc w:val="left"/>
        <w:rPr>
          <w:rFonts w:ascii="游ゴシック" w:eastAsia="游ゴシック" w:hAnsi="游ゴシック"/>
          <w:b/>
          <w:sz w:val="22"/>
          <w:szCs w:val="22"/>
        </w:rPr>
      </w:pPr>
    </w:p>
    <w:p w14:paraId="16A3E9A6" w14:textId="77777777" w:rsidR="008D3337" w:rsidRDefault="008D3337" w:rsidP="008D3337">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29475029" w14:textId="77777777" w:rsidR="00D70825" w:rsidRPr="008D3337" w:rsidRDefault="008D3337" w:rsidP="008D3337">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この用紙は、横浜市が作成した様式を使用して、開発事業者が配布するものです。</w:t>
      </w:r>
    </w:p>
    <w:sectPr w:rsidR="00D70825" w:rsidRPr="008D3337" w:rsidSect="002C35D6">
      <w:headerReference w:type="default" r:id="rId10"/>
      <w:footerReference w:type="default" r:id="rId11"/>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3A57" w14:textId="77777777" w:rsidR="00B472E1" w:rsidRDefault="00B472E1" w:rsidP="002E5756">
      <w:r>
        <w:separator/>
      </w:r>
    </w:p>
  </w:endnote>
  <w:endnote w:type="continuationSeparator" w:id="0">
    <w:p w14:paraId="53CE6791"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2157"/>
      <w:docPartObj>
        <w:docPartGallery w:val="Page Numbers (Bottom of Page)"/>
        <w:docPartUnique/>
      </w:docPartObj>
    </w:sdtPr>
    <w:sdtEndPr/>
    <w:sdtContent>
      <w:p w14:paraId="00E1F32C" w14:textId="77777777" w:rsidR="002C35D6" w:rsidRDefault="002C35D6">
        <w:pPr>
          <w:pStyle w:val="a9"/>
          <w:jc w:val="center"/>
        </w:pPr>
        <w:r w:rsidRPr="002C35D6">
          <w:rPr>
            <w:rFonts w:ascii="游ゴシック" w:eastAsia="游ゴシック" w:hAnsi="游ゴシック"/>
            <w:b/>
            <w:sz w:val="22"/>
            <w:szCs w:val="22"/>
          </w:rPr>
          <w:fldChar w:fldCharType="begin"/>
        </w:r>
        <w:r w:rsidRPr="002C35D6">
          <w:rPr>
            <w:rFonts w:ascii="游ゴシック" w:eastAsia="游ゴシック" w:hAnsi="游ゴシック"/>
            <w:b/>
            <w:sz w:val="22"/>
            <w:szCs w:val="22"/>
          </w:rPr>
          <w:instrText>PAGE   \* MERGEFORMAT</w:instrText>
        </w:r>
        <w:r w:rsidRPr="002C35D6">
          <w:rPr>
            <w:rFonts w:ascii="游ゴシック" w:eastAsia="游ゴシック" w:hAnsi="游ゴシック"/>
            <w:b/>
            <w:sz w:val="22"/>
            <w:szCs w:val="22"/>
          </w:rPr>
          <w:fldChar w:fldCharType="separate"/>
        </w:r>
        <w:r w:rsidR="006F4D9B" w:rsidRPr="006F4D9B">
          <w:rPr>
            <w:rFonts w:ascii="游ゴシック" w:eastAsia="游ゴシック" w:hAnsi="游ゴシック"/>
            <w:b/>
            <w:noProof/>
            <w:sz w:val="22"/>
            <w:szCs w:val="22"/>
            <w:lang w:val="ja-JP"/>
          </w:rPr>
          <w:t>2</w:t>
        </w:r>
        <w:r w:rsidRPr="002C35D6">
          <w:rPr>
            <w:rFonts w:ascii="游ゴシック" w:eastAsia="游ゴシック" w:hAnsi="游ゴシック"/>
            <w:b/>
            <w:sz w:val="22"/>
            <w:szCs w:val="22"/>
          </w:rPr>
          <w:fldChar w:fldCharType="end"/>
        </w:r>
      </w:p>
    </w:sdtContent>
  </w:sdt>
  <w:p w14:paraId="773AA0FE" w14:textId="77777777" w:rsidR="002C35D6" w:rsidRDefault="002C35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B7DD" w14:textId="77777777" w:rsidR="00B472E1" w:rsidRDefault="00B472E1" w:rsidP="002E5756">
      <w:r>
        <w:separator/>
      </w:r>
    </w:p>
  </w:footnote>
  <w:footnote w:type="continuationSeparator" w:id="0">
    <w:p w14:paraId="45458DAE"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57A4"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711580">
    <w:abstractNumId w:val="3"/>
  </w:num>
  <w:num w:numId="2" w16cid:durableId="440733436">
    <w:abstractNumId w:val="1"/>
  </w:num>
  <w:num w:numId="3" w16cid:durableId="1992249474">
    <w:abstractNumId w:val="0"/>
  </w:num>
  <w:num w:numId="4" w16cid:durableId="169044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9D4"/>
    <w:rsid w:val="00010823"/>
    <w:rsid w:val="00017EB2"/>
    <w:rsid w:val="000220C3"/>
    <w:rsid w:val="00022788"/>
    <w:rsid w:val="0002658E"/>
    <w:rsid w:val="0003130F"/>
    <w:rsid w:val="0003203B"/>
    <w:rsid w:val="00035642"/>
    <w:rsid w:val="000371F9"/>
    <w:rsid w:val="00037C96"/>
    <w:rsid w:val="0004113C"/>
    <w:rsid w:val="00044E46"/>
    <w:rsid w:val="00046000"/>
    <w:rsid w:val="00050C7F"/>
    <w:rsid w:val="000550A1"/>
    <w:rsid w:val="00055C58"/>
    <w:rsid w:val="000650F5"/>
    <w:rsid w:val="0006699E"/>
    <w:rsid w:val="000816DE"/>
    <w:rsid w:val="00094252"/>
    <w:rsid w:val="000971FF"/>
    <w:rsid w:val="000973D1"/>
    <w:rsid w:val="000B15E3"/>
    <w:rsid w:val="000C25A5"/>
    <w:rsid w:val="000C63AD"/>
    <w:rsid w:val="000C6EC5"/>
    <w:rsid w:val="000E15D4"/>
    <w:rsid w:val="000E7377"/>
    <w:rsid w:val="000F41AE"/>
    <w:rsid w:val="00100D39"/>
    <w:rsid w:val="00102909"/>
    <w:rsid w:val="00102A50"/>
    <w:rsid w:val="00104ECF"/>
    <w:rsid w:val="00112FF0"/>
    <w:rsid w:val="00124152"/>
    <w:rsid w:val="00124D23"/>
    <w:rsid w:val="00132BDE"/>
    <w:rsid w:val="00140C1C"/>
    <w:rsid w:val="00144960"/>
    <w:rsid w:val="001479FD"/>
    <w:rsid w:val="00170545"/>
    <w:rsid w:val="001724F6"/>
    <w:rsid w:val="00173B76"/>
    <w:rsid w:val="00175B32"/>
    <w:rsid w:val="001803B0"/>
    <w:rsid w:val="00186F44"/>
    <w:rsid w:val="00194372"/>
    <w:rsid w:val="00194410"/>
    <w:rsid w:val="00194906"/>
    <w:rsid w:val="001A44DB"/>
    <w:rsid w:val="001A5523"/>
    <w:rsid w:val="001B56C9"/>
    <w:rsid w:val="001B5F60"/>
    <w:rsid w:val="001B79FD"/>
    <w:rsid w:val="001C5D24"/>
    <w:rsid w:val="001D70B6"/>
    <w:rsid w:val="001E25E4"/>
    <w:rsid w:val="001F021F"/>
    <w:rsid w:val="001F0321"/>
    <w:rsid w:val="0020020D"/>
    <w:rsid w:val="00200CDC"/>
    <w:rsid w:val="00201CB8"/>
    <w:rsid w:val="00205B90"/>
    <w:rsid w:val="00205BA3"/>
    <w:rsid w:val="00214768"/>
    <w:rsid w:val="00215EC6"/>
    <w:rsid w:val="00216C19"/>
    <w:rsid w:val="002177EE"/>
    <w:rsid w:val="00232A98"/>
    <w:rsid w:val="0025138B"/>
    <w:rsid w:val="00265FB7"/>
    <w:rsid w:val="00270DFD"/>
    <w:rsid w:val="00282406"/>
    <w:rsid w:val="00283F19"/>
    <w:rsid w:val="00286709"/>
    <w:rsid w:val="00287903"/>
    <w:rsid w:val="0029656A"/>
    <w:rsid w:val="002B67C0"/>
    <w:rsid w:val="002B690A"/>
    <w:rsid w:val="002C2116"/>
    <w:rsid w:val="002C35D6"/>
    <w:rsid w:val="002C3602"/>
    <w:rsid w:val="002E5756"/>
    <w:rsid w:val="002E7A92"/>
    <w:rsid w:val="002F070C"/>
    <w:rsid w:val="00303799"/>
    <w:rsid w:val="003039F9"/>
    <w:rsid w:val="00304A64"/>
    <w:rsid w:val="00307927"/>
    <w:rsid w:val="00311A86"/>
    <w:rsid w:val="00313B3A"/>
    <w:rsid w:val="00315CC5"/>
    <w:rsid w:val="00321CC2"/>
    <w:rsid w:val="00325C55"/>
    <w:rsid w:val="00330684"/>
    <w:rsid w:val="00332B13"/>
    <w:rsid w:val="00347034"/>
    <w:rsid w:val="00354055"/>
    <w:rsid w:val="0036163C"/>
    <w:rsid w:val="00365B22"/>
    <w:rsid w:val="00365EEB"/>
    <w:rsid w:val="00376383"/>
    <w:rsid w:val="003863C5"/>
    <w:rsid w:val="003907F5"/>
    <w:rsid w:val="00390CD1"/>
    <w:rsid w:val="00392BA0"/>
    <w:rsid w:val="003C216E"/>
    <w:rsid w:val="003D454A"/>
    <w:rsid w:val="003E0D83"/>
    <w:rsid w:val="003F51D1"/>
    <w:rsid w:val="00410058"/>
    <w:rsid w:val="00411C86"/>
    <w:rsid w:val="00412AC4"/>
    <w:rsid w:val="0042789A"/>
    <w:rsid w:val="004302F7"/>
    <w:rsid w:val="00433160"/>
    <w:rsid w:val="0044483D"/>
    <w:rsid w:val="00445CFE"/>
    <w:rsid w:val="00460BA8"/>
    <w:rsid w:val="00462DD7"/>
    <w:rsid w:val="00472400"/>
    <w:rsid w:val="004739A2"/>
    <w:rsid w:val="0047415C"/>
    <w:rsid w:val="004858D8"/>
    <w:rsid w:val="00485AE7"/>
    <w:rsid w:val="00490CC4"/>
    <w:rsid w:val="004933B0"/>
    <w:rsid w:val="00493A68"/>
    <w:rsid w:val="00494E6C"/>
    <w:rsid w:val="00495BB4"/>
    <w:rsid w:val="004A75E1"/>
    <w:rsid w:val="004B0033"/>
    <w:rsid w:val="004B208E"/>
    <w:rsid w:val="004B262E"/>
    <w:rsid w:val="004C1665"/>
    <w:rsid w:val="004C641F"/>
    <w:rsid w:val="004D0DA0"/>
    <w:rsid w:val="004D23CC"/>
    <w:rsid w:val="004D3D72"/>
    <w:rsid w:val="004D4B51"/>
    <w:rsid w:val="004D5C2B"/>
    <w:rsid w:val="004D5C8B"/>
    <w:rsid w:val="004D685F"/>
    <w:rsid w:val="004E0622"/>
    <w:rsid w:val="004E06E7"/>
    <w:rsid w:val="004E373F"/>
    <w:rsid w:val="004E7B45"/>
    <w:rsid w:val="004F23D5"/>
    <w:rsid w:val="004F682D"/>
    <w:rsid w:val="004F6B1B"/>
    <w:rsid w:val="0051099A"/>
    <w:rsid w:val="00512A77"/>
    <w:rsid w:val="005211A3"/>
    <w:rsid w:val="0052595E"/>
    <w:rsid w:val="0052672A"/>
    <w:rsid w:val="00530063"/>
    <w:rsid w:val="0053025D"/>
    <w:rsid w:val="00530B88"/>
    <w:rsid w:val="005333F2"/>
    <w:rsid w:val="00544057"/>
    <w:rsid w:val="00550A56"/>
    <w:rsid w:val="0055311E"/>
    <w:rsid w:val="005534F5"/>
    <w:rsid w:val="0055740F"/>
    <w:rsid w:val="00561886"/>
    <w:rsid w:val="00570C59"/>
    <w:rsid w:val="00572D83"/>
    <w:rsid w:val="00573E4D"/>
    <w:rsid w:val="00577874"/>
    <w:rsid w:val="005860C1"/>
    <w:rsid w:val="005A4DCC"/>
    <w:rsid w:val="005A79D7"/>
    <w:rsid w:val="005B3F86"/>
    <w:rsid w:val="005B5FC4"/>
    <w:rsid w:val="005C42DB"/>
    <w:rsid w:val="005D2724"/>
    <w:rsid w:val="005E12A3"/>
    <w:rsid w:val="005E21CC"/>
    <w:rsid w:val="005F6240"/>
    <w:rsid w:val="005F7EC5"/>
    <w:rsid w:val="00607381"/>
    <w:rsid w:val="00630932"/>
    <w:rsid w:val="006312A7"/>
    <w:rsid w:val="00632E85"/>
    <w:rsid w:val="006345B5"/>
    <w:rsid w:val="00634B35"/>
    <w:rsid w:val="00634BE9"/>
    <w:rsid w:val="00661E55"/>
    <w:rsid w:val="00662A8D"/>
    <w:rsid w:val="00671B11"/>
    <w:rsid w:val="00672055"/>
    <w:rsid w:val="00672406"/>
    <w:rsid w:val="006774BD"/>
    <w:rsid w:val="00677F38"/>
    <w:rsid w:val="00682E80"/>
    <w:rsid w:val="00690EEF"/>
    <w:rsid w:val="006A11E6"/>
    <w:rsid w:val="006A533B"/>
    <w:rsid w:val="006A7004"/>
    <w:rsid w:val="006B564D"/>
    <w:rsid w:val="006B5F3A"/>
    <w:rsid w:val="006C6EC7"/>
    <w:rsid w:val="006D08FA"/>
    <w:rsid w:val="006D7A81"/>
    <w:rsid w:val="006E1A4A"/>
    <w:rsid w:val="006E6540"/>
    <w:rsid w:val="006F4D9B"/>
    <w:rsid w:val="00712F06"/>
    <w:rsid w:val="00717BD1"/>
    <w:rsid w:val="007201BC"/>
    <w:rsid w:val="00720B6A"/>
    <w:rsid w:val="00730E85"/>
    <w:rsid w:val="00732172"/>
    <w:rsid w:val="007344C8"/>
    <w:rsid w:val="00734EF3"/>
    <w:rsid w:val="007406CB"/>
    <w:rsid w:val="00743D5D"/>
    <w:rsid w:val="00744830"/>
    <w:rsid w:val="00752FCD"/>
    <w:rsid w:val="0076332E"/>
    <w:rsid w:val="00771C4A"/>
    <w:rsid w:val="007722E3"/>
    <w:rsid w:val="00774C81"/>
    <w:rsid w:val="00774D24"/>
    <w:rsid w:val="007866E5"/>
    <w:rsid w:val="0079602A"/>
    <w:rsid w:val="007A1296"/>
    <w:rsid w:val="007A400E"/>
    <w:rsid w:val="007A565E"/>
    <w:rsid w:val="007B5E99"/>
    <w:rsid w:val="007C3D29"/>
    <w:rsid w:val="007C5328"/>
    <w:rsid w:val="007C5815"/>
    <w:rsid w:val="007C703F"/>
    <w:rsid w:val="007E65AD"/>
    <w:rsid w:val="007F59DF"/>
    <w:rsid w:val="00806412"/>
    <w:rsid w:val="008100F0"/>
    <w:rsid w:val="00812CF5"/>
    <w:rsid w:val="008246C9"/>
    <w:rsid w:val="008304D4"/>
    <w:rsid w:val="00831509"/>
    <w:rsid w:val="00835B7B"/>
    <w:rsid w:val="00841E70"/>
    <w:rsid w:val="00842466"/>
    <w:rsid w:val="008458E9"/>
    <w:rsid w:val="00846BA9"/>
    <w:rsid w:val="00851087"/>
    <w:rsid w:val="00853EFF"/>
    <w:rsid w:val="008551CD"/>
    <w:rsid w:val="00856421"/>
    <w:rsid w:val="008577E4"/>
    <w:rsid w:val="00862C89"/>
    <w:rsid w:val="00877322"/>
    <w:rsid w:val="008842EA"/>
    <w:rsid w:val="00894411"/>
    <w:rsid w:val="00896A4A"/>
    <w:rsid w:val="008A7155"/>
    <w:rsid w:val="008A7898"/>
    <w:rsid w:val="008C02AE"/>
    <w:rsid w:val="008C1268"/>
    <w:rsid w:val="008C1A86"/>
    <w:rsid w:val="008C4E69"/>
    <w:rsid w:val="008D1841"/>
    <w:rsid w:val="008D3337"/>
    <w:rsid w:val="008E1218"/>
    <w:rsid w:val="008E6A99"/>
    <w:rsid w:val="008F2B5D"/>
    <w:rsid w:val="0091105F"/>
    <w:rsid w:val="00912098"/>
    <w:rsid w:val="00912FB0"/>
    <w:rsid w:val="0091575B"/>
    <w:rsid w:val="00916132"/>
    <w:rsid w:val="00921A80"/>
    <w:rsid w:val="00930510"/>
    <w:rsid w:val="00933D87"/>
    <w:rsid w:val="00942FD0"/>
    <w:rsid w:val="00946577"/>
    <w:rsid w:val="0094675D"/>
    <w:rsid w:val="0095205C"/>
    <w:rsid w:val="0095458F"/>
    <w:rsid w:val="009633D5"/>
    <w:rsid w:val="00965641"/>
    <w:rsid w:val="00966AD1"/>
    <w:rsid w:val="00975069"/>
    <w:rsid w:val="0098295A"/>
    <w:rsid w:val="00990E7F"/>
    <w:rsid w:val="00991F9D"/>
    <w:rsid w:val="00994617"/>
    <w:rsid w:val="0099768C"/>
    <w:rsid w:val="009A579B"/>
    <w:rsid w:val="009B0F26"/>
    <w:rsid w:val="009B1ADA"/>
    <w:rsid w:val="009C2F17"/>
    <w:rsid w:val="009C3B26"/>
    <w:rsid w:val="009D1A07"/>
    <w:rsid w:val="009D45E7"/>
    <w:rsid w:val="009D6971"/>
    <w:rsid w:val="00A02A43"/>
    <w:rsid w:val="00A04B31"/>
    <w:rsid w:val="00A05004"/>
    <w:rsid w:val="00A0581E"/>
    <w:rsid w:val="00A05E08"/>
    <w:rsid w:val="00A1111D"/>
    <w:rsid w:val="00A144E5"/>
    <w:rsid w:val="00A24670"/>
    <w:rsid w:val="00A418FE"/>
    <w:rsid w:val="00A4610E"/>
    <w:rsid w:val="00A4621E"/>
    <w:rsid w:val="00A6233C"/>
    <w:rsid w:val="00A62F74"/>
    <w:rsid w:val="00A70E67"/>
    <w:rsid w:val="00A81D35"/>
    <w:rsid w:val="00A86229"/>
    <w:rsid w:val="00A86478"/>
    <w:rsid w:val="00A9782B"/>
    <w:rsid w:val="00AA1381"/>
    <w:rsid w:val="00AA6E51"/>
    <w:rsid w:val="00AB1ACE"/>
    <w:rsid w:val="00AB76A8"/>
    <w:rsid w:val="00AD19A9"/>
    <w:rsid w:val="00AE7492"/>
    <w:rsid w:val="00AF3FB0"/>
    <w:rsid w:val="00AF45CF"/>
    <w:rsid w:val="00B007B4"/>
    <w:rsid w:val="00B04695"/>
    <w:rsid w:val="00B05D9B"/>
    <w:rsid w:val="00B1689B"/>
    <w:rsid w:val="00B43949"/>
    <w:rsid w:val="00B472E1"/>
    <w:rsid w:val="00B50104"/>
    <w:rsid w:val="00B53468"/>
    <w:rsid w:val="00B63133"/>
    <w:rsid w:val="00B65A7F"/>
    <w:rsid w:val="00B66306"/>
    <w:rsid w:val="00B676AE"/>
    <w:rsid w:val="00B8317B"/>
    <w:rsid w:val="00B97737"/>
    <w:rsid w:val="00B97A89"/>
    <w:rsid w:val="00BA7BE4"/>
    <w:rsid w:val="00BB474B"/>
    <w:rsid w:val="00BB725E"/>
    <w:rsid w:val="00BC791D"/>
    <w:rsid w:val="00BD1C08"/>
    <w:rsid w:val="00BD7F68"/>
    <w:rsid w:val="00BE7B69"/>
    <w:rsid w:val="00BF5B99"/>
    <w:rsid w:val="00BF76B3"/>
    <w:rsid w:val="00BF7FFA"/>
    <w:rsid w:val="00C11144"/>
    <w:rsid w:val="00C1216E"/>
    <w:rsid w:val="00C3196D"/>
    <w:rsid w:val="00C33A49"/>
    <w:rsid w:val="00C355C9"/>
    <w:rsid w:val="00C36B91"/>
    <w:rsid w:val="00C42AFB"/>
    <w:rsid w:val="00C46DD7"/>
    <w:rsid w:val="00C67300"/>
    <w:rsid w:val="00C7022A"/>
    <w:rsid w:val="00C72660"/>
    <w:rsid w:val="00C836E9"/>
    <w:rsid w:val="00C90E6D"/>
    <w:rsid w:val="00C9463F"/>
    <w:rsid w:val="00CB20B7"/>
    <w:rsid w:val="00CB2151"/>
    <w:rsid w:val="00CB7377"/>
    <w:rsid w:val="00CB7929"/>
    <w:rsid w:val="00CD568E"/>
    <w:rsid w:val="00CD5B54"/>
    <w:rsid w:val="00CE088E"/>
    <w:rsid w:val="00CE0CAC"/>
    <w:rsid w:val="00CF404E"/>
    <w:rsid w:val="00CF5197"/>
    <w:rsid w:val="00CF64CC"/>
    <w:rsid w:val="00D02A9E"/>
    <w:rsid w:val="00D06A33"/>
    <w:rsid w:val="00D078DD"/>
    <w:rsid w:val="00D07B65"/>
    <w:rsid w:val="00D10935"/>
    <w:rsid w:val="00D17D3C"/>
    <w:rsid w:val="00D27F40"/>
    <w:rsid w:val="00D31CBB"/>
    <w:rsid w:val="00D47CA4"/>
    <w:rsid w:val="00D554CA"/>
    <w:rsid w:val="00D61E57"/>
    <w:rsid w:val="00D64A3D"/>
    <w:rsid w:val="00D65503"/>
    <w:rsid w:val="00D669B0"/>
    <w:rsid w:val="00D70825"/>
    <w:rsid w:val="00D74F0E"/>
    <w:rsid w:val="00D74F0F"/>
    <w:rsid w:val="00D83217"/>
    <w:rsid w:val="00D83AEF"/>
    <w:rsid w:val="00D852C5"/>
    <w:rsid w:val="00D86066"/>
    <w:rsid w:val="00D96EAE"/>
    <w:rsid w:val="00D97445"/>
    <w:rsid w:val="00DA25F5"/>
    <w:rsid w:val="00DA6461"/>
    <w:rsid w:val="00DB44C7"/>
    <w:rsid w:val="00DB6849"/>
    <w:rsid w:val="00DE48A2"/>
    <w:rsid w:val="00DE6291"/>
    <w:rsid w:val="00E04B5B"/>
    <w:rsid w:val="00E06159"/>
    <w:rsid w:val="00E12054"/>
    <w:rsid w:val="00E17617"/>
    <w:rsid w:val="00E2002B"/>
    <w:rsid w:val="00E20978"/>
    <w:rsid w:val="00E22428"/>
    <w:rsid w:val="00E23BD0"/>
    <w:rsid w:val="00E330AD"/>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97892"/>
    <w:rsid w:val="00E97C04"/>
    <w:rsid w:val="00EB252C"/>
    <w:rsid w:val="00EB62ED"/>
    <w:rsid w:val="00EC3C3C"/>
    <w:rsid w:val="00EC63F4"/>
    <w:rsid w:val="00EC6B1B"/>
    <w:rsid w:val="00ED379F"/>
    <w:rsid w:val="00ED4EBE"/>
    <w:rsid w:val="00ED733B"/>
    <w:rsid w:val="00EE21AE"/>
    <w:rsid w:val="00EE2924"/>
    <w:rsid w:val="00F01C53"/>
    <w:rsid w:val="00F04F3F"/>
    <w:rsid w:val="00F07910"/>
    <w:rsid w:val="00F200FC"/>
    <w:rsid w:val="00F20288"/>
    <w:rsid w:val="00F24CDA"/>
    <w:rsid w:val="00F30A3E"/>
    <w:rsid w:val="00F409EC"/>
    <w:rsid w:val="00F4222B"/>
    <w:rsid w:val="00F4340B"/>
    <w:rsid w:val="00F5591A"/>
    <w:rsid w:val="00F5632B"/>
    <w:rsid w:val="00F6326D"/>
    <w:rsid w:val="00F87459"/>
    <w:rsid w:val="00FA0D0B"/>
    <w:rsid w:val="00FA28C5"/>
    <w:rsid w:val="00FA7BD0"/>
    <w:rsid w:val="00FC7CBF"/>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FE274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833BF-ABCB-4B4B-8300-053DA64E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2025-03-11T09:56:00Z</dcterms:created>
  <dcterms:modified xsi:type="dcterms:W3CDTF">2025-10-08T04:06:00Z</dcterms:modified>
</cp:coreProperties>
</file>