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DD8" w:rsidRPr="009D0407" w:rsidRDefault="00784F60" w:rsidP="00784F60">
      <w:pPr>
        <w:spacing w:line="500" w:lineRule="exact"/>
        <w:jc w:val="center"/>
        <w:rPr>
          <w:rFonts w:ascii="游ゴシック" w:eastAsia="游ゴシック" w:hAnsi="游ゴシック"/>
          <w:b/>
          <w:sz w:val="32"/>
        </w:rPr>
      </w:pPr>
      <w:bookmarkStart w:id="0" w:name="_GoBack"/>
      <w:r w:rsidRPr="009D0407">
        <w:rPr>
          <w:rFonts w:ascii="游ゴシック" w:eastAsia="游ゴシック" w:hAnsi="游ゴシック" w:hint="eastAsia"/>
          <w:b/>
          <w:sz w:val="32"/>
        </w:rPr>
        <w:t>計画地に関する事項</w:t>
      </w:r>
    </w:p>
    <w:bookmarkEnd w:id="0"/>
    <w:p w:rsidR="00784F60" w:rsidRPr="00784F60" w:rsidRDefault="00784F60" w:rsidP="00784F60">
      <w:pPr>
        <w:spacing w:line="40" w:lineRule="atLeast"/>
        <w:rPr>
          <w:rFonts w:ascii="游ゴシック" w:eastAsia="游ゴシック" w:hAnsi="游ゴシック"/>
          <w:sz w:val="20"/>
        </w:rPr>
      </w:pPr>
    </w:p>
    <w:tbl>
      <w:tblPr>
        <w:tblStyle w:val="a3"/>
        <w:tblW w:w="0" w:type="auto"/>
        <w:tblLook w:val="04A0" w:firstRow="1" w:lastRow="0" w:firstColumn="1" w:lastColumn="0" w:noHBand="0" w:noVBand="1"/>
      </w:tblPr>
      <w:tblGrid>
        <w:gridCol w:w="2263"/>
        <w:gridCol w:w="7473"/>
      </w:tblGrid>
      <w:tr w:rsidR="00A77F5F" w:rsidTr="00784F60">
        <w:tc>
          <w:tcPr>
            <w:tcW w:w="2263" w:type="dxa"/>
            <w:shd w:val="clear" w:color="auto" w:fill="D9D9D9" w:themeFill="background1" w:themeFillShade="D9"/>
          </w:tcPr>
          <w:p w:rsidR="00A77F5F" w:rsidRDefault="00A77F5F" w:rsidP="00E31C18">
            <w:pPr>
              <w:spacing w:line="500" w:lineRule="exact"/>
              <w:jc w:val="center"/>
              <w:rPr>
                <w:rFonts w:ascii="游ゴシック" w:eastAsia="游ゴシック" w:hAnsi="游ゴシック"/>
                <w:sz w:val="24"/>
              </w:rPr>
            </w:pPr>
            <w:r>
              <w:rPr>
                <w:rFonts w:ascii="游ゴシック" w:eastAsia="游ゴシック" w:hAnsi="游ゴシック" w:hint="eastAsia"/>
                <w:sz w:val="24"/>
              </w:rPr>
              <w:t>都市計画区域</w:t>
            </w:r>
          </w:p>
        </w:tc>
        <w:tc>
          <w:tcPr>
            <w:tcW w:w="7473" w:type="dxa"/>
          </w:tcPr>
          <w:p w:rsidR="00A77F5F" w:rsidRDefault="00A77F5F" w:rsidP="00A77F5F">
            <w:pPr>
              <w:spacing w:line="500" w:lineRule="exact"/>
              <w:rPr>
                <w:rFonts w:ascii="游ゴシック" w:eastAsia="游ゴシック" w:hAnsi="游ゴシック"/>
                <w:sz w:val="24"/>
              </w:rPr>
            </w:pPr>
            <w:r>
              <w:rPr>
                <w:rFonts w:ascii="游ゴシック" w:eastAsia="游ゴシック" w:hAnsi="游ゴシック" w:hint="eastAsia"/>
                <w:sz w:val="24"/>
              </w:rPr>
              <w:t xml:space="preserve">　□　市街化区域　　・　　□　市街化調整区域</w:t>
            </w:r>
          </w:p>
        </w:tc>
      </w:tr>
      <w:tr w:rsidR="00A77F5F" w:rsidTr="00784F60">
        <w:tc>
          <w:tcPr>
            <w:tcW w:w="2263" w:type="dxa"/>
            <w:shd w:val="clear" w:color="auto" w:fill="D9D9D9" w:themeFill="background1" w:themeFillShade="D9"/>
          </w:tcPr>
          <w:p w:rsidR="00A77F5F" w:rsidRDefault="00A77F5F" w:rsidP="00E31C18">
            <w:pPr>
              <w:spacing w:line="500" w:lineRule="exact"/>
              <w:jc w:val="center"/>
              <w:rPr>
                <w:rFonts w:ascii="游ゴシック" w:eastAsia="游ゴシック" w:hAnsi="游ゴシック"/>
                <w:sz w:val="24"/>
              </w:rPr>
            </w:pPr>
            <w:r>
              <w:rPr>
                <w:rFonts w:ascii="游ゴシック" w:eastAsia="游ゴシック" w:hAnsi="游ゴシック" w:hint="eastAsia"/>
                <w:sz w:val="24"/>
              </w:rPr>
              <w:t>用途地域</w:t>
            </w:r>
          </w:p>
        </w:tc>
        <w:tc>
          <w:tcPr>
            <w:tcW w:w="7473" w:type="dxa"/>
          </w:tcPr>
          <w:p w:rsidR="00A77F5F" w:rsidRDefault="00E31C18" w:rsidP="00A77F5F">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p>
        </w:tc>
      </w:tr>
      <w:tr w:rsidR="0035749A" w:rsidTr="00784F60">
        <w:tc>
          <w:tcPr>
            <w:tcW w:w="2263" w:type="dxa"/>
            <w:shd w:val="clear" w:color="auto" w:fill="D9D9D9" w:themeFill="background1" w:themeFillShade="D9"/>
          </w:tcPr>
          <w:p w:rsidR="0035749A" w:rsidRDefault="0035749A" w:rsidP="00E31C18">
            <w:pPr>
              <w:spacing w:line="500" w:lineRule="exact"/>
              <w:jc w:val="center"/>
              <w:rPr>
                <w:rFonts w:ascii="游ゴシック" w:eastAsia="游ゴシック" w:hAnsi="游ゴシック"/>
                <w:sz w:val="24"/>
              </w:rPr>
            </w:pPr>
            <w:r w:rsidRPr="00784F60">
              <w:rPr>
                <w:rFonts w:ascii="游ゴシック" w:eastAsia="游ゴシック" w:hAnsi="游ゴシック" w:hint="eastAsia"/>
                <w:sz w:val="24"/>
              </w:rPr>
              <w:t>建</w:t>
            </w:r>
            <w:proofErr w:type="gramStart"/>
            <w:r w:rsidRPr="00784F60">
              <w:rPr>
                <w:rFonts w:ascii="游ゴシック" w:eastAsia="游ゴシック" w:hAnsi="游ゴシック" w:hint="eastAsia"/>
                <w:sz w:val="24"/>
              </w:rPr>
              <w:t>ぺい</w:t>
            </w:r>
            <w:proofErr w:type="gramEnd"/>
            <w:r w:rsidRPr="00784F60">
              <w:rPr>
                <w:rFonts w:ascii="游ゴシック" w:eastAsia="游ゴシック" w:hAnsi="游ゴシック" w:hint="eastAsia"/>
                <w:sz w:val="24"/>
              </w:rPr>
              <w:t>率</w:t>
            </w:r>
            <w:r w:rsidR="00784F60" w:rsidRPr="00784F60">
              <w:rPr>
                <w:rFonts w:ascii="游ゴシック" w:eastAsia="游ゴシック" w:hAnsi="游ゴシック" w:hint="eastAsia"/>
                <w:sz w:val="24"/>
              </w:rPr>
              <w:t>・容積率</w:t>
            </w:r>
          </w:p>
        </w:tc>
        <w:tc>
          <w:tcPr>
            <w:tcW w:w="7473" w:type="dxa"/>
            <w:vAlign w:val="center"/>
          </w:tcPr>
          <w:p w:rsidR="0035749A" w:rsidRDefault="0035749A" w:rsidP="0035749A">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r w:rsidR="00784F60">
              <w:rPr>
                <w:rFonts w:ascii="游ゴシック" w:eastAsia="游ゴシック" w:hAnsi="游ゴシック" w:hint="eastAsia"/>
                <w:sz w:val="24"/>
              </w:rPr>
              <w:t>建</w:t>
            </w:r>
            <w:proofErr w:type="gramStart"/>
            <w:r w:rsidR="00784F60">
              <w:rPr>
                <w:rFonts w:ascii="游ゴシック" w:eastAsia="游ゴシック" w:hAnsi="游ゴシック" w:hint="eastAsia"/>
                <w:sz w:val="24"/>
              </w:rPr>
              <w:t>ぺい</w:t>
            </w:r>
            <w:proofErr w:type="gramEnd"/>
            <w:r w:rsidR="00784F60">
              <w:rPr>
                <w:rFonts w:ascii="游ゴシック" w:eastAsia="游ゴシック" w:hAnsi="游ゴシック" w:hint="eastAsia"/>
                <w:sz w:val="24"/>
              </w:rPr>
              <w:t>率</w:t>
            </w:r>
            <w:r w:rsidRPr="00784F60">
              <w:rPr>
                <w:rFonts w:ascii="游ゴシック" w:eastAsia="游ゴシック" w:hAnsi="游ゴシック" w:hint="eastAsia"/>
                <w:sz w:val="24"/>
                <w:u w:val="single"/>
              </w:rPr>
              <w:t xml:space="preserve">　　　　　　</w:t>
            </w:r>
            <w:r>
              <w:rPr>
                <w:rFonts w:ascii="游ゴシック" w:eastAsia="游ゴシック" w:hAnsi="游ゴシック" w:hint="eastAsia"/>
                <w:sz w:val="24"/>
              </w:rPr>
              <w:t>％</w:t>
            </w:r>
            <w:r w:rsidR="00784F60">
              <w:rPr>
                <w:rFonts w:ascii="游ゴシック" w:eastAsia="游ゴシック" w:hAnsi="游ゴシック" w:hint="eastAsia"/>
                <w:sz w:val="24"/>
              </w:rPr>
              <w:t xml:space="preserve">　　容積率</w:t>
            </w:r>
            <w:r w:rsidR="00784F60" w:rsidRPr="00784F60">
              <w:rPr>
                <w:rFonts w:ascii="游ゴシック" w:eastAsia="游ゴシック" w:hAnsi="游ゴシック" w:hint="eastAsia"/>
                <w:sz w:val="24"/>
                <w:u w:val="single"/>
              </w:rPr>
              <w:t xml:space="preserve">　　　　　　</w:t>
            </w:r>
            <w:r w:rsidR="00784F60">
              <w:rPr>
                <w:rFonts w:ascii="游ゴシック" w:eastAsia="游ゴシック" w:hAnsi="游ゴシック" w:hint="eastAsia"/>
                <w:sz w:val="24"/>
              </w:rPr>
              <w:t>％</w:t>
            </w:r>
          </w:p>
        </w:tc>
      </w:tr>
      <w:tr w:rsidR="0035749A" w:rsidTr="00784F60">
        <w:tc>
          <w:tcPr>
            <w:tcW w:w="2263" w:type="dxa"/>
            <w:shd w:val="clear" w:color="auto" w:fill="D9D9D9" w:themeFill="background1" w:themeFillShade="D9"/>
          </w:tcPr>
          <w:p w:rsidR="0035749A" w:rsidRDefault="0035749A" w:rsidP="0035749A">
            <w:pPr>
              <w:spacing w:line="500" w:lineRule="exact"/>
              <w:jc w:val="center"/>
              <w:rPr>
                <w:rFonts w:ascii="游ゴシック" w:eastAsia="游ゴシック" w:hAnsi="游ゴシック"/>
                <w:sz w:val="24"/>
              </w:rPr>
            </w:pPr>
            <w:r>
              <w:rPr>
                <w:rFonts w:ascii="游ゴシック" w:eastAsia="游ゴシック" w:hAnsi="游ゴシック" w:hint="eastAsia"/>
                <w:sz w:val="24"/>
              </w:rPr>
              <w:t>高さ制限</w:t>
            </w:r>
          </w:p>
        </w:tc>
        <w:tc>
          <w:tcPr>
            <w:tcW w:w="7473" w:type="dxa"/>
            <w:vAlign w:val="center"/>
          </w:tcPr>
          <w:p w:rsidR="0035749A" w:rsidRDefault="0035749A" w:rsidP="0035749A">
            <w:pPr>
              <w:spacing w:line="500" w:lineRule="exact"/>
              <w:rPr>
                <w:rFonts w:ascii="游ゴシック" w:eastAsia="游ゴシック" w:hAnsi="游ゴシック"/>
                <w:sz w:val="24"/>
              </w:rPr>
            </w:pPr>
            <w:r>
              <w:rPr>
                <w:rFonts w:ascii="游ゴシック" w:eastAsia="游ゴシック" w:hAnsi="游ゴシック" w:hint="eastAsia"/>
                <w:sz w:val="24"/>
              </w:rPr>
              <w:t xml:space="preserve">　　　　　　　ｍ（第　　種高度地区）</w:t>
            </w:r>
          </w:p>
        </w:tc>
      </w:tr>
    </w:tbl>
    <w:p w:rsidR="00E31C18" w:rsidRDefault="00E31C18" w:rsidP="0035749A"/>
    <w:tbl>
      <w:tblPr>
        <w:tblStyle w:val="a3"/>
        <w:tblW w:w="0" w:type="auto"/>
        <w:tblLook w:val="04A0" w:firstRow="1" w:lastRow="0" w:firstColumn="1" w:lastColumn="0" w:noHBand="0" w:noVBand="1"/>
      </w:tblPr>
      <w:tblGrid>
        <w:gridCol w:w="846"/>
        <w:gridCol w:w="2268"/>
        <w:gridCol w:w="6622"/>
      </w:tblGrid>
      <w:tr w:rsidR="00683C0A" w:rsidRPr="003B2275" w:rsidTr="00683C0A">
        <w:tc>
          <w:tcPr>
            <w:tcW w:w="846" w:type="dxa"/>
            <w:vMerge w:val="restart"/>
            <w:shd w:val="clear" w:color="auto" w:fill="D9D9D9" w:themeFill="background1" w:themeFillShade="D9"/>
            <w:textDirection w:val="tbRlV"/>
          </w:tcPr>
          <w:p w:rsidR="00683C0A" w:rsidRDefault="00683C0A" w:rsidP="00683C0A">
            <w:pPr>
              <w:spacing w:line="500" w:lineRule="exact"/>
              <w:ind w:left="113" w:right="113"/>
              <w:jc w:val="center"/>
              <w:rPr>
                <w:rFonts w:ascii="游ゴシック" w:eastAsia="游ゴシック" w:hAnsi="游ゴシック"/>
                <w:sz w:val="24"/>
              </w:rPr>
            </w:pPr>
            <w:r>
              <w:rPr>
                <w:rFonts w:ascii="游ゴシック" w:eastAsia="游ゴシック" w:hAnsi="游ゴシック" w:hint="eastAsia"/>
                <w:sz w:val="24"/>
              </w:rPr>
              <w:t>敷地の状況</w:t>
            </w:r>
          </w:p>
        </w:tc>
        <w:tc>
          <w:tcPr>
            <w:tcW w:w="8890" w:type="dxa"/>
            <w:gridSpan w:val="2"/>
            <w:shd w:val="clear" w:color="auto" w:fill="auto"/>
            <w:vAlign w:val="center"/>
          </w:tcPr>
          <w:p w:rsidR="00683C0A" w:rsidRPr="003B2275" w:rsidRDefault="00683C0A" w:rsidP="00683C0A">
            <w:pPr>
              <w:spacing w:line="500" w:lineRule="exact"/>
              <w:rPr>
                <w:rFonts w:ascii="游ゴシック" w:eastAsia="游ゴシック" w:hAnsi="游ゴシック"/>
                <w:sz w:val="24"/>
              </w:rPr>
            </w:pPr>
            <w:r w:rsidRPr="003B2275">
              <w:rPr>
                <w:rFonts w:ascii="游ゴシック" w:eastAsia="游ゴシック" w:hAnsi="游ゴシック" w:hint="eastAsia"/>
                <w:sz w:val="24"/>
              </w:rPr>
              <w:t>□関係法令上、計画に支障がない土地であることを確認済みです。</w:t>
            </w:r>
          </w:p>
          <w:p w:rsidR="00D4067E" w:rsidRPr="003B2275" w:rsidRDefault="00D4067E" w:rsidP="00683C0A">
            <w:pPr>
              <w:spacing w:line="500" w:lineRule="exact"/>
              <w:rPr>
                <w:rFonts w:ascii="游ゴシック" w:eastAsia="游ゴシック" w:hAnsi="游ゴシック"/>
                <w:sz w:val="24"/>
              </w:rPr>
            </w:pPr>
            <w:r w:rsidRPr="003B2275">
              <w:rPr>
                <w:rFonts w:ascii="游ゴシック" w:eastAsia="游ゴシック" w:hAnsi="游ゴシック" w:hint="eastAsia"/>
                <w:sz w:val="24"/>
              </w:rPr>
              <w:t>□計画を進める上で、現時点では支障がありますので、次の通り申し出ます。</w:t>
            </w:r>
          </w:p>
          <w:p w:rsidR="00D4067E" w:rsidRPr="003B2275" w:rsidRDefault="00D4067E" w:rsidP="00683C0A">
            <w:pPr>
              <w:spacing w:line="500" w:lineRule="exact"/>
              <w:rPr>
                <w:rFonts w:ascii="游ゴシック" w:eastAsia="游ゴシック" w:hAnsi="游ゴシック"/>
                <w:sz w:val="24"/>
              </w:rPr>
            </w:pPr>
            <w:r w:rsidRPr="003B2275">
              <w:rPr>
                <w:rFonts w:ascii="游ゴシック" w:eastAsia="游ゴシック" w:hAnsi="游ゴシック" w:hint="eastAsia"/>
                <w:sz w:val="24"/>
              </w:rPr>
              <w:t>（　　　　　　　　　　　　　　　　　　　　　　　　　　　　　　　　　　）</w:t>
            </w:r>
          </w:p>
        </w:tc>
      </w:tr>
      <w:tr w:rsidR="00683C0A" w:rsidTr="0035749A">
        <w:tc>
          <w:tcPr>
            <w:tcW w:w="846" w:type="dxa"/>
            <w:vMerge/>
            <w:shd w:val="clear" w:color="auto" w:fill="D9D9D9" w:themeFill="background1" w:themeFillShade="D9"/>
            <w:textDirection w:val="tbRlV"/>
          </w:tcPr>
          <w:p w:rsidR="00683C0A" w:rsidRDefault="00683C0A" w:rsidP="00683C0A">
            <w:pPr>
              <w:spacing w:line="500" w:lineRule="exact"/>
              <w:ind w:left="113" w:right="113"/>
              <w:jc w:val="center"/>
              <w:rPr>
                <w:rFonts w:ascii="游ゴシック" w:eastAsia="游ゴシック" w:hAnsi="游ゴシック"/>
                <w:sz w:val="24"/>
              </w:rPr>
            </w:pPr>
          </w:p>
        </w:tc>
        <w:tc>
          <w:tcPr>
            <w:tcW w:w="2268" w:type="dxa"/>
            <w:shd w:val="clear" w:color="auto" w:fill="D9D9D9" w:themeFill="background1" w:themeFillShade="D9"/>
            <w:vAlign w:val="center"/>
          </w:tcPr>
          <w:p w:rsidR="00683C0A" w:rsidRDefault="00683C0A" w:rsidP="00683C0A">
            <w:pPr>
              <w:spacing w:line="500" w:lineRule="exact"/>
              <w:jc w:val="left"/>
              <w:rPr>
                <w:rFonts w:ascii="游ゴシック" w:eastAsia="游ゴシック" w:hAnsi="游ゴシック"/>
                <w:sz w:val="24"/>
              </w:rPr>
            </w:pPr>
            <w:r>
              <w:rPr>
                <w:rFonts w:ascii="游ゴシック" w:eastAsia="游ゴシック" w:hAnsi="游ゴシック" w:hint="eastAsia"/>
                <w:sz w:val="24"/>
              </w:rPr>
              <w:t>既存施設敷地面積</w:t>
            </w:r>
          </w:p>
          <w:p w:rsidR="00683C0A" w:rsidRDefault="00683C0A" w:rsidP="00683C0A">
            <w:pPr>
              <w:spacing w:line="300" w:lineRule="exact"/>
              <w:jc w:val="left"/>
              <w:rPr>
                <w:rFonts w:ascii="游ゴシック" w:eastAsia="游ゴシック" w:hAnsi="游ゴシック"/>
                <w:sz w:val="24"/>
              </w:rPr>
            </w:pPr>
            <w:r>
              <w:rPr>
                <w:rFonts w:ascii="游ゴシック" w:eastAsia="游ゴシック" w:hAnsi="游ゴシック" w:hint="eastAsia"/>
                <w:sz w:val="24"/>
              </w:rPr>
              <w:t>（増改築の場合）</w:t>
            </w:r>
          </w:p>
        </w:tc>
        <w:tc>
          <w:tcPr>
            <w:tcW w:w="6622" w:type="dxa"/>
            <w:vAlign w:val="center"/>
          </w:tcPr>
          <w:p w:rsidR="00683C0A" w:rsidRDefault="00683C0A" w:rsidP="00683C0A">
            <w:pPr>
              <w:spacing w:line="500" w:lineRule="exact"/>
              <w:rPr>
                <w:rFonts w:ascii="游ゴシック" w:eastAsia="游ゴシック" w:hAnsi="游ゴシック"/>
                <w:sz w:val="24"/>
              </w:rPr>
            </w:pPr>
            <w:r>
              <w:rPr>
                <w:rFonts w:ascii="游ゴシック" w:eastAsia="游ゴシック" w:hAnsi="游ゴシック" w:hint="eastAsia"/>
                <w:sz w:val="24"/>
              </w:rPr>
              <w:t xml:space="preserve">　　　　　　　㎡</w:t>
            </w:r>
          </w:p>
        </w:tc>
      </w:tr>
      <w:tr w:rsidR="00683C0A" w:rsidTr="0035749A">
        <w:tc>
          <w:tcPr>
            <w:tcW w:w="846" w:type="dxa"/>
            <w:vMerge/>
            <w:shd w:val="clear" w:color="auto" w:fill="D9D9D9" w:themeFill="background1" w:themeFillShade="D9"/>
            <w:textDirection w:val="tbRlV"/>
          </w:tcPr>
          <w:p w:rsidR="00683C0A" w:rsidRDefault="00683C0A" w:rsidP="00683C0A">
            <w:pPr>
              <w:spacing w:line="500" w:lineRule="exact"/>
              <w:ind w:left="113" w:right="113"/>
              <w:rPr>
                <w:rFonts w:ascii="游ゴシック" w:eastAsia="游ゴシック" w:hAnsi="游ゴシック"/>
                <w:sz w:val="24"/>
              </w:rPr>
            </w:pPr>
          </w:p>
        </w:tc>
        <w:tc>
          <w:tcPr>
            <w:tcW w:w="2268" w:type="dxa"/>
            <w:shd w:val="clear" w:color="auto" w:fill="D9D9D9" w:themeFill="background1" w:themeFillShade="D9"/>
            <w:vAlign w:val="center"/>
          </w:tcPr>
          <w:p w:rsidR="00683C0A" w:rsidRDefault="00683C0A" w:rsidP="00683C0A">
            <w:pPr>
              <w:spacing w:line="500" w:lineRule="exact"/>
              <w:jc w:val="left"/>
              <w:rPr>
                <w:rFonts w:ascii="游ゴシック" w:eastAsia="游ゴシック" w:hAnsi="游ゴシック"/>
                <w:sz w:val="24"/>
              </w:rPr>
            </w:pPr>
            <w:r>
              <w:rPr>
                <w:rFonts w:ascii="游ゴシック" w:eastAsia="游ゴシック" w:hAnsi="游ゴシック" w:hint="eastAsia"/>
                <w:sz w:val="24"/>
              </w:rPr>
              <w:t>計画敷地面積</w:t>
            </w:r>
          </w:p>
        </w:tc>
        <w:tc>
          <w:tcPr>
            <w:tcW w:w="6622" w:type="dxa"/>
            <w:vAlign w:val="center"/>
          </w:tcPr>
          <w:p w:rsidR="00683C0A" w:rsidRDefault="00683C0A" w:rsidP="00683C0A">
            <w:pPr>
              <w:spacing w:line="500" w:lineRule="exact"/>
              <w:ind w:firstLineChars="700" w:firstLine="1680"/>
              <w:rPr>
                <w:rFonts w:ascii="游ゴシック" w:eastAsia="游ゴシック" w:hAnsi="游ゴシック"/>
                <w:sz w:val="24"/>
              </w:rPr>
            </w:pPr>
            <w:r>
              <w:rPr>
                <w:rFonts w:ascii="游ゴシック" w:eastAsia="游ゴシック" w:hAnsi="游ゴシック" w:hint="eastAsia"/>
                <w:sz w:val="24"/>
              </w:rPr>
              <w:t>㎡（増改築の場合　　　　　㎡増）</w:t>
            </w:r>
          </w:p>
        </w:tc>
      </w:tr>
      <w:tr w:rsidR="00683C0A" w:rsidRPr="00DB1644" w:rsidTr="00E31C18">
        <w:tc>
          <w:tcPr>
            <w:tcW w:w="846" w:type="dxa"/>
            <w:vMerge/>
            <w:shd w:val="clear" w:color="auto" w:fill="D9D9D9" w:themeFill="background1" w:themeFillShade="D9"/>
          </w:tcPr>
          <w:p w:rsidR="00683C0A" w:rsidRDefault="00683C0A" w:rsidP="00683C0A">
            <w:pPr>
              <w:spacing w:line="500" w:lineRule="exact"/>
              <w:rPr>
                <w:rFonts w:ascii="游ゴシック" w:eastAsia="游ゴシック" w:hAnsi="游ゴシック"/>
                <w:sz w:val="24"/>
              </w:rPr>
            </w:pPr>
          </w:p>
        </w:tc>
        <w:tc>
          <w:tcPr>
            <w:tcW w:w="8890" w:type="dxa"/>
            <w:gridSpan w:val="2"/>
            <w:vAlign w:val="center"/>
          </w:tcPr>
          <w:p w:rsidR="00683C0A" w:rsidRDefault="00683C0A" w:rsidP="00683C0A">
            <w:pPr>
              <w:spacing w:line="400" w:lineRule="exact"/>
              <w:rPr>
                <w:rFonts w:ascii="游ゴシック" w:eastAsia="游ゴシック" w:hAnsi="游ゴシック"/>
                <w:sz w:val="24"/>
              </w:rPr>
            </w:pPr>
            <w:r>
              <w:rPr>
                <w:rFonts w:ascii="游ゴシック" w:eastAsia="游ゴシック" w:hAnsi="游ゴシック" w:hint="eastAsia"/>
                <w:sz w:val="24"/>
              </w:rPr>
              <w:t>【自己所有予定】</w:t>
            </w:r>
          </w:p>
          <w:p w:rsidR="00683C0A" w:rsidRDefault="00683C0A" w:rsidP="00683C0A">
            <w:pPr>
              <w:spacing w:line="400" w:lineRule="exact"/>
              <w:rPr>
                <w:rFonts w:ascii="游ゴシック" w:eastAsia="游ゴシック" w:hAnsi="游ゴシック"/>
                <w:sz w:val="24"/>
              </w:rPr>
            </w:pPr>
            <w:r>
              <w:rPr>
                <w:rFonts w:ascii="游ゴシック" w:eastAsia="游ゴシック" w:hAnsi="游ゴシック" w:hint="eastAsia"/>
                <w:sz w:val="24"/>
              </w:rPr>
              <w:t>□取得済　　□取得交渉中（西暦　　年　　月頃取得予定）　　□未交渉</w:t>
            </w:r>
          </w:p>
          <w:p w:rsidR="00683C0A" w:rsidRDefault="00683C0A" w:rsidP="00683C0A">
            <w:pPr>
              <w:spacing w:line="400" w:lineRule="exact"/>
              <w:rPr>
                <w:rFonts w:ascii="游ゴシック" w:eastAsia="游ゴシック" w:hAnsi="游ゴシック"/>
                <w:sz w:val="24"/>
              </w:rPr>
            </w:pPr>
            <w:r>
              <w:rPr>
                <w:rFonts w:ascii="游ゴシック" w:eastAsia="游ゴシック" w:hAnsi="游ゴシック" w:hint="eastAsia"/>
                <w:sz w:val="24"/>
              </w:rPr>
              <w:t>（交渉状況　　　　　　　　　　　　　　　　　　　　　　　　　　）</w:t>
            </w:r>
          </w:p>
        </w:tc>
      </w:tr>
      <w:tr w:rsidR="00683C0A" w:rsidRPr="00DB1644" w:rsidTr="00E31C18">
        <w:tc>
          <w:tcPr>
            <w:tcW w:w="846" w:type="dxa"/>
            <w:vMerge/>
            <w:shd w:val="clear" w:color="auto" w:fill="D9D9D9" w:themeFill="background1" w:themeFillShade="D9"/>
          </w:tcPr>
          <w:p w:rsidR="00683C0A" w:rsidRDefault="00683C0A" w:rsidP="00683C0A">
            <w:pPr>
              <w:spacing w:line="500" w:lineRule="exact"/>
              <w:rPr>
                <w:rFonts w:ascii="游ゴシック" w:eastAsia="游ゴシック" w:hAnsi="游ゴシック"/>
                <w:sz w:val="24"/>
              </w:rPr>
            </w:pPr>
          </w:p>
        </w:tc>
        <w:tc>
          <w:tcPr>
            <w:tcW w:w="8890" w:type="dxa"/>
            <w:gridSpan w:val="2"/>
            <w:vAlign w:val="center"/>
          </w:tcPr>
          <w:p w:rsidR="00683C0A" w:rsidRDefault="00683C0A" w:rsidP="00683C0A">
            <w:pPr>
              <w:spacing w:line="400" w:lineRule="exact"/>
              <w:rPr>
                <w:rFonts w:ascii="游ゴシック" w:eastAsia="游ゴシック" w:hAnsi="游ゴシック"/>
                <w:sz w:val="24"/>
              </w:rPr>
            </w:pPr>
            <w:r>
              <w:rPr>
                <w:rFonts w:ascii="游ゴシック" w:eastAsia="游ゴシック" w:hAnsi="游ゴシック" w:hint="eastAsia"/>
                <w:sz w:val="24"/>
              </w:rPr>
              <w:t>【自己所有予定ではない場合】</w:t>
            </w:r>
          </w:p>
          <w:p w:rsidR="00683C0A" w:rsidRDefault="00683C0A" w:rsidP="00683C0A">
            <w:pPr>
              <w:spacing w:line="400" w:lineRule="exact"/>
              <w:rPr>
                <w:rFonts w:ascii="游ゴシック" w:eastAsia="游ゴシック" w:hAnsi="游ゴシック"/>
                <w:sz w:val="24"/>
              </w:rPr>
            </w:pPr>
            <w:r>
              <w:rPr>
                <w:rFonts w:ascii="游ゴシック" w:eastAsia="游ゴシック" w:hAnsi="游ゴシック" w:hint="eastAsia"/>
                <w:sz w:val="24"/>
              </w:rPr>
              <w:t>□賃貸借　　□その他（　　　　　　　　　　　　　　　　　　　　）</w:t>
            </w:r>
          </w:p>
          <w:p w:rsidR="00683C0A" w:rsidRDefault="00683C0A" w:rsidP="00683C0A">
            <w:pPr>
              <w:spacing w:line="400" w:lineRule="exact"/>
              <w:rPr>
                <w:rFonts w:ascii="游ゴシック" w:eastAsia="游ゴシック" w:hAnsi="游ゴシック"/>
                <w:sz w:val="24"/>
              </w:rPr>
            </w:pPr>
            <w:r>
              <w:rPr>
                <w:rFonts w:ascii="游ゴシック" w:eastAsia="游ゴシック" w:hAnsi="游ゴシック" w:hint="eastAsia"/>
                <w:sz w:val="24"/>
              </w:rPr>
              <w:t>所有者名（法人）：</w:t>
            </w:r>
          </w:p>
        </w:tc>
      </w:tr>
    </w:tbl>
    <w:p w:rsidR="00B511DA" w:rsidRPr="00EB3E19" w:rsidRDefault="00712114" w:rsidP="00EB3E19">
      <w:pPr>
        <w:spacing w:line="300" w:lineRule="exact"/>
        <w:rPr>
          <w:rFonts w:ascii="游ゴシック" w:eastAsia="游ゴシック" w:hAnsi="游ゴシック"/>
          <w:sz w:val="24"/>
        </w:rPr>
      </w:pPr>
      <w:r w:rsidRPr="00EB3E19">
        <w:rPr>
          <w:rFonts w:ascii="游ゴシック" w:eastAsia="游ゴシック" w:hAnsi="游ゴシック" w:hint="eastAsia"/>
          <w:sz w:val="24"/>
        </w:rPr>
        <w:t xml:space="preserve">　※自己所有地の場合、登記事項証明書を、賃貸借の場合、賃貸借契約書を添付。</w:t>
      </w:r>
    </w:p>
    <w:p w:rsidR="00712114" w:rsidRDefault="00712114" w:rsidP="00EB3E19">
      <w:pPr>
        <w:spacing w:line="300" w:lineRule="exact"/>
        <w:ind w:left="475" w:hangingChars="198" w:hanging="475"/>
        <w:rPr>
          <w:rFonts w:ascii="游ゴシック" w:eastAsia="游ゴシック" w:hAnsi="游ゴシック"/>
          <w:sz w:val="24"/>
        </w:rPr>
      </w:pPr>
      <w:r w:rsidRPr="00EB3E19">
        <w:rPr>
          <w:rFonts w:ascii="游ゴシック" w:eastAsia="游ゴシック" w:hAnsi="游ゴシック" w:hint="eastAsia"/>
          <w:sz w:val="24"/>
        </w:rPr>
        <w:t xml:space="preserve">　　用地取得、賃貸借見込み場合、所有者との覚書等取得見込みであることを証明できる書類を添付してください。</w:t>
      </w:r>
    </w:p>
    <w:p w:rsidR="00EB3E19" w:rsidRPr="00784F60" w:rsidRDefault="00EB3E19" w:rsidP="00936975">
      <w:pPr>
        <w:spacing w:line="240" w:lineRule="exact"/>
        <w:rPr>
          <w:rFonts w:ascii="游ゴシック" w:eastAsia="游ゴシック" w:hAnsi="游ゴシック"/>
          <w:sz w:val="20"/>
        </w:rPr>
      </w:pPr>
    </w:p>
    <w:p w:rsidR="00B511DA" w:rsidRDefault="00B511DA" w:rsidP="00B511DA">
      <w:pPr>
        <w:spacing w:line="500" w:lineRule="exact"/>
        <w:rPr>
          <w:rFonts w:ascii="游ゴシック" w:eastAsia="游ゴシック" w:hAnsi="游ゴシック"/>
          <w:sz w:val="24"/>
        </w:rPr>
      </w:pPr>
      <w:r>
        <w:rPr>
          <w:rFonts w:ascii="游ゴシック" w:eastAsia="游ゴシック" w:hAnsi="游ゴシック" w:hint="eastAsia"/>
          <w:sz w:val="24"/>
        </w:rPr>
        <w:t>周辺環境への諸対策</w:t>
      </w:r>
    </w:p>
    <w:tbl>
      <w:tblPr>
        <w:tblStyle w:val="a3"/>
        <w:tblW w:w="9634" w:type="dxa"/>
        <w:tblLook w:val="04A0" w:firstRow="1" w:lastRow="0" w:firstColumn="1" w:lastColumn="0" w:noHBand="0" w:noVBand="1"/>
      </w:tblPr>
      <w:tblGrid>
        <w:gridCol w:w="9634"/>
      </w:tblGrid>
      <w:tr w:rsidR="00B511DA" w:rsidRPr="00683C0A" w:rsidTr="00D4067E">
        <w:trPr>
          <w:trHeight w:val="3620"/>
        </w:trPr>
        <w:tc>
          <w:tcPr>
            <w:tcW w:w="9634" w:type="dxa"/>
          </w:tcPr>
          <w:p w:rsidR="00B511DA" w:rsidRPr="00595B46" w:rsidRDefault="00B511DA" w:rsidP="0096236C">
            <w:pPr>
              <w:spacing w:line="500" w:lineRule="exact"/>
              <w:rPr>
                <w:rFonts w:ascii="游ゴシック" w:eastAsia="游ゴシック" w:hAnsi="游ゴシック"/>
                <w:sz w:val="24"/>
              </w:rPr>
            </w:pPr>
            <w:r>
              <w:rPr>
                <w:rFonts w:ascii="游ゴシック" w:eastAsia="游ゴシック" w:hAnsi="游ゴシック" w:hint="eastAsia"/>
                <w:sz w:val="24"/>
              </w:rPr>
              <w:t>○工事等による近隣地域への影響と配慮、騒音や振動に対する対策について</w:t>
            </w:r>
          </w:p>
        </w:tc>
      </w:tr>
    </w:tbl>
    <w:p w:rsidR="00B511DA" w:rsidRPr="00D4067E" w:rsidRDefault="00B511DA" w:rsidP="00EB3E19">
      <w:pPr>
        <w:spacing w:line="300" w:lineRule="exact"/>
        <w:rPr>
          <w:rFonts w:ascii="游ゴシック" w:eastAsia="游ゴシック" w:hAnsi="游ゴシック"/>
          <w:sz w:val="24"/>
        </w:rPr>
      </w:pPr>
    </w:p>
    <w:sectPr w:rsidR="00B511DA" w:rsidRPr="00D4067E" w:rsidSect="00D4067E">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D8B" w:rsidRDefault="00AE4D8B" w:rsidP="004D4C71">
      <w:r>
        <w:separator/>
      </w:r>
    </w:p>
  </w:endnote>
  <w:endnote w:type="continuationSeparator" w:id="0">
    <w:p w:rsidR="00AE4D8B" w:rsidRDefault="00AE4D8B"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D8B" w:rsidRDefault="00AE4D8B" w:rsidP="004D4C71">
      <w:r>
        <w:separator/>
      </w:r>
    </w:p>
  </w:footnote>
  <w:footnote w:type="continuationSeparator" w:id="0">
    <w:p w:rsidR="00AE4D8B" w:rsidRDefault="00AE4D8B" w:rsidP="004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F60" w:rsidRPr="008B5C83" w:rsidRDefault="00784F60" w:rsidP="00784F60">
    <w:pPr>
      <w:pStyle w:val="a6"/>
      <w:jc w:val="right"/>
      <w:rPr>
        <w:rFonts w:ascii="游明朝" w:eastAsia="游明朝" w:hAnsi="游明朝"/>
      </w:rPr>
    </w:pPr>
    <w:r w:rsidRPr="008B5C83">
      <w:rPr>
        <w:rFonts w:ascii="游明朝" w:eastAsia="游明朝" w:hAnsi="游明朝" w:hint="eastAsia"/>
      </w:rPr>
      <w:t>【様式</w:t>
    </w:r>
    <w:r w:rsidR="006C3868" w:rsidRPr="008B5C83">
      <w:rPr>
        <w:rFonts w:ascii="游明朝" w:eastAsia="游明朝" w:hAnsi="游明朝" w:hint="eastAsia"/>
      </w:rPr>
      <w:t>12</w:t>
    </w:r>
    <w:r w:rsidRPr="008B5C83">
      <w:rPr>
        <w:rFonts w:ascii="游明朝" w:eastAsia="游明朝" w:hAnsi="游明朝" w:hint="eastAsia"/>
      </w:rPr>
      <w:t>】</w:t>
    </w:r>
  </w:p>
  <w:p w:rsidR="00DC4235" w:rsidRDefault="00DC42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3"/>
    <w:rsid w:val="00007C3C"/>
    <w:rsid w:val="00013CEB"/>
    <w:rsid w:val="0019790D"/>
    <w:rsid w:val="0023077F"/>
    <w:rsid w:val="00245035"/>
    <w:rsid w:val="00252A95"/>
    <w:rsid w:val="00256D78"/>
    <w:rsid w:val="002E0EB8"/>
    <w:rsid w:val="00336CC3"/>
    <w:rsid w:val="003505D8"/>
    <w:rsid w:val="0035749A"/>
    <w:rsid w:val="00366372"/>
    <w:rsid w:val="00383189"/>
    <w:rsid w:val="003B2275"/>
    <w:rsid w:val="003B3584"/>
    <w:rsid w:val="003D5D6D"/>
    <w:rsid w:val="003F2656"/>
    <w:rsid w:val="00407EEF"/>
    <w:rsid w:val="00455F29"/>
    <w:rsid w:val="004C443D"/>
    <w:rsid w:val="004D4C71"/>
    <w:rsid w:val="005104E8"/>
    <w:rsid w:val="00511A4F"/>
    <w:rsid w:val="00521F2A"/>
    <w:rsid w:val="005856E2"/>
    <w:rsid w:val="00585BCD"/>
    <w:rsid w:val="00595B46"/>
    <w:rsid w:val="005B24C9"/>
    <w:rsid w:val="005B3DF3"/>
    <w:rsid w:val="005B7788"/>
    <w:rsid w:val="0064534D"/>
    <w:rsid w:val="00683C0A"/>
    <w:rsid w:val="006C3868"/>
    <w:rsid w:val="006F41C4"/>
    <w:rsid w:val="00712114"/>
    <w:rsid w:val="00726A95"/>
    <w:rsid w:val="00736CE4"/>
    <w:rsid w:val="007528A0"/>
    <w:rsid w:val="00780345"/>
    <w:rsid w:val="00784F60"/>
    <w:rsid w:val="00786085"/>
    <w:rsid w:val="00794312"/>
    <w:rsid w:val="007A4A3B"/>
    <w:rsid w:val="007C3A9C"/>
    <w:rsid w:val="007F7B19"/>
    <w:rsid w:val="008027F0"/>
    <w:rsid w:val="008B5C83"/>
    <w:rsid w:val="00910F7A"/>
    <w:rsid w:val="00936975"/>
    <w:rsid w:val="00941A3E"/>
    <w:rsid w:val="00943ABC"/>
    <w:rsid w:val="009B37A3"/>
    <w:rsid w:val="009D0407"/>
    <w:rsid w:val="009D1766"/>
    <w:rsid w:val="00A03DD8"/>
    <w:rsid w:val="00A528C0"/>
    <w:rsid w:val="00A61975"/>
    <w:rsid w:val="00A77F5F"/>
    <w:rsid w:val="00A83524"/>
    <w:rsid w:val="00AB37CB"/>
    <w:rsid w:val="00AC5BAE"/>
    <w:rsid w:val="00AE0B33"/>
    <w:rsid w:val="00AE4D8B"/>
    <w:rsid w:val="00B15A53"/>
    <w:rsid w:val="00B511DA"/>
    <w:rsid w:val="00BE7A71"/>
    <w:rsid w:val="00C36098"/>
    <w:rsid w:val="00C537F7"/>
    <w:rsid w:val="00C650AA"/>
    <w:rsid w:val="00CC1486"/>
    <w:rsid w:val="00CD1875"/>
    <w:rsid w:val="00CF7F92"/>
    <w:rsid w:val="00D4067E"/>
    <w:rsid w:val="00D81AF6"/>
    <w:rsid w:val="00D96605"/>
    <w:rsid w:val="00DB1644"/>
    <w:rsid w:val="00DC4235"/>
    <w:rsid w:val="00DE02E4"/>
    <w:rsid w:val="00E06558"/>
    <w:rsid w:val="00E1558C"/>
    <w:rsid w:val="00E31C18"/>
    <w:rsid w:val="00EB3E19"/>
    <w:rsid w:val="00EC6896"/>
    <w:rsid w:val="00F003F9"/>
    <w:rsid w:val="00F346F4"/>
    <w:rsid w:val="00F432B2"/>
    <w:rsid w:val="00F963E3"/>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07EFC53-5A03-4701-B66A-D1AEFDD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EB263-C0ED-4DA5-AF97-84B5109B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服部 太郎</cp:lastModifiedBy>
  <cp:revision>12</cp:revision>
  <cp:lastPrinted>2021-09-30T06:02:00Z</cp:lastPrinted>
  <dcterms:created xsi:type="dcterms:W3CDTF">2020-09-05T07:37:00Z</dcterms:created>
  <dcterms:modified xsi:type="dcterms:W3CDTF">2021-09-30T06:02:00Z</dcterms:modified>
</cp:coreProperties>
</file>