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6D3E" w14:textId="77777777" w:rsidR="00026328" w:rsidRDefault="00786AD9">
      <w:r>
        <w:rPr>
          <w:rFonts w:hint="eastAsia"/>
        </w:rPr>
        <w:t>第41号様式の2(第38条の2)</w:t>
      </w:r>
    </w:p>
    <w:p w14:paraId="2C25C05C" w14:textId="77777777" w:rsidR="00026328" w:rsidRDefault="00786AD9">
      <w:pPr>
        <w:wordWrap w:val="0"/>
        <w:overflowPunct w:val="0"/>
        <w:jc w:val="center"/>
      </w:pPr>
      <w:r>
        <w:rPr>
          <w:rFonts w:hint="eastAsia"/>
        </w:rPr>
        <w:t>産業廃棄物処理施設実績報告書(　年度)</w:t>
      </w:r>
    </w:p>
    <w:p w14:paraId="3F516549" w14:textId="77777777" w:rsidR="00026328" w:rsidRDefault="00786AD9">
      <w:pPr>
        <w:wordWrap w:val="0"/>
        <w:overflowPunct w:val="0"/>
        <w:jc w:val="right"/>
      </w:pPr>
      <w:r>
        <w:rPr>
          <w:rFonts w:hint="eastAsia"/>
        </w:rPr>
        <w:t xml:space="preserve">　　年　　月　　日　　　</w:t>
      </w:r>
    </w:p>
    <w:p w14:paraId="30A76F85" w14:textId="77777777" w:rsidR="00026328" w:rsidRDefault="00786AD9">
      <w:pPr>
        <w:wordWrap w:val="0"/>
        <w:overflowPunct w:val="0"/>
      </w:pPr>
      <w:r>
        <w:rPr>
          <w:rFonts w:hint="eastAsia"/>
        </w:rPr>
        <w:t>(報告先)</w:t>
      </w:r>
    </w:p>
    <w:p w14:paraId="226E1E88" w14:textId="77777777" w:rsidR="00026328" w:rsidRDefault="00786AD9">
      <w:pPr>
        <w:wordWrap w:val="0"/>
        <w:overflowPunct w:val="0"/>
      </w:pPr>
      <w:r>
        <w:rPr>
          <w:rFonts w:hint="eastAsia"/>
        </w:rPr>
        <w:t xml:space="preserve">　横浜市長</w:t>
      </w:r>
    </w:p>
    <w:p w14:paraId="7595F961" w14:textId="77777777" w:rsidR="00026328" w:rsidRDefault="00786AD9">
      <w:pPr>
        <w:wordWrap w:val="0"/>
        <w:overflowPunct w:val="0"/>
        <w:jc w:val="right"/>
      </w:pPr>
      <w:r>
        <w:rPr>
          <w:rFonts w:hint="eastAsia"/>
        </w:rPr>
        <w:t xml:space="preserve">氏名　　　　　　　　　　　　　　　　　　　　　　</w:t>
      </w:r>
    </w:p>
    <w:p w14:paraId="158D045D" w14:textId="77777777" w:rsidR="00026328" w:rsidRDefault="00786AD9">
      <w:pPr>
        <w:wordWrap w:val="0"/>
        <w:overflowPunct w:val="0"/>
        <w:jc w:val="right"/>
      </w:pPr>
      <w:r>
        <w:rPr>
          <w:rFonts w:hint="eastAsia"/>
        </w:rPr>
        <w:t xml:space="preserve">住所　　　　　　　　　　電話：　　　　　　　　　</w:t>
      </w:r>
    </w:p>
    <w:p w14:paraId="5DED1CA7" w14:textId="77777777" w:rsidR="00026328" w:rsidRDefault="00786AD9">
      <w:pPr>
        <w:wordWrap w:val="0"/>
        <w:overflowPunct w:val="0"/>
        <w:jc w:val="right"/>
      </w:pPr>
      <w:r>
        <w:rPr>
          <w:rFonts w:hint="eastAsia"/>
        </w:rPr>
        <w:t xml:space="preserve">(法人にあっては、名称・代表者氏名)　　　　　　</w:t>
      </w:r>
    </w:p>
    <w:p w14:paraId="6C712DB3" w14:textId="77777777" w:rsidR="00026328" w:rsidRDefault="00786AD9">
      <w:pPr>
        <w:wordWrap w:val="0"/>
        <w:overflowPunct w:val="0"/>
      </w:pPr>
      <w:r>
        <w:rPr>
          <w:rFonts w:hint="eastAsia"/>
        </w:rPr>
        <w:t xml:space="preserve">　横浜市廃棄物等の減量化、資源化及び適正処理等に関する規則第38条の2の規定により、　　　　年　　月　　日から　　　　年　　月　　日までの処理実績について報告します。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740"/>
        <w:gridCol w:w="1080"/>
        <w:gridCol w:w="1080"/>
        <w:gridCol w:w="1080"/>
        <w:gridCol w:w="1080"/>
        <w:gridCol w:w="924"/>
        <w:gridCol w:w="924"/>
        <w:gridCol w:w="1512"/>
        <w:gridCol w:w="960"/>
        <w:gridCol w:w="1441"/>
      </w:tblGrid>
      <w:tr w:rsidR="00026328" w14:paraId="0C82ED31" w14:textId="77777777"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30F9B" w14:textId="77777777" w:rsidR="00026328" w:rsidRDefault="00786AD9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施設設置事業所の名称及び所在地等</w:t>
            </w:r>
          </w:p>
        </w:tc>
        <w:tc>
          <w:tcPr>
            <w:tcW w:w="1008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AA9696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 xml:space="preserve">電話：　　　　　　　　　　　　　　　　</w:t>
            </w:r>
          </w:p>
          <w:p w14:paraId="625FB3D5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 xml:space="preserve">担当者名：　　　　　　　　　　　　　　</w:t>
            </w:r>
          </w:p>
        </w:tc>
      </w:tr>
      <w:tr w:rsidR="00026328" w14:paraId="6BB606F6" w14:textId="77777777">
        <w:trPr>
          <w:cantSplit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14:paraId="15D2191D" w14:textId="77777777" w:rsidR="00026328" w:rsidRDefault="00786AD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381A3CBC" w14:textId="77777777" w:rsidR="00026328" w:rsidRDefault="00026328">
            <w:pPr>
              <w:wordWrap w:val="0"/>
              <w:overflowPunct w:val="0"/>
              <w:jc w:val="right"/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198D1E9" w14:textId="77777777" w:rsidR="00026328" w:rsidRDefault="00786AD9">
            <w:pPr>
              <w:wordWrap w:val="0"/>
              <w:overflowPunct w:val="0"/>
              <w:ind w:left="-87"/>
              <w:jc w:val="right"/>
            </w:pPr>
            <w:r>
              <w:rPr>
                <w:rFonts w:hint="eastAsia"/>
              </w:rPr>
              <w:t>産業廃棄物の名称</w:t>
            </w:r>
          </w:p>
          <w:p w14:paraId="3EB9BAC6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(a欄記載)</w:t>
            </w:r>
          </w:p>
        </w:tc>
        <w:tc>
          <w:tcPr>
            <w:tcW w:w="43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3F23AE" w14:textId="77777777" w:rsidR="00026328" w:rsidRDefault="00786AD9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処理した産業廃棄物の種類ごとの年間処理量</w:t>
            </w:r>
          </w:p>
        </w:tc>
        <w:tc>
          <w:tcPr>
            <w:tcW w:w="43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48BDAC" w14:textId="77777777" w:rsidR="00026328" w:rsidRDefault="00786AD9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処理後の産業廃棄物の種類・量・処分先・方法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4A16C3D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最終処分先</w:t>
            </w:r>
          </w:p>
          <w:p w14:paraId="4FC24AA2" w14:textId="77777777" w:rsidR="00026328" w:rsidRDefault="00786AD9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(名称・方法)</w:t>
            </w:r>
          </w:p>
        </w:tc>
      </w:tr>
      <w:tr w:rsidR="00026328" w14:paraId="5D947999" w14:textId="77777777">
        <w:trPr>
          <w:cantSplit/>
          <w:trHeight w:val="610"/>
        </w:trPr>
        <w:tc>
          <w:tcPr>
            <w:tcW w:w="18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35EA9A" w14:textId="77777777" w:rsidR="00026328" w:rsidRDefault="00786AD9">
            <w:pPr>
              <w:wordWrap w:val="0"/>
              <w:overflowPunct w:val="0"/>
              <w:ind w:right="-111"/>
              <w:jc w:val="left"/>
            </w:pPr>
            <w:r>
              <w:rPr>
                <w:rFonts w:hint="eastAsia"/>
              </w:rPr>
              <w:t>処理施</w:t>
            </w:r>
            <w:r>
              <w:rPr>
                <w:rFonts w:hint="eastAsia"/>
                <w:spacing w:val="420"/>
              </w:rPr>
              <w:t>設</w:t>
            </w:r>
            <w:r>
              <w:rPr>
                <w:rFonts w:hint="eastAsia"/>
              </w:rPr>
              <w:t>の種類(施設番号)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C75EAB0" w14:textId="77777777" w:rsidR="00026328" w:rsidRDefault="00786AD9">
            <w:pPr>
              <w:wordWrap w:val="0"/>
              <w:overflowPunct w:val="0"/>
              <w:ind w:right="477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  <w:bottom w:val="single" w:sz="12" w:space="0" w:color="auto"/>
            </w:tcBorders>
          </w:tcPr>
          <w:p w14:paraId="62B94C7C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>ａ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79B8161F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>ａ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2635A4BD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>ａ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14:paraId="72FDBBB3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>ａ</w:t>
            </w:r>
          </w:p>
        </w:tc>
        <w:tc>
          <w:tcPr>
            <w:tcW w:w="924" w:type="dxa"/>
            <w:tcBorders>
              <w:left w:val="nil"/>
              <w:bottom w:val="single" w:sz="12" w:space="0" w:color="auto"/>
            </w:tcBorders>
            <w:vAlign w:val="center"/>
          </w:tcPr>
          <w:p w14:paraId="0B16C874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14:paraId="0414B886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排出量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14:paraId="29F7B0DE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処分先・方法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48F35E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処分量</w:t>
            </w:r>
          </w:p>
        </w:tc>
        <w:tc>
          <w:tcPr>
            <w:tcW w:w="14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AD11E5" w14:textId="77777777" w:rsidR="00026328" w:rsidRDefault="00026328">
            <w:pPr>
              <w:wordWrap w:val="0"/>
              <w:overflowPunct w:val="0"/>
            </w:pPr>
          </w:p>
        </w:tc>
      </w:tr>
      <w:tr w:rsidR="00026328" w14:paraId="53782B85" w14:textId="77777777">
        <w:trPr>
          <w:cantSplit/>
          <w:trHeight w:val="610"/>
        </w:trPr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409C2B8" w14:textId="77777777" w:rsidR="00026328" w:rsidRDefault="00786AD9">
            <w:pPr>
              <w:wordWrap w:val="0"/>
              <w:overflowPunct w:val="0"/>
              <w:ind w:left="57" w:right="57"/>
              <w:jc w:val="righ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257FC20B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143F87D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7A09ABF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5D41DE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</w:tcBorders>
            <w:vAlign w:val="center"/>
          </w:tcPr>
          <w:p w14:paraId="1FB4A922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bottom"/>
          </w:tcPr>
          <w:p w14:paraId="70C93BC4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512" w:type="dxa"/>
            <w:tcBorders>
              <w:top w:val="single" w:sz="12" w:space="0" w:color="auto"/>
            </w:tcBorders>
            <w:vAlign w:val="center"/>
          </w:tcPr>
          <w:p w14:paraId="7306B3CE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32CCB5D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8828D6B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26328" w14:paraId="13C0BF40" w14:textId="77777777">
        <w:trPr>
          <w:cantSplit/>
          <w:trHeight w:val="610"/>
        </w:trPr>
        <w:tc>
          <w:tcPr>
            <w:tcW w:w="35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42A6B80" w14:textId="77777777" w:rsidR="00026328" w:rsidRDefault="00786AD9">
            <w:pPr>
              <w:wordWrap w:val="0"/>
              <w:overflowPunct w:val="0"/>
              <w:ind w:left="57" w:right="57"/>
              <w:jc w:val="righ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bottom"/>
          </w:tcPr>
          <w:p w14:paraId="2A6AF3B4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41410F0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0DAAB24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FE469C2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48B9FDAF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bottom"/>
          </w:tcPr>
          <w:p w14:paraId="224603FC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512" w:type="dxa"/>
            <w:vAlign w:val="center"/>
          </w:tcPr>
          <w:p w14:paraId="7313931D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bottom"/>
          </w:tcPr>
          <w:p w14:paraId="50FFC50F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441" w:type="dxa"/>
            <w:tcBorders>
              <w:left w:val="nil"/>
              <w:right w:val="single" w:sz="12" w:space="0" w:color="auto"/>
            </w:tcBorders>
            <w:vAlign w:val="center"/>
          </w:tcPr>
          <w:p w14:paraId="7F379E4C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26328" w14:paraId="77B316B0" w14:textId="77777777">
        <w:trPr>
          <w:cantSplit/>
          <w:trHeight w:val="610"/>
        </w:trPr>
        <w:tc>
          <w:tcPr>
            <w:tcW w:w="35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475B49E" w14:textId="77777777" w:rsidR="00026328" w:rsidRDefault="00786AD9">
            <w:pPr>
              <w:wordWrap w:val="0"/>
              <w:overflowPunct w:val="0"/>
              <w:ind w:left="57" w:right="57"/>
              <w:jc w:val="righ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bottom"/>
          </w:tcPr>
          <w:p w14:paraId="129EFE59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89053DA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3EDC2E3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35A5F7F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1D0E6D98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bottom"/>
          </w:tcPr>
          <w:p w14:paraId="4D8F2D9F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512" w:type="dxa"/>
            <w:vAlign w:val="center"/>
          </w:tcPr>
          <w:p w14:paraId="08D5F898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bottom"/>
          </w:tcPr>
          <w:p w14:paraId="13AE8BCE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441" w:type="dxa"/>
            <w:tcBorders>
              <w:left w:val="nil"/>
              <w:right w:val="single" w:sz="12" w:space="0" w:color="auto"/>
            </w:tcBorders>
            <w:vAlign w:val="center"/>
          </w:tcPr>
          <w:p w14:paraId="2A36143C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26328" w14:paraId="340C5D8F" w14:textId="77777777">
        <w:trPr>
          <w:cantSplit/>
          <w:trHeight w:val="610"/>
        </w:trPr>
        <w:tc>
          <w:tcPr>
            <w:tcW w:w="35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7A566C" w14:textId="77777777" w:rsidR="00026328" w:rsidRDefault="00786AD9">
            <w:pPr>
              <w:wordWrap w:val="0"/>
              <w:overflowPunct w:val="0"/>
              <w:ind w:left="57" w:right="57"/>
              <w:jc w:val="righ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bottom"/>
          </w:tcPr>
          <w:p w14:paraId="6C524A11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BF07067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214ED92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7EABED3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43A774C0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bottom"/>
          </w:tcPr>
          <w:p w14:paraId="0A36CA43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512" w:type="dxa"/>
            <w:vAlign w:val="center"/>
          </w:tcPr>
          <w:p w14:paraId="72FA1E04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bottom"/>
          </w:tcPr>
          <w:p w14:paraId="005E69B5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441" w:type="dxa"/>
            <w:tcBorders>
              <w:left w:val="nil"/>
              <w:right w:val="single" w:sz="12" w:space="0" w:color="auto"/>
            </w:tcBorders>
            <w:vAlign w:val="center"/>
          </w:tcPr>
          <w:p w14:paraId="4109E7BF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26328" w14:paraId="5C1D730A" w14:textId="77777777">
        <w:trPr>
          <w:cantSplit/>
          <w:trHeight w:val="610"/>
        </w:trPr>
        <w:tc>
          <w:tcPr>
            <w:tcW w:w="3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E10A3" w14:textId="77777777" w:rsidR="00026328" w:rsidRDefault="00786AD9">
            <w:pPr>
              <w:wordWrap w:val="0"/>
              <w:overflowPunct w:val="0"/>
              <w:ind w:left="57" w:right="57"/>
              <w:jc w:val="righ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80" w:type="dxa"/>
            <w:tcBorders>
              <w:left w:val="nil"/>
              <w:bottom w:val="single" w:sz="12" w:space="0" w:color="auto"/>
            </w:tcBorders>
            <w:vAlign w:val="bottom"/>
          </w:tcPr>
          <w:p w14:paraId="6E812750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14:paraId="6BCE09B1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14:paraId="5A56BF37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CF27AD2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924" w:type="dxa"/>
            <w:tcBorders>
              <w:left w:val="nil"/>
              <w:bottom w:val="single" w:sz="12" w:space="0" w:color="auto"/>
            </w:tcBorders>
            <w:vAlign w:val="center"/>
          </w:tcPr>
          <w:p w14:paraId="0D5E9BF7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vAlign w:val="bottom"/>
          </w:tcPr>
          <w:p w14:paraId="019205C3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14:paraId="59F3B1B3" w14:textId="77777777" w:rsidR="00026328" w:rsidRDefault="00786AD9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4F51224" w14:textId="77777777" w:rsidR="00026328" w:rsidRDefault="00786AD9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・t</w:t>
            </w:r>
          </w:p>
        </w:tc>
        <w:tc>
          <w:tcPr>
            <w:tcW w:w="1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C5ECE1" w14:textId="77777777" w:rsidR="00026328" w:rsidRDefault="00786AD9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26328" w14:paraId="2510EFCA" w14:textId="77777777">
        <w:trPr>
          <w:cantSplit/>
          <w:trHeight w:val="610"/>
        </w:trPr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337D9" w14:textId="77777777" w:rsidR="00026328" w:rsidRDefault="00786AD9">
            <w:pPr>
              <w:wordWrap w:val="0"/>
              <w:overflowPunct w:val="0"/>
              <w:ind w:left="57" w:right="57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2126B47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A6EEA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DE50A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8AF43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9687647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E72F0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C1F4D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BD10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C704D4" w14:textId="77777777" w:rsidR="00026328" w:rsidRDefault="00786AD9">
            <w:pPr>
              <w:wordWrap w:val="0"/>
              <w:overflowPunct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CBE9C2" w14:textId="77777777" w:rsidR="00026328" w:rsidRDefault="00786AD9">
      <w:pPr>
        <w:wordWrap w:val="0"/>
        <w:overflowPunct w:val="0"/>
        <w:jc w:val="right"/>
      </w:pPr>
      <w:r>
        <w:rPr>
          <w:rFonts w:hint="eastAsia"/>
        </w:rPr>
        <w:t>(A4)</w:t>
      </w:r>
    </w:p>
    <w:sectPr w:rsidR="00026328">
      <w:pgSz w:w="16840" w:h="11907" w:orient="landscape" w:code="9"/>
      <w:pgMar w:top="1418" w:right="1701" w:bottom="1418" w:left="1701" w:header="284" w:footer="284" w:gutter="0"/>
      <w:cols w:space="425"/>
      <w:docGrid w:type="linesAndChars" w:linePitch="303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96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D9"/>
    <w:rsid w:val="00026328"/>
    <w:rsid w:val="001F36D6"/>
    <w:rsid w:val="007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C12FC"/>
  <w15:chartTrackingRefBased/>
  <w15:docId w15:val="{F24E4893-5F7B-4CDE-BF46-1B7A142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306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2024-08-14T05:52:00Z</dcterms:created>
  <dcterms:modified xsi:type="dcterms:W3CDTF">2024-10-09T08:16:00Z</dcterms:modified>
</cp:coreProperties>
</file>