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75E" w:rsidRDefault="007A275E" w:rsidP="007A275E">
      <w:pPr>
        <w:jc w:val="right"/>
      </w:pPr>
      <w:r w:rsidRPr="00290F6E">
        <w:rPr>
          <w:rFonts w:hint="eastAsia"/>
          <w:spacing w:val="37"/>
          <w:kern w:val="0"/>
          <w:fitText w:val="2100" w:id="483643648"/>
        </w:rPr>
        <w:t>健介事第</w:t>
      </w:r>
      <w:r w:rsidR="00290F6E" w:rsidRPr="00290F6E">
        <w:rPr>
          <w:rFonts w:hint="eastAsia"/>
          <w:spacing w:val="37"/>
          <w:kern w:val="0"/>
          <w:fitText w:val="2100" w:id="483643648"/>
        </w:rPr>
        <w:t>1416</w:t>
      </w:r>
      <w:r w:rsidRPr="00290F6E">
        <w:rPr>
          <w:rFonts w:hint="eastAsia"/>
          <w:spacing w:val="-1"/>
          <w:kern w:val="0"/>
          <w:fitText w:val="2100" w:id="483643648"/>
        </w:rPr>
        <w:t>号</w:t>
      </w:r>
    </w:p>
    <w:p w:rsidR="004A3107" w:rsidRDefault="007A275E" w:rsidP="004A3107">
      <w:pPr>
        <w:jc w:val="right"/>
      </w:pPr>
      <w:r w:rsidRPr="00290F6E">
        <w:rPr>
          <w:rFonts w:hint="eastAsia"/>
          <w:spacing w:val="19"/>
          <w:kern w:val="0"/>
          <w:fitText w:val="2100" w:id="630872576"/>
        </w:rPr>
        <w:t>平成</w:t>
      </w:r>
      <w:r w:rsidR="00290F6E" w:rsidRPr="00290F6E">
        <w:rPr>
          <w:rFonts w:hint="eastAsia"/>
          <w:spacing w:val="19"/>
          <w:kern w:val="0"/>
          <w:fitText w:val="2100" w:id="630872576"/>
        </w:rPr>
        <w:t>27</w:t>
      </w:r>
      <w:r w:rsidRPr="00290F6E">
        <w:rPr>
          <w:rFonts w:hint="eastAsia"/>
          <w:spacing w:val="19"/>
          <w:kern w:val="0"/>
          <w:fitText w:val="2100" w:id="630872576"/>
        </w:rPr>
        <w:t>年</w:t>
      </w:r>
      <w:r w:rsidR="00290F6E" w:rsidRPr="00290F6E">
        <w:rPr>
          <w:rFonts w:hint="eastAsia"/>
          <w:spacing w:val="19"/>
          <w:kern w:val="0"/>
          <w:fitText w:val="2100" w:id="630872576"/>
        </w:rPr>
        <w:t>３</w:t>
      </w:r>
      <w:r w:rsidR="00DE6FDC" w:rsidRPr="00290F6E">
        <w:rPr>
          <w:rFonts w:hint="eastAsia"/>
          <w:spacing w:val="19"/>
          <w:kern w:val="0"/>
          <w:fitText w:val="2100" w:id="630872576"/>
        </w:rPr>
        <w:t>月</w:t>
      </w:r>
      <w:r w:rsidR="00290F6E" w:rsidRPr="00290F6E">
        <w:rPr>
          <w:rFonts w:hint="eastAsia"/>
          <w:spacing w:val="19"/>
          <w:kern w:val="0"/>
          <w:fitText w:val="2100" w:id="630872576"/>
        </w:rPr>
        <w:t>６</w:t>
      </w:r>
      <w:bookmarkStart w:id="0" w:name="_GoBack"/>
      <w:bookmarkEnd w:id="0"/>
      <w:r w:rsidR="00A95FAA" w:rsidRPr="00290F6E">
        <w:rPr>
          <w:rFonts w:hint="eastAsia"/>
          <w:spacing w:val="3"/>
          <w:kern w:val="0"/>
          <w:fitText w:val="2100" w:id="630872576"/>
        </w:rPr>
        <w:t>日</w:t>
      </w:r>
    </w:p>
    <w:p w:rsidR="007A275E" w:rsidRDefault="004A3107" w:rsidP="004A3107">
      <w:r>
        <w:rPr>
          <w:rFonts w:hint="eastAsia"/>
        </w:rPr>
        <w:t>通所介護事業所</w:t>
      </w:r>
      <w:r w:rsidR="00BB2B23">
        <w:rPr>
          <w:rFonts w:hint="eastAsia"/>
        </w:rPr>
        <w:t xml:space="preserve">　各位</w:t>
      </w:r>
    </w:p>
    <w:p w:rsidR="007A275E" w:rsidRDefault="007A275E" w:rsidP="007A275E">
      <w:pPr>
        <w:jc w:val="right"/>
      </w:pPr>
      <w:r>
        <w:rPr>
          <w:rFonts w:hint="eastAsia"/>
        </w:rPr>
        <w:t>横浜市健康福祉局介護事業指導課長</w:t>
      </w:r>
    </w:p>
    <w:p w:rsidR="007A275E" w:rsidRDefault="007A275E" w:rsidP="00234198"/>
    <w:p w:rsidR="007A275E" w:rsidRPr="00AF7AA7" w:rsidRDefault="00CC1D37" w:rsidP="007817DE">
      <w:pPr>
        <w:jc w:val="center"/>
        <w:rPr>
          <w:rFonts w:asciiTheme="majorEastAsia" w:eastAsiaTheme="majorEastAsia" w:hAnsiTheme="majorEastAsia"/>
          <w:sz w:val="24"/>
          <w:szCs w:val="24"/>
        </w:rPr>
      </w:pPr>
      <w:r w:rsidRPr="00AF7AA7">
        <w:rPr>
          <w:rFonts w:asciiTheme="majorEastAsia" w:eastAsiaTheme="majorEastAsia" w:hAnsiTheme="majorEastAsia" w:hint="eastAsia"/>
          <w:sz w:val="24"/>
          <w:szCs w:val="24"/>
        </w:rPr>
        <w:t>通所介護における地域密着型通所介護</w:t>
      </w:r>
      <w:r w:rsidR="00CD7602" w:rsidRPr="00AF7AA7">
        <w:rPr>
          <w:rFonts w:asciiTheme="majorEastAsia" w:eastAsiaTheme="majorEastAsia" w:hAnsiTheme="majorEastAsia" w:hint="eastAsia"/>
          <w:sz w:val="24"/>
          <w:szCs w:val="24"/>
        </w:rPr>
        <w:t>への</w:t>
      </w:r>
      <w:r w:rsidRPr="00AF7AA7">
        <w:rPr>
          <w:rFonts w:asciiTheme="majorEastAsia" w:eastAsiaTheme="majorEastAsia" w:hAnsiTheme="majorEastAsia" w:hint="eastAsia"/>
          <w:sz w:val="24"/>
          <w:szCs w:val="24"/>
        </w:rPr>
        <w:t>移行について</w:t>
      </w:r>
      <w:r w:rsidR="007A275E" w:rsidRPr="00AF7AA7">
        <w:rPr>
          <w:rFonts w:asciiTheme="majorEastAsia" w:eastAsiaTheme="majorEastAsia" w:hAnsiTheme="majorEastAsia" w:hint="eastAsia"/>
          <w:sz w:val="24"/>
          <w:szCs w:val="24"/>
        </w:rPr>
        <w:t>（通知）</w:t>
      </w:r>
    </w:p>
    <w:p w:rsidR="0049737C" w:rsidRPr="00BB2B23" w:rsidRDefault="0049737C" w:rsidP="007817DE">
      <w:pPr>
        <w:jc w:val="center"/>
        <w:rPr>
          <w:rFonts w:asciiTheme="majorEastAsia" w:eastAsiaTheme="majorEastAsia" w:hAnsiTheme="majorEastAsia"/>
          <w:sz w:val="24"/>
          <w:szCs w:val="24"/>
        </w:rPr>
      </w:pPr>
    </w:p>
    <w:p w:rsidR="007A275E" w:rsidRDefault="00CD1C89" w:rsidP="007A275E">
      <w:pPr>
        <w:ind w:firstLineChars="100" w:firstLine="210"/>
      </w:pPr>
      <w:r>
        <w:rPr>
          <w:rFonts w:hint="eastAsia"/>
        </w:rPr>
        <w:t>平素から</w:t>
      </w:r>
      <w:r w:rsidR="007A275E">
        <w:rPr>
          <w:rFonts w:hint="eastAsia"/>
        </w:rPr>
        <w:t>、横浜市の介護保険行政に</w:t>
      </w:r>
      <w:r>
        <w:rPr>
          <w:rFonts w:hint="eastAsia"/>
        </w:rPr>
        <w:t>御</w:t>
      </w:r>
      <w:r w:rsidR="007A275E">
        <w:rPr>
          <w:rFonts w:hint="eastAsia"/>
        </w:rPr>
        <w:t>協力いただき</w:t>
      </w:r>
      <w:r>
        <w:rPr>
          <w:rFonts w:hint="eastAsia"/>
        </w:rPr>
        <w:t>厚く</w:t>
      </w:r>
      <w:r w:rsidR="00FC78F1">
        <w:rPr>
          <w:rFonts w:hint="eastAsia"/>
        </w:rPr>
        <w:t>お</w:t>
      </w:r>
      <w:r>
        <w:rPr>
          <w:rFonts w:hint="eastAsia"/>
        </w:rPr>
        <w:t>礼</w:t>
      </w:r>
      <w:r w:rsidR="007A275E">
        <w:rPr>
          <w:rFonts w:hint="eastAsia"/>
        </w:rPr>
        <w:t>申し上げます。</w:t>
      </w:r>
    </w:p>
    <w:p w:rsidR="0049737C" w:rsidRPr="003D399F" w:rsidRDefault="0049737C" w:rsidP="003D399F">
      <w:pPr>
        <w:autoSpaceDE w:val="0"/>
        <w:autoSpaceDN w:val="0"/>
        <w:adjustRightInd w:val="0"/>
        <w:ind w:firstLineChars="100" w:firstLine="210"/>
        <w:jc w:val="left"/>
        <w:rPr>
          <w:rFonts w:ascii="MS-Mincho" w:eastAsia="MS-Mincho" w:cs="MS-Mincho"/>
          <w:kern w:val="0"/>
          <w:szCs w:val="21"/>
        </w:rPr>
      </w:pPr>
      <w:r w:rsidRPr="003D399F">
        <w:rPr>
          <w:rFonts w:ascii="MS-Mincho" w:eastAsia="MS-Mincho" w:cs="MS-Mincho" w:hint="eastAsia"/>
          <w:kern w:val="0"/>
          <w:szCs w:val="21"/>
        </w:rPr>
        <w:t>地域における医療及び介護の総合的な確保を推進するための関係法律の整備等に関する法律（平成</w:t>
      </w:r>
      <w:r w:rsidRPr="003D399F">
        <w:rPr>
          <w:rFonts w:ascii="MS-Mincho" w:eastAsia="MS-Mincho" w:cs="MS-Mincho"/>
          <w:kern w:val="0"/>
          <w:szCs w:val="21"/>
        </w:rPr>
        <w:t>26</w:t>
      </w:r>
      <w:r w:rsidRPr="003D399F">
        <w:rPr>
          <w:rFonts w:ascii="MS-Mincho" w:eastAsia="MS-Mincho" w:cs="MS-Mincho" w:hint="eastAsia"/>
          <w:kern w:val="0"/>
          <w:szCs w:val="21"/>
        </w:rPr>
        <w:t>年法律第</w:t>
      </w:r>
      <w:r w:rsidRPr="003D399F">
        <w:rPr>
          <w:rFonts w:ascii="MS-Mincho" w:eastAsia="MS-Mincho" w:cs="MS-Mincho"/>
          <w:kern w:val="0"/>
          <w:szCs w:val="21"/>
        </w:rPr>
        <w:t>83</w:t>
      </w:r>
      <w:r w:rsidRPr="003D399F">
        <w:rPr>
          <w:rFonts w:ascii="MS-Mincho" w:eastAsia="MS-Mincho" w:cs="MS-Mincho" w:hint="eastAsia"/>
          <w:kern w:val="0"/>
          <w:szCs w:val="21"/>
        </w:rPr>
        <w:t>号）の施行に伴い、介護保険法（平成９年法律第</w:t>
      </w:r>
      <w:r w:rsidRPr="003D399F">
        <w:rPr>
          <w:rFonts w:ascii="MS-Mincho" w:eastAsia="MS-Mincho" w:cs="MS-Mincho"/>
          <w:kern w:val="0"/>
          <w:szCs w:val="21"/>
        </w:rPr>
        <w:t>123</w:t>
      </w:r>
      <w:r w:rsidRPr="003D399F">
        <w:rPr>
          <w:rFonts w:ascii="MS-Mincho" w:eastAsia="MS-Mincho" w:cs="MS-Mincho" w:hint="eastAsia"/>
          <w:kern w:val="0"/>
          <w:szCs w:val="21"/>
        </w:rPr>
        <w:t>号）が改正され、</w:t>
      </w:r>
      <w:r w:rsidR="00CD7602" w:rsidRPr="003D399F">
        <w:rPr>
          <w:rFonts w:ascii="MS-Mincho" w:eastAsia="MS-Mincho" w:cs="MS-Mincho" w:hint="eastAsia"/>
          <w:kern w:val="0"/>
          <w:szCs w:val="21"/>
        </w:rPr>
        <w:t>平成28年４月１日から地域密着型通所介護という新たなサービスが創設されることになりました。つきましては、現時点の本市の予定を</w:t>
      </w:r>
      <w:r w:rsidR="00FC78F1" w:rsidRPr="003D399F">
        <w:rPr>
          <w:rFonts w:ascii="MS-Mincho" w:eastAsia="MS-Mincho" w:cs="MS-Mincho" w:hint="eastAsia"/>
          <w:kern w:val="0"/>
          <w:szCs w:val="21"/>
        </w:rPr>
        <w:t>御案内いたします</w:t>
      </w:r>
      <w:r w:rsidR="00CD7602" w:rsidRPr="003D399F">
        <w:rPr>
          <w:rFonts w:ascii="MS-Mincho" w:eastAsia="MS-Mincho" w:cs="MS-Mincho" w:hint="eastAsia"/>
          <w:kern w:val="0"/>
          <w:szCs w:val="21"/>
        </w:rPr>
        <w:t>。</w:t>
      </w:r>
    </w:p>
    <w:p w:rsidR="00F1305E" w:rsidRPr="003D399F" w:rsidRDefault="00F1305E" w:rsidP="0049737C">
      <w:pPr>
        <w:autoSpaceDE w:val="0"/>
        <w:autoSpaceDN w:val="0"/>
        <w:adjustRightInd w:val="0"/>
        <w:jc w:val="left"/>
        <w:rPr>
          <w:rFonts w:asciiTheme="majorEastAsia" w:eastAsiaTheme="majorEastAsia" w:hAnsiTheme="majorEastAsia" w:cs="MS-Mincho"/>
          <w:b/>
          <w:kern w:val="0"/>
          <w:szCs w:val="21"/>
        </w:rPr>
      </w:pPr>
    </w:p>
    <w:p w:rsidR="0049737C" w:rsidRPr="003D399F" w:rsidRDefault="00CD7602" w:rsidP="00CD7602">
      <w:pPr>
        <w:autoSpaceDE w:val="0"/>
        <w:autoSpaceDN w:val="0"/>
        <w:adjustRightInd w:val="0"/>
        <w:jc w:val="left"/>
        <w:rPr>
          <w:rFonts w:asciiTheme="majorEastAsia" w:eastAsiaTheme="majorEastAsia" w:hAnsiTheme="majorEastAsia" w:cs="MS-Mincho"/>
          <w:b/>
          <w:kern w:val="0"/>
          <w:szCs w:val="21"/>
        </w:rPr>
      </w:pPr>
      <w:r w:rsidRPr="003D399F">
        <w:rPr>
          <w:rFonts w:asciiTheme="majorEastAsia" w:eastAsiaTheme="majorEastAsia" w:hAnsiTheme="majorEastAsia" w:cs="MS-Mincho" w:hint="eastAsia"/>
          <w:b/>
          <w:kern w:val="0"/>
          <w:szCs w:val="21"/>
        </w:rPr>
        <w:t xml:space="preserve">１　</w:t>
      </w:r>
      <w:r w:rsidR="0049737C" w:rsidRPr="003D399F">
        <w:rPr>
          <w:rFonts w:asciiTheme="majorEastAsia" w:eastAsiaTheme="majorEastAsia" w:hAnsiTheme="majorEastAsia" w:cs="MS-Mincho" w:hint="eastAsia"/>
          <w:b/>
          <w:kern w:val="0"/>
          <w:szCs w:val="21"/>
        </w:rPr>
        <w:t>地域密着型通所介護</w:t>
      </w:r>
    </w:p>
    <w:p w:rsidR="0049737C" w:rsidRPr="003D399F" w:rsidRDefault="00AD79AF" w:rsidP="003D399F">
      <w:pPr>
        <w:pStyle w:val="Default"/>
        <w:ind w:leftChars="100" w:left="210" w:firstLineChars="100" w:firstLine="210"/>
        <w:rPr>
          <w:rFonts w:ascii="MS-Mincho" w:eastAsia="MS-Mincho" w:cs="MS-Mincho"/>
          <w:sz w:val="21"/>
          <w:szCs w:val="21"/>
        </w:rPr>
      </w:pPr>
      <w:r w:rsidRPr="003D399F">
        <w:rPr>
          <w:rFonts w:ascii="MS-Mincho" w:eastAsia="MS-Mincho" w:cs="MS-Mincho" w:hint="eastAsia"/>
          <w:sz w:val="21"/>
          <w:szCs w:val="21"/>
        </w:rPr>
        <w:t>平成26年７月28日に開催された全国介護保険担当課長会議で</w:t>
      </w:r>
      <w:r w:rsidR="0049737C" w:rsidRPr="003D399F">
        <w:rPr>
          <w:rFonts w:ascii="MS-Mincho" w:eastAsia="MS-Mincho" w:cs="MS-Mincho" w:hint="eastAsia"/>
          <w:sz w:val="21"/>
          <w:szCs w:val="21"/>
        </w:rPr>
        <w:t>通所介護のうち</w:t>
      </w:r>
      <w:r w:rsidR="000D58F3" w:rsidRPr="003D399F">
        <w:rPr>
          <w:rFonts w:ascii="MS-Mincho" w:eastAsia="MS-Mincho" w:cs="MS-Mincho" w:hint="eastAsia"/>
          <w:sz w:val="21"/>
          <w:szCs w:val="21"/>
        </w:rPr>
        <w:t>利用定員が18名以下の事業所</w:t>
      </w:r>
      <w:r w:rsidRPr="003D399F">
        <w:rPr>
          <w:rFonts w:ascii="MS-Mincho" w:eastAsia="MS-Mincho" w:cs="MS-Mincho" w:hint="eastAsia"/>
          <w:sz w:val="21"/>
          <w:szCs w:val="21"/>
        </w:rPr>
        <w:t>を</w:t>
      </w:r>
      <w:r w:rsidR="0049737C" w:rsidRPr="003D399F">
        <w:rPr>
          <w:rFonts w:ascii="MS-Mincho" w:eastAsia="MS-Mincho" w:cs="MS-Mincho" w:hint="eastAsia"/>
          <w:sz w:val="21"/>
          <w:szCs w:val="21"/>
        </w:rPr>
        <w:t>地域密着型通所介護</w:t>
      </w:r>
      <w:r w:rsidR="00657B3E" w:rsidRPr="003D399F">
        <w:rPr>
          <w:rFonts w:ascii="MS-Mincho" w:eastAsia="MS-Mincho" w:cs="MS-Mincho" w:hint="eastAsia"/>
          <w:sz w:val="21"/>
          <w:szCs w:val="21"/>
        </w:rPr>
        <w:t>事業所</w:t>
      </w:r>
      <w:r w:rsidR="0049737C" w:rsidRPr="003D399F">
        <w:rPr>
          <w:rFonts w:ascii="MS-Mincho" w:eastAsia="MS-Mincho" w:cs="MS-Mincho" w:hint="eastAsia"/>
          <w:sz w:val="21"/>
          <w:szCs w:val="21"/>
        </w:rPr>
        <w:t>として地域密着型サービスに位置付け</w:t>
      </w:r>
      <w:r w:rsidR="000D58F3" w:rsidRPr="003D399F">
        <w:rPr>
          <w:rFonts w:ascii="MS-Mincho" w:eastAsia="MS-Mincho" w:cs="MS-Mincho" w:hint="eastAsia"/>
          <w:sz w:val="21"/>
          <w:szCs w:val="21"/>
        </w:rPr>
        <w:t>る</w:t>
      </w:r>
      <w:r w:rsidR="00FC78F1" w:rsidRPr="003D399F">
        <w:rPr>
          <w:rFonts w:ascii="MS-Mincho" w:eastAsia="MS-Mincho" w:cs="MS-Mincho" w:hint="eastAsia"/>
          <w:sz w:val="21"/>
          <w:szCs w:val="21"/>
        </w:rPr>
        <w:t>案</w:t>
      </w:r>
      <w:r w:rsidRPr="003D399F">
        <w:rPr>
          <w:rFonts w:ascii="MS-Mincho" w:eastAsia="MS-Mincho" w:cs="MS-Mincho" w:hint="eastAsia"/>
          <w:sz w:val="21"/>
          <w:szCs w:val="21"/>
        </w:rPr>
        <w:t>が</w:t>
      </w:r>
      <w:r w:rsidR="000D58F3" w:rsidRPr="003D399F">
        <w:rPr>
          <w:rFonts w:ascii="MS-Mincho" w:eastAsia="MS-Mincho" w:cs="MS-Mincho" w:hint="eastAsia"/>
          <w:sz w:val="21"/>
          <w:szCs w:val="21"/>
        </w:rPr>
        <w:t>示され</w:t>
      </w:r>
      <w:r w:rsidRPr="003D399F">
        <w:rPr>
          <w:rFonts w:ascii="MS-Mincho" w:eastAsia="MS-Mincho" w:cs="MS-Mincho" w:hint="eastAsia"/>
          <w:sz w:val="21"/>
          <w:szCs w:val="21"/>
        </w:rPr>
        <w:t>ました</w:t>
      </w:r>
      <w:r w:rsidR="000D58F3" w:rsidRPr="003D399F">
        <w:rPr>
          <w:rFonts w:ascii="MS-Mincho" w:eastAsia="MS-Mincho" w:cs="MS-Mincho" w:hint="eastAsia"/>
          <w:sz w:val="21"/>
          <w:szCs w:val="21"/>
        </w:rPr>
        <w:t>。</w:t>
      </w:r>
    </w:p>
    <w:p w:rsidR="00596321" w:rsidRDefault="00CC5C63" w:rsidP="00596321">
      <w:pPr>
        <w:pStyle w:val="Default"/>
        <w:ind w:left="2"/>
        <w:rPr>
          <w:rFonts w:asciiTheme="minorEastAsia" w:eastAsiaTheme="minorEastAsia" w:hAnsiTheme="minorEastAsia"/>
          <w:sz w:val="21"/>
          <w:szCs w:val="21"/>
        </w:rPr>
      </w:pPr>
      <w:r w:rsidRPr="003D399F">
        <w:rPr>
          <w:rFonts w:hint="eastAsia"/>
          <w:sz w:val="21"/>
          <w:szCs w:val="21"/>
        </w:rPr>
        <w:t xml:space="preserve">　　</w:t>
      </w:r>
      <w:r w:rsidR="00AD79AF" w:rsidRPr="003D399F">
        <w:rPr>
          <w:rFonts w:asciiTheme="minorEastAsia" w:eastAsiaTheme="minorEastAsia" w:hAnsiTheme="minorEastAsia" w:hint="eastAsia"/>
          <w:sz w:val="21"/>
          <w:szCs w:val="21"/>
        </w:rPr>
        <w:t>指定基準：詳細については、今後示される厚生労働省令等の内容を踏まえ本市条例で定</w:t>
      </w:r>
    </w:p>
    <w:p w:rsidR="00AD79AF" w:rsidRPr="00596321" w:rsidRDefault="00AD79AF" w:rsidP="00596321">
      <w:pPr>
        <w:pStyle w:val="Default"/>
        <w:ind w:leftChars="700" w:left="1470"/>
        <w:rPr>
          <w:rFonts w:asciiTheme="minorEastAsia" w:eastAsiaTheme="minorEastAsia" w:hAnsiTheme="minorEastAsia"/>
          <w:sz w:val="21"/>
          <w:szCs w:val="21"/>
        </w:rPr>
      </w:pPr>
      <w:r w:rsidRPr="00596321">
        <w:rPr>
          <w:rFonts w:asciiTheme="minorEastAsia" w:eastAsiaTheme="minorEastAsia" w:hAnsiTheme="minorEastAsia" w:hint="eastAsia"/>
          <w:sz w:val="21"/>
          <w:szCs w:val="21"/>
        </w:rPr>
        <w:t>めます。地域との連携や運営の透明性を確保するために運営推進会議の設置など、新たに基準を設けることが予定されています。</w:t>
      </w:r>
    </w:p>
    <w:p w:rsidR="00596321" w:rsidRDefault="00596321" w:rsidP="00596321">
      <w:pPr>
        <w:autoSpaceDE w:val="0"/>
        <w:autoSpaceDN w:val="0"/>
        <w:adjustRightInd w:val="0"/>
        <w:jc w:val="left"/>
        <w:rPr>
          <w:rFonts w:asciiTheme="minorEastAsia" w:hAnsiTheme="minorEastAsia" w:cs="MS-Mincho"/>
          <w:kern w:val="0"/>
          <w:szCs w:val="21"/>
        </w:rPr>
      </w:pPr>
      <w:r w:rsidRPr="003D399F">
        <w:rPr>
          <w:rFonts w:hint="eastAsia"/>
          <w:szCs w:val="21"/>
        </w:rPr>
        <w:t xml:space="preserve">　　</w:t>
      </w:r>
      <w:r w:rsidR="0049737C" w:rsidRPr="00596321">
        <w:rPr>
          <w:rFonts w:asciiTheme="minorEastAsia" w:hAnsiTheme="minorEastAsia" w:cs="MS-Mincho" w:hint="eastAsia"/>
          <w:kern w:val="0"/>
          <w:szCs w:val="21"/>
        </w:rPr>
        <w:t>介護報酬：</w:t>
      </w:r>
      <w:r w:rsidR="00E22C64" w:rsidRPr="00596321">
        <w:rPr>
          <w:rFonts w:asciiTheme="minorEastAsia" w:hAnsiTheme="minorEastAsia" w:cs="MS-Mincho" w:hint="eastAsia"/>
          <w:kern w:val="0"/>
          <w:szCs w:val="21"/>
        </w:rPr>
        <w:t>基本報酬の設定については、平成27</w:t>
      </w:r>
      <w:r w:rsidR="00AD79AF" w:rsidRPr="00596321">
        <w:rPr>
          <w:rFonts w:asciiTheme="minorEastAsia" w:hAnsiTheme="minorEastAsia" w:cs="MS-Mincho" w:hint="eastAsia"/>
          <w:kern w:val="0"/>
          <w:szCs w:val="21"/>
        </w:rPr>
        <w:t>年度介護報酬改定</w:t>
      </w:r>
      <w:r w:rsidR="00AC09B0" w:rsidRPr="00596321">
        <w:rPr>
          <w:rFonts w:asciiTheme="minorEastAsia" w:hAnsiTheme="minorEastAsia" w:cs="MS-Mincho" w:hint="eastAsia"/>
          <w:kern w:val="0"/>
          <w:szCs w:val="21"/>
        </w:rPr>
        <w:t>後</w:t>
      </w:r>
      <w:r w:rsidR="00AD79AF" w:rsidRPr="00596321">
        <w:rPr>
          <w:rFonts w:asciiTheme="minorEastAsia" w:hAnsiTheme="minorEastAsia" w:cs="MS-Mincho" w:hint="eastAsia"/>
          <w:kern w:val="0"/>
          <w:szCs w:val="21"/>
        </w:rPr>
        <w:t>の小規模</w:t>
      </w:r>
      <w:r w:rsidR="00AC09B0" w:rsidRPr="00596321">
        <w:rPr>
          <w:rFonts w:asciiTheme="minorEastAsia" w:hAnsiTheme="minorEastAsia" w:cs="MS-Mincho" w:hint="eastAsia"/>
          <w:kern w:val="0"/>
          <w:szCs w:val="21"/>
        </w:rPr>
        <w:t>型</w:t>
      </w:r>
      <w:r w:rsidR="00AD79AF" w:rsidRPr="00596321">
        <w:rPr>
          <w:rFonts w:asciiTheme="minorEastAsia" w:hAnsiTheme="minorEastAsia" w:cs="MS-Mincho" w:hint="eastAsia"/>
          <w:kern w:val="0"/>
          <w:szCs w:val="21"/>
        </w:rPr>
        <w:t>通所介</w:t>
      </w:r>
      <w:r w:rsidR="00E22C64" w:rsidRPr="00596321">
        <w:rPr>
          <w:rFonts w:asciiTheme="minorEastAsia" w:hAnsiTheme="minorEastAsia" w:cs="MS-Mincho" w:hint="eastAsia"/>
          <w:kern w:val="0"/>
          <w:szCs w:val="21"/>
        </w:rPr>
        <w:t>護</w:t>
      </w:r>
    </w:p>
    <w:p w:rsidR="00AC09B0" w:rsidRPr="00596321" w:rsidRDefault="00596321" w:rsidP="00596321">
      <w:pPr>
        <w:autoSpaceDE w:val="0"/>
        <w:autoSpaceDN w:val="0"/>
        <w:adjustRightInd w:val="0"/>
        <w:jc w:val="left"/>
        <w:rPr>
          <w:rFonts w:asciiTheme="minorEastAsia" w:hAnsiTheme="minorEastAsia" w:cs="MS-Mincho"/>
          <w:kern w:val="0"/>
          <w:szCs w:val="21"/>
        </w:rPr>
      </w:pPr>
      <w:r w:rsidRPr="003D399F">
        <w:rPr>
          <w:rFonts w:hint="eastAsia"/>
          <w:szCs w:val="21"/>
        </w:rPr>
        <w:t xml:space="preserve">　　　　　　　</w:t>
      </w:r>
      <w:r w:rsidR="00E22C64" w:rsidRPr="00596321">
        <w:rPr>
          <w:rFonts w:asciiTheme="minorEastAsia" w:hAnsiTheme="minorEastAsia" w:cs="MS-Mincho" w:hint="eastAsia"/>
          <w:kern w:val="0"/>
          <w:szCs w:val="21"/>
        </w:rPr>
        <w:t>の</w:t>
      </w:r>
      <w:r w:rsidR="00AC09B0" w:rsidRPr="00596321">
        <w:rPr>
          <w:rFonts w:asciiTheme="minorEastAsia" w:hAnsiTheme="minorEastAsia" w:cs="MS-Mincho" w:hint="eastAsia"/>
          <w:kern w:val="0"/>
          <w:szCs w:val="21"/>
        </w:rPr>
        <w:t>報酬</w:t>
      </w:r>
      <w:r w:rsidR="00E22C64" w:rsidRPr="00596321">
        <w:rPr>
          <w:rFonts w:asciiTheme="minorEastAsia" w:hAnsiTheme="minorEastAsia" w:cs="MS-Mincho" w:hint="eastAsia"/>
          <w:kern w:val="0"/>
          <w:szCs w:val="21"/>
        </w:rPr>
        <w:t>を踏襲</w:t>
      </w:r>
      <w:r w:rsidR="00AC09B0" w:rsidRPr="00596321">
        <w:rPr>
          <w:rFonts w:asciiTheme="minorEastAsia" w:hAnsiTheme="minorEastAsia" w:cs="MS-Mincho" w:hint="eastAsia"/>
          <w:kern w:val="0"/>
          <w:szCs w:val="21"/>
        </w:rPr>
        <w:t>する予定とされています。</w:t>
      </w:r>
    </w:p>
    <w:p w:rsidR="00A95FAA" w:rsidRPr="00596321" w:rsidRDefault="00596321" w:rsidP="00596321">
      <w:pPr>
        <w:autoSpaceDE w:val="0"/>
        <w:autoSpaceDN w:val="0"/>
        <w:adjustRightInd w:val="0"/>
        <w:jc w:val="left"/>
        <w:rPr>
          <w:rFonts w:asciiTheme="minorEastAsia" w:hAnsiTheme="minorEastAsia" w:cs="MS-Mincho"/>
          <w:kern w:val="0"/>
          <w:szCs w:val="21"/>
        </w:rPr>
      </w:pPr>
      <w:r w:rsidRPr="003D399F">
        <w:rPr>
          <w:rFonts w:hint="eastAsia"/>
          <w:szCs w:val="21"/>
        </w:rPr>
        <w:t xml:space="preserve">　　</w:t>
      </w:r>
      <w:r w:rsidR="00AD79AF" w:rsidRPr="00596321">
        <w:rPr>
          <w:rFonts w:asciiTheme="minorEastAsia" w:hAnsiTheme="minorEastAsia" w:cs="MS-Mincho" w:hint="eastAsia"/>
          <w:spacing w:val="52"/>
          <w:kern w:val="0"/>
          <w:szCs w:val="21"/>
          <w:fitText w:val="840" w:id="858431744"/>
        </w:rPr>
        <w:t>施行</w:t>
      </w:r>
      <w:r w:rsidR="00AD79AF" w:rsidRPr="00596321">
        <w:rPr>
          <w:rFonts w:asciiTheme="minorEastAsia" w:hAnsiTheme="minorEastAsia" w:cs="MS-Mincho" w:hint="eastAsia"/>
          <w:spacing w:val="1"/>
          <w:kern w:val="0"/>
          <w:szCs w:val="21"/>
          <w:fitText w:val="840" w:id="858431744"/>
        </w:rPr>
        <w:t>日</w:t>
      </w:r>
      <w:r w:rsidR="00AD79AF" w:rsidRPr="00596321">
        <w:rPr>
          <w:rFonts w:asciiTheme="minorEastAsia" w:hAnsiTheme="minorEastAsia" w:cs="MS-Mincho" w:hint="eastAsia"/>
          <w:kern w:val="0"/>
          <w:szCs w:val="21"/>
        </w:rPr>
        <w:t>：平成</w:t>
      </w:r>
      <w:r w:rsidR="00A95FAA" w:rsidRPr="00596321">
        <w:rPr>
          <w:rFonts w:asciiTheme="minorEastAsia" w:hAnsiTheme="minorEastAsia" w:cs="MS-Mincho" w:hint="eastAsia"/>
          <w:kern w:val="0"/>
          <w:szCs w:val="21"/>
        </w:rPr>
        <w:t>28年４月１日</w:t>
      </w:r>
      <w:r w:rsidRPr="003D399F">
        <w:rPr>
          <w:rFonts w:hint="eastAsia"/>
          <w:szCs w:val="21"/>
        </w:rPr>
        <w:t xml:space="preserve">　　　　　　　　　　　　　　　　　　　　</w:t>
      </w:r>
    </w:p>
    <w:p w:rsidR="00C65B05" w:rsidRPr="003D399F" w:rsidRDefault="00C65B05" w:rsidP="00F1305E">
      <w:pPr>
        <w:autoSpaceDE w:val="0"/>
        <w:autoSpaceDN w:val="0"/>
        <w:adjustRightInd w:val="0"/>
        <w:jc w:val="left"/>
        <w:rPr>
          <w:rFonts w:ascii="MS-Mincho" w:eastAsia="MS-Mincho" w:cs="MS-Mincho"/>
          <w:kern w:val="0"/>
          <w:szCs w:val="21"/>
        </w:rPr>
      </w:pPr>
    </w:p>
    <w:p w:rsidR="00687575" w:rsidRPr="003D399F" w:rsidRDefault="00687575" w:rsidP="00F1305E">
      <w:pPr>
        <w:autoSpaceDE w:val="0"/>
        <w:autoSpaceDN w:val="0"/>
        <w:adjustRightInd w:val="0"/>
        <w:jc w:val="left"/>
        <w:rPr>
          <w:rFonts w:asciiTheme="majorEastAsia" w:eastAsiaTheme="majorEastAsia" w:hAnsiTheme="majorEastAsia" w:cs="MS-Mincho"/>
          <w:b/>
          <w:kern w:val="0"/>
          <w:szCs w:val="21"/>
        </w:rPr>
      </w:pPr>
      <w:r w:rsidRPr="003D399F">
        <w:rPr>
          <w:rFonts w:asciiTheme="majorEastAsia" w:eastAsiaTheme="majorEastAsia" w:hAnsiTheme="majorEastAsia" w:cs="MS-Mincho" w:hint="eastAsia"/>
          <w:b/>
          <w:kern w:val="0"/>
          <w:szCs w:val="21"/>
        </w:rPr>
        <w:t>２　留意事項</w:t>
      </w:r>
    </w:p>
    <w:p w:rsidR="00F1305E" w:rsidRPr="003D399F" w:rsidRDefault="00687575" w:rsidP="003D399F">
      <w:pPr>
        <w:autoSpaceDE w:val="0"/>
        <w:autoSpaceDN w:val="0"/>
        <w:adjustRightInd w:val="0"/>
        <w:ind w:leftChars="100" w:left="210" w:firstLineChars="100" w:firstLine="210"/>
        <w:jc w:val="left"/>
        <w:rPr>
          <w:rFonts w:asciiTheme="minorEastAsia" w:hAnsiTheme="minorEastAsia" w:cs="ＭＳＰゴシック"/>
          <w:kern w:val="0"/>
          <w:szCs w:val="21"/>
        </w:rPr>
      </w:pPr>
      <w:r w:rsidRPr="003D399F">
        <w:rPr>
          <w:rFonts w:ascii="MS-Mincho" w:eastAsia="MS-Mincho" w:cs="MS-Mincho" w:hint="eastAsia"/>
          <w:kern w:val="0"/>
          <w:szCs w:val="21"/>
        </w:rPr>
        <w:t>社会保障審議会介護給付費分科会から</w:t>
      </w:r>
      <w:r w:rsidR="00FC78F1" w:rsidRPr="003D399F">
        <w:rPr>
          <w:rFonts w:ascii="MS-Mincho" w:eastAsia="MS-Mincho" w:cs="MS-Mincho" w:hint="eastAsia"/>
          <w:kern w:val="0"/>
          <w:szCs w:val="21"/>
        </w:rPr>
        <w:t>の</w:t>
      </w:r>
      <w:r w:rsidRPr="003D399F">
        <w:rPr>
          <w:rFonts w:ascii="MS-Mincho" w:eastAsia="MS-Mincho" w:cs="MS-Mincho" w:hint="eastAsia"/>
          <w:kern w:val="0"/>
          <w:szCs w:val="21"/>
        </w:rPr>
        <w:t>審議報告</w:t>
      </w:r>
      <w:r w:rsidR="00FC78F1" w:rsidRPr="003D399F">
        <w:rPr>
          <w:rFonts w:ascii="MS-Mincho" w:eastAsia="MS-Mincho" w:cs="MS-Mincho" w:hint="eastAsia"/>
          <w:kern w:val="0"/>
          <w:szCs w:val="21"/>
        </w:rPr>
        <w:t>では</w:t>
      </w:r>
      <w:r w:rsidR="00F1305E" w:rsidRPr="003D399F">
        <w:rPr>
          <w:rFonts w:ascii="MS-Mincho" w:eastAsia="MS-Mincho" w:cs="MS-Mincho" w:hint="eastAsia"/>
          <w:kern w:val="0"/>
          <w:szCs w:val="21"/>
        </w:rPr>
        <w:t>、</w:t>
      </w:r>
      <w:r w:rsidR="00657B3E" w:rsidRPr="003D399F">
        <w:rPr>
          <w:rFonts w:ascii="MS-Mincho" w:eastAsia="MS-Mincho" w:cs="MS-Mincho" w:hint="eastAsia"/>
          <w:szCs w:val="21"/>
        </w:rPr>
        <w:t>小規模の通所介護</w:t>
      </w:r>
      <w:r w:rsidR="007354B4" w:rsidRPr="003D399F">
        <w:rPr>
          <w:rFonts w:asciiTheme="minorEastAsia" w:hAnsiTheme="minorEastAsia" w:hint="eastAsia"/>
          <w:szCs w:val="21"/>
        </w:rPr>
        <w:t>事業所</w:t>
      </w:r>
      <w:r w:rsidR="00FC78F1" w:rsidRPr="003D399F">
        <w:rPr>
          <w:rFonts w:asciiTheme="minorEastAsia" w:hAnsiTheme="minorEastAsia" w:hint="eastAsia"/>
          <w:szCs w:val="21"/>
        </w:rPr>
        <w:t>は</w:t>
      </w:r>
      <w:r w:rsidR="007354B4" w:rsidRPr="003D399F">
        <w:rPr>
          <w:rFonts w:ascii="MS-Mincho" w:eastAsia="MS-Mincho" w:cs="MS-Mincho" w:hint="eastAsia"/>
          <w:szCs w:val="21"/>
        </w:rPr>
        <w:t>、</w:t>
      </w:r>
      <w:r w:rsidR="00FC78F1" w:rsidRPr="003D399F">
        <w:rPr>
          <w:rFonts w:ascii="MS-Mincho" w:eastAsia="MS-Mincho" w:cs="MS-Mincho" w:hint="eastAsia"/>
          <w:szCs w:val="21"/>
        </w:rPr>
        <w:t>地域密着型通所介護事業所のほか、</w:t>
      </w:r>
      <w:r w:rsidR="00F1305E" w:rsidRPr="003D399F">
        <w:rPr>
          <w:rFonts w:asciiTheme="minorEastAsia" w:hAnsiTheme="minorEastAsia" w:cs="ＭＳＰゴシック" w:hint="eastAsia"/>
          <w:kern w:val="0"/>
          <w:szCs w:val="21"/>
        </w:rPr>
        <w:t>大規模型／通常規模型のサテライト型事業所、小規模多機能型居宅介護のサテライト型事業所</w:t>
      </w:r>
      <w:r w:rsidR="00D018AB" w:rsidRPr="003D399F">
        <w:rPr>
          <w:rFonts w:asciiTheme="minorEastAsia" w:hAnsiTheme="minorEastAsia" w:cs="ＭＳＰゴシック" w:hint="eastAsia"/>
          <w:kern w:val="0"/>
          <w:szCs w:val="21"/>
        </w:rPr>
        <w:t>のいずれかに移行すること</w:t>
      </w:r>
      <w:r w:rsidR="00FC78F1" w:rsidRPr="003D399F">
        <w:rPr>
          <w:rFonts w:asciiTheme="minorEastAsia" w:hAnsiTheme="minorEastAsia" w:cs="ＭＳＰゴシック" w:hint="eastAsia"/>
          <w:kern w:val="0"/>
          <w:szCs w:val="21"/>
        </w:rPr>
        <w:t>も</w:t>
      </w:r>
      <w:r w:rsidR="00D018AB" w:rsidRPr="003D399F">
        <w:rPr>
          <w:rFonts w:asciiTheme="minorEastAsia" w:hAnsiTheme="minorEastAsia" w:cs="ＭＳＰゴシック" w:hint="eastAsia"/>
          <w:kern w:val="0"/>
          <w:szCs w:val="21"/>
        </w:rPr>
        <w:t>検討しております。つきましては、</w:t>
      </w:r>
      <w:r w:rsidRPr="003D399F">
        <w:rPr>
          <w:rFonts w:asciiTheme="minorEastAsia" w:hAnsiTheme="minorEastAsia" w:cs="ＭＳＰゴシック" w:hint="eastAsia"/>
          <w:kern w:val="0"/>
          <w:szCs w:val="21"/>
        </w:rPr>
        <w:t>詳細が分かり次第、</w:t>
      </w:r>
      <w:r w:rsidR="00C65B05" w:rsidRPr="003D399F">
        <w:rPr>
          <w:rFonts w:asciiTheme="minorEastAsia" w:hAnsiTheme="minorEastAsia" w:cs="ＭＳＰゴシック" w:hint="eastAsia"/>
          <w:kern w:val="0"/>
          <w:szCs w:val="21"/>
        </w:rPr>
        <w:t>メール配信サービス</w:t>
      </w:r>
      <w:r w:rsidRPr="003D399F">
        <w:rPr>
          <w:rFonts w:asciiTheme="minorEastAsia" w:hAnsiTheme="minorEastAsia" w:cs="ＭＳＰゴシック" w:hint="eastAsia"/>
          <w:kern w:val="0"/>
          <w:szCs w:val="21"/>
        </w:rPr>
        <w:t>や本市ホームページ</w:t>
      </w:r>
      <w:r w:rsidR="00C65B05" w:rsidRPr="003D399F">
        <w:rPr>
          <w:rFonts w:asciiTheme="minorEastAsia" w:hAnsiTheme="minorEastAsia" w:cs="ＭＳＰゴシック" w:hint="eastAsia"/>
          <w:kern w:val="0"/>
          <w:szCs w:val="21"/>
        </w:rPr>
        <w:t>にてお知らせをいたしますので、</w:t>
      </w:r>
      <w:r w:rsidR="00FC78F1" w:rsidRPr="003D399F">
        <w:rPr>
          <w:rFonts w:asciiTheme="minorEastAsia" w:hAnsiTheme="minorEastAsia" w:cs="ＭＳＰゴシック" w:hint="eastAsia"/>
          <w:kern w:val="0"/>
          <w:szCs w:val="21"/>
        </w:rPr>
        <w:t>御確認いただくよう</w:t>
      </w:r>
      <w:r w:rsidR="00C65B05" w:rsidRPr="003D399F">
        <w:rPr>
          <w:rFonts w:asciiTheme="minorEastAsia" w:hAnsiTheme="minorEastAsia" w:cs="ＭＳＰゴシック" w:hint="eastAsia"/>
          <w:kern w:val="0"/>
          <w:szCs w:val="21"/>
        </w:rPr>
        <w:t>お願いいたします。</w:t>
      </w:r>
    </w:p>
    <w:p w:rsidR="0049737C" w:rsidRDefault="0049737C" w:rsidP="0049737C">
      <w:pPr>
        <w:autoSpaceDE w:val="0"/>
        <w:autoSpaceDN w:val="0"/>
        <w:adjustRightInd w:val="0"/>
        <w:jc w:val="left"/>
      </w:pPr>
    </w:p>
    <w:p w:rsidR="00596321" w:rsidRDefault="00596321" w:rsidP="0049737C">
      <w:pPr>
        <w:autoSpaceDE w:val="0"/>
        <w:autoSpaceDN w:val="0"/>
        <w:adjustRightInd w:val="0"/>
        <w:jc w:val="left"/>
      </w:pPr>
    </w:p>
    <w:p w:rsidR="00236410" w:rsidRDefault="00236410" w:rsidP="002C090E">
      <w:pPr>
        <w:ind w:firstLineChars="1800" w:firstLine="3780"/>
        <w:jc w:val="left"/>
      </w:pPr>
      <w:r>
        <w:rPr>
          <w:rFonts w:hint="eastAsia"/>
        </w:rPr>
        <w:t>（問い合わせ先）横浜市健康福祉局高齢健康福祉部</w:t>
      </w:r>
    </w:p>
    <w:p w:rsidR="00236410" w:rsidRPr="006B2571" w:rsidRDefault="00236410" w:rsidP="002C090E">
      <w:pPr>
        <w:ind w:firstLineChars="2600" w:firstLine="5460"/>
        <w:rPr>
          <w:rFonts w:asciiTheme="minorEastAsia" w:hAnsiTheme="minorEastAsia"/>
        </w:rPr>
      </w:pPr>
      <w:r w:rsidRPr="006B2571">
        <w:rPr>
          <w:rFonts w:asciiTheme="minorEastAsia" w:hAnsiTheme="minorEastAsia" w:hint="eastAsia"/>
        </w:rPr>
        <w:t>介護事業指導課運営支援係</w:t>
      </w:r>
    </w:p>
    <w:p w:rsidR="00DE6FDC" w:rsidRPr="006B2571" w:rsidRDefault="006B2571" w:rsidP="002C090E">
      <w:pPr>
        <w:ind w:firstLineChars="2600" w:firstLine="5460"/>
        <w:jc w:val="left"/>
        <w:rPr>
          <w:rFonts w:asciiTheme="minorEastAsia" w:hAnsiTheme="minorEastAsia"/>
        </w:rPr>
      </w:pPr>
      <w:r w:rsidRPr="006B2571">
        <w:rPr>
          <w:rFonts w:asciiTheme="minorEastAsia" w:hAnsiTheme="minorEastAsia" w:hint="eastAsia"/>
        </w:rPr>
        <w:t>TEL</w:t>
      </w:r>
      <w:r w:rsidR="00236410" w:rsidRPr="006B2571">
        <w:rPr>
          <w:rFonts w:asciiTheme="minorEastAsia" w:hAnsiTheme="minorEastAsia" w:hint="eastAsia"/>
        </w:rPr>
        <w:t>：045-</w:t>
      </w:r>
      <w:r w:rsidR="00236410" w:rsidRPr="006B2571">
        <w:rPr>
          <w:rFonts w:asciiTheme="minorEastAsia" w:hAnsiTheme="minorEastAsia" w:hint="eastAsia"/>
          <w:b/>
          <w:u w:val="single"/>
        </w:rPr>
        <w:t>671</w:t>
      </w:r>
      <w:r w:rsidR="00C14685" w:rsidRPr="006B2571">
        <w:rPr>
          <w:rFonts w:asciiTheme="minorEastAsia" w:hAnsiTheme="minorEastAsia" w:hint="eastAsia"/>
        </w:rPr>
        <w:t>-3466</w:t>
      </w:r>
    </w:p>
    <w:p w:rsidR="006B2571" w:rsidRDefault="006B2571" w:rsidP="002C090E">
      <w:pPr>
        <w:ind w:firstLineChars="2600" w:firstLine="5460"/>
        <w:jc w:val="left"/>
        <w:rPr>
          <w:rFonts w:asciiTheme="minorEastAsia" w:hAnsiTheme="minorEastAsia"/>
        </w:rPr>
      </w:pPr>
      <w:r w:rsidRPr="006B2571">
        <w:rPr>
          <w:rFonts w:asciiTheme="minorEastAsia" w:hAnsiTheme="minorEastAsia" w:hint="eastAsia"/>
        </w:rPr>
        <w:t>FAX：</w:t>
      </w:r>
      <w:r>
        <w:rPr>
          <w:rFonts w:asciiTheme="minorEastAsia" w:hAnsiTheme="minorEastAsia" w:hint="eastAsia"/>
        </w:rPr>
        <w:t>045-</w:t>
      </w:r>
      <w:r w:rsidRPr="006B2571">
        <w:rPr>
          <w:rFonts w:asciiTheme="minorEastAsia" w:hAnsiTheme="minorEastAsia" w:hint="eastAsia"/>
          <w:b/>
          <w:u w:val="single"/>
        </w:rPr>
        <w:t>681</w:t>
      </w:r>
      <w:r w:rsidRPr="006B2571">
        <w:rPr>
          <w:rFonts w:asciiTheme="minorEastAsia" w:hAnsiTheme="minorEastAsia" w:hint="eastAsia"/>
        </w:rPr>
        <w:t>-</w:t>
      </w:r>
      <w:r>
        <w:rPr>
          <w:rFonts w:asciiTheme="minorEastAsia" w:hAnsiTheme="minorEastAsia" w:hint="eastAsia"/>
        </w:rPr>
        <w:t>7789</w:t>
      </w:r>
    </w:p>
    <w:sectPr w:rsidR="006B2571" w:rsidSect="005746E3">
      <w:pgSz w:w="11906" w:h="16838"/>
      <w:pgMar w:top="1985" w:right="1588"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321" w:rsidRDefault="00596321" w:rsidP="002C6B9E">
      <w:r>
        <w:separator/>
      </w:r>
    </w:p>
  </w:endnote>
  <w:endnote w:type="continuationSeparator" w:id="0">
    <w:p w:rsidR="00596321" w:rsidRDefault="00596321" w:rsidP="002C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MS-Mincho">
    <w:altName w:val="ＭＳ 明朝"/>
    <w:panose1 w:val="00000000000000000000"/>
    <w:charset w:val="80"/>
    <w:family w:val="auto"/>
    <w:notTrueType/>
    <w:pitch w:val="default"/>
    <w:sig w:usb0="00000003" w:usb1="08070000" w:usb2="00000010" w:usb3="00000000" w:csb0="00020001"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321" w:rsidRDefault="00596321" w:rsidP="002C6B9E">
      <w:r>
        <w:separator/>
      </w:r>
    </w:p>
  </w:footnote>
  <w:footnote w:type="continuationSeparator" w:id="0">
    <w:p w:rsidR="00596321" w:rsidRDefault="00596321" w:rsidP="002C6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5E"/>
    <w:rsid w:val="000006F1"/>
    <w:rsid w:val="00006BE1"/>
    <w:rsid w:val="00013724"/>
    <w:rsid w:val="0002495B"/>
    <w:rsid w:val="000328B3"/>
    <w:rsid w:val="0004642B"/>
    <w:rsid w:val="00055E44"/>
    <w:rsid w:val="00062A3A"/>
    <w:rsid w:val="00081FD5"/>
    <w:rsid w:val="0008480C"/>
    <w:rsid w:val="00087B0F"/>
    <w:rsid w:val="000A3D53"/>
    <w:rsid w:val="000A5EC0"/>
    <w:rsid w:val="000C6A14"/>
    <w:rsid w:val="000D258E"/>
    <w:rsid w:val="000D58F3"/>
    <w:rsid w:val="000F1E3D"/>
    <w:rsid w:val="000F5078"/>
    <w:rsid w:val="001135E7"/>
    <w:rsid w:val="00124703"/>
    <w:rsid w:val="001A44FA"/>
    <w:rsid w:val="001B5A26"/>
    <w:rsid w:val="001E03B2"/>
    <w:rsid w:val="00232FE3"/>
    <w:rsid w:val="00234198"/>
    <w:rsid w:val="00236410"/>
    <w:rsid w:val="0025075E"/>
    <w:rsid w:val="00262FC7"/>
    <w:rsid w:val="002703A2"/>
    <w:rsid w:val="00274A50"/>
    <w:rsid w:val="00290F6E"/>
    <w:rsid w:val="002A3526"/>
    <w:rsid w:val="002C0852"/>
    <w:rsid w:val="002C090E"/>
    <w:rsid w:val="002C6B9E"/>
    <w:rsid w:val="002E1C4E"/>
    <w:rsid w:val="00306ABB"/>
    <w:rsid w:val="00310B6F"/>
    <w:rsid w:val="003521AB"/>
    <w:rsid w:val="0036471E"/>
    <w:rsid w:val="00375941"/>
    <w:rsid w:val="003A3F86"/>
    <w:rsid w:val="003B1918"/>
    <w:rsid w:val="003D399F"/>
    <w:rsid w:val="003E41EC"/>
    <w:rsid w:val="003E4872"/>
    <w:rsid w:val="003F79AF"/>
    <w:rsid w:val="00496EF0"/>
    <w:rsid w:val="0049737C"/>
    <w:rsid w:val="004A13B4"/>
    <w:rsid w:val="004A3107"/>
    <w:rsid w:val="004E39A7"/>
    <w:rsid w:val="004E74AB"/>
    <w:rsid w:val="005066FE"/>
    <w:rsid w:val="005148CA"/>
    <w:rsid w:val="005234FC"/>
    <w:rsid w:val="00533224"/>
    <w:rsid w:val="005341D2"/>
    <w:rsid w:val="00561164"/>
    <w:rsid w:val="005746E3"/>
    <w:rsid w:val="00575D72"/>
    <w:rsid w:val="005810B3"/>
    <w:rsid w:val="00596321"/>
    <w:rsid w:val="005C7C1C"/>
    <w:rsid w:val="005D3566"/>
    <w:rsid w:val="005E4415"/>
    <w:rsid w:val="005E7987"/>
    <w:rsid w:val="0063697E"/>
    <w:rsid w:val="00636CBA"/>
    <w:rsid w:val="006371D1"/>
    <w:rsid w:val="00654B9C"/>
    <w:rsid w:val="00657B3E"/>
    <w:rsid w:val="00683439"/>
    <w:rsid w:val="00687575"/>
    <w:rsid w:val="006A49D7"/>
    <w:rsid w:val="006B2571"/>
    <w:rsid w:val="006B27BE"/>
    <w:rsid w:val="006E1185"/>
    <w:rsid w:val="00715F8B"/>
    <w:rsid w:val="00716BA1"/>
    <w:rsid w:val="007354B4"/>
    <w:rsid w:val="00753C57"/>
    <w:rsid w:val="007817DE"/>
    <w:rsid w:val="007A275E"/>
    <w:rsid w:val="007B347D"/>
    <w:rsid w:val="007D3360"/>
    <w:rsid w:val="00813637"/>
    <w:rsid w:val="0082013D"/>
    <w:rsid w:val="008536B8"/>
    <w:rsid w:val="008549D1"/>
    <w:rsid w:val="00861048"/>
    <w:rsid w:val="00872CDB"/>
    <w:rsid w:val="00877FB0"/>
    <w:rsid w:val="008810EF"/>
    <w:rsid w:val="00893242"/>
    <w:rsid w:val="008B0B0C"/>
    <w:rsid w:val="008C7071"/>
    <w:rsid w:val="008C757B"/>
    <w:rsid w:val="008D0296"/>
    <w:rsid w:val="00911EF2"/>
    <w:rsid w:val="00923CBA"/>
    <w:rsid w:val="0093191A"/>
    <w:rsid w:val="009352F8"/>
    <w:rsid w:val="009479CB"/>
    <w:rsid w:val="009A368F"/>
    <w:rsid w:val="009E5406"/>
    <w:rsid w:val="00A1390E"/>
    <w:rsid w:val="00A20E8E"/>
    <w:rsid w:val="00A21C59"/>
    <w:rsid w:val="00A24270"/>
    <w:rsid w:val="00A379C0"/>
    <w:rsid w:val="00A61C0D"/>
    <w:rsid w:val="00A62CD3"/>
    <w:rsid w:val="00A649E5"/>
    <w:rsid w:val="00A72B8C"/>
    <w:rsid w:val="00A80338"/>
    <w:rsid w:val="00A95FAA"/>
    <w:rsid w:val="00AC09B0"/>
    <w:rsid w:val="00AD79AF"/>
    <w:rsid w:val="00AF7AA7"/>
    <w:rsid w:val="00B10ADC"/>
    <w:rsid w:val="00B136C2"/>
    <w:rsid w:val="00B16684"/>
    <w:rsid w:val="00B20426"/>
    <w:rsid w:val="00B521DA"/>
    <w:rsid w:val="00B702BF"/>
    <w:rsid w:val="00B74B69"/>
    <w:rsid w:val="00BA79CD"/>
    <w:rsid w:val="00BB2B23"/>
    <w:rsid w:val="00C113D3"/>
    <w:rsid w:val="00C14685"/>
    <w:rsid w:val="00C27261"/>
    <w:rsid w:val="00C34A1F"/>
    <w:rsid w:val="00C453A6"/>
    <w:rsid w:val="00C51457"/>
    <w:rsid w:val="00C562D0"/>
    <w:rsid w:val="00C65B05"/>
    <w:rsid w:val="00CA7BD5"/>
    <w:rsid w:val="00CB3A8C"/>
    <w:rsid w:val="00CB580F"/>
    <w:rsid w:val="00CC1D37"/>
    <w:rsid w:val="00CC5C63"/>
    <w:rsid w:val="00CD1C89"/>
    <w:rsid w:val="00CD7602"/>
    <w:rsid w:val="00D018AB"/>
    <w:rsid w:val="00D01BDB"/>
    <w:rsid w:val="00D25CD5"/>
    <w:rsid w:val="00D373AC"/>
    <w:rsid w:val="00D86F6C"/>
    <w:rsid w:val="00D92223"/>
    <w:rsid w:val="00DB00FB"/>
    <w:rsid w:val="00DE6FDC"/>
    <w:rsid w:val="00E22C64"/>
    <w:rsid w:val="00E27B3E"/>
    <w:rsid w:val="00E40285"/>
    <w:rsid w:val="00E41C2F"/>
    <w:rsid w:val="00E461B1"/>
    <w:rsid w:val="00E80F2D"/>
    <w:rsid w:val="00EC2BBB"/>
    <w:rsid w:val="00EE2652"/>
    <w:rsid w:val="00EF0EBA"/>
    <w:rsid w:val="00EF3B93"/>
    <w:rsid w:val="00F02FE9"/>
    <w:rsid w:val="00F1305E"/>
    <w:rsid w:val="00F16379"/>
    <w:rsid w:val="00F55A37"/>
    <w:rsid w:val="00F75C20"/>
    <w:rsid w:val="00FC78F1"/>
    <w:rsid w:val="00FD5E21"/>
    <w:rsid w:val="00FD6463"/>
    <w:rsid w:val="00FE0B30"/>
    <w:rsid w:val="00FF0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6B9E"/>
    <w:pPr>
      <w:tabs>
        <w:tab w:val="center" w:pos="4252"/>
        <w:tab w:val="right" w:pos="8504"/>
      </w:tabs>
      <w:snapToGrid w:val="0"/>
    </w:pPr>
  </w:style>
  <w:style w:type="character" w:customStyle="1" w:styleId="a4">
    <w:name w:val="ヘッダー (文字)"/>
    <w:basedOn w:val="a0"/>
    <w:link w:val="a3"/>
    <w:uiPriority w:val="99"/>
    <w:rsid w:val="002C6B9E"/>
  </w:style>
  <w:style w:type="paragraph" w:styleId="a5">
    <w:name w:val="footer"/>
    <w:basedOn w:val="a"/>
    <w:link w:val="a6"/>
    <w:uiPriority w:val="99"/>
    <w:unhideWhenUsed/>
    <w:rsid w:val="002C6B9E"/>
    <w:pPr>
      <w:tabs>
        <w:tab w:val="center" w:pos="4252"/>
        <w:tab w:val="right" w:pos="8504"/>
      </w:tabs>
      <w:snapToGrid w:val="0"/>
    </w:pPr>
  </w:style>
  <w:style w:type="character" w:customStyle="1" w:styleId="a6">
    <w:name w:val="フッター (文字)"/>
    <w:basedOn w:val="a0"/>
    <w:link w:val="a5"/>
    <w:uiPriority w:val="99"/>
    <w:rsid w:val="002C6B9E"/>
  </w:style>
  <w:style w:type="character" w:styleId="a7">
    <w:name w:val="Hyperlink"/>
    <w:basedOn w:val="a0"/>
    <w:uiPriority w:val="99"/>
    <w:unhideWhenUsed/>
    <w:rsid w:val="005746E3"/>
    <w:rPr>
      <w:color w:val="0000FF" w:themeColor="hyperlink"/>
      <w:u w:val="single"/>
    </w:rPr>
  </w:style>
  <w:style w:type="table" w:styleId="a8">
    <w:name w:val="Table Grid"/>
    <w:basedOn w:val="a1"/>
    <w:uiPriority w:val="59"/>
    <w:rsid w:val="00081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80F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0F2D"/>
    <w:rPr>
      <w:rFonts w:asciiTheme="majorHAnsi" w:eastAsiaTheme="majorEastAsia" w:hAnsiTheme="majorHAnsi" w:cstheme="majorBidi"/>
      <w:sz w:val="18"/>
      <w:szCs w:val="18"/>
    </w:rPr>
  </w:style>
  <w:style w:type="paragraph" w:customStyle="1" w:styleId="Default">
    <w:name w:val="Default"/>
    <w:rsid w:val="00B74B69"/>
    <w:pPr>
      <w:widowControl w:val="0"/>
      <w:autoSpaceDE w:val="0"/>
      <w:autoSpaceDN w:val="0"/>
      <w:adjustRightInd w:val="0"/>
    </w:pPr>
    <w:rPr>
      <w:rFonts w:ascii="ＭＳ@....." w:eastAsia="ＭＳ@....." w:cs="Ｍ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6B9E"/>
    <w:pPr>
      <w:tabs>
        <w:tab w:val="center" w:pos="4252"/>
        <w:tab w:val="right" w:pos="8504"/>
      </w:tabs>
      <w:snapToGrid w:val="0"/>
    </w:pPr>
  </w:style>
  <w:style w:type="character" w:customStyle="1" w:styleId="a4">
    <w:name w:val="ヘッダー (文字)"/>
    <w:basedOn w:val="a0"/>
    <w:link w:val="a3"/>
    <w:uiPriority w:val="99"/>
    <w:rsid w:val="002C6B9E"/>
  </w:style>
  <w:style w:type="paragraph" w:styleId="a5">
    <w:name w:val="footer"/>
    <w:basedOn w:val="a"/>
    <w:link w:val="a6"/>
    <w:uiPriority w:val="99"/>
    <w:unhideWhenUsed/>
    <w:rsid w:val="002C6B9E"/>
    <w:pPr>
      <w:tabs>
        <w:tab w:val="center" w:pos="4252"/>
        <w:tab w:val="right" w:pos="8504"/>
      </w:tabs>
      <w:snapToGrid w:val="0"/>
    </w:pPr>
  </w:style>
  <w:style w:type="character" w:customStyle="1" w:styleId="a6">
    <w:name w:val="フッター (文字)"/>
    <w:basedOn w:val="a0"/>
    <w:link w:val="a5"/>
    <w:uiPriority w:val="99"/>
    <w:rsid w:val="002C6B9E"/>
  </w:style>
  <w:style w:type="character" w:styleId="a7">
    <w:name w:val="Hyperlink"/>
    <w:basedOn w:val="a0"/>
    <w:uiPriority w:val="99"/>
    <w:unhideWhenUsed/>
    <w:rsid w:val="005746E3"/>
    <w:rPr>
      <w:color w:val="0000FF" w:themeColor="hyperlink"/>
      <w:u w:val="single"/>
    </w:rPr>
  </w:style>
  <w:style w:type="table" w:styleId="a8">
    <w:name w:val="Table Grid"/>
    <w:basedOn w:val="a1"/>
    <w:uiPriority w:val="59"/>
    <w:rsid w:val="00081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80F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0F2D"/>
    <w:rPr>
      <w:rFonts w:asciiTheme="majorHAnsi" w:eastAsiaTheme="majorEastAsia" w:hAnsiTheme="majorHAnsi" w:cstheme="majorBidi"/>
      <w:sz w:val="18"/>
      <w:szCs w:val="18"/>
    </w:rPr>
  </w:style>
  <w:style w:type="paragraph" w:customStyle="1" w:styleId="Default">
    <w:name w:val="Default"/>
    <w:rsid w:val="00B74B69"/>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0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A2BE2-95E2-40A7-BE33-C75F4C4F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dc:creator>
  <cp:lastModifiedBy>山崎　有希子(横浜市健康福祉局介護事業指導課)</cp:lastModifiedBy>
  <cp:revision>3</cp:revision>
  <cp:lastPrinted>2015-03-05T01:36:00Z</cp:lastPrinted>
  <dcterms:created xsi:type="dcterms:W3CDTF">2015-03-05T01:37:00Z</dcterms:created>
  <dcterms:modified xsi:type="dcterms:W3CDTF">2015-03-09T00:26:00Z</dcterms:modified>
</cp:coreProperties>
</file>