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23C" w:rsidRPr="004303D9" w:rsidRDefault="00FD123C" w:rsidP="004303D9">
      <w:pPr>
        <w:ind w:leftChars="-57" w:left="-141"/>
        <w:rPr>
          <w:rFonts w:ascii="游ゴシック" w:eastAsia="游ゴシック" w:hAnsi="游ゴシック" w:hint="eastAsia"/>
          <w:b/>
          <w:bCs/>
          <w:snapToGrid/>
          <w:sz w:val="26"/>
        </w:rPr>
      </w:pPr>
      <w:r w:rsidRPr="004303D9">
        <w:rPr>
          <w:rFonts w:ascii="游ゴシック" w:eastAsia="游ゴシック" w:hAnsi="游ゴシック" w:hint="eastAsia"/>
          <w:b/>
          <w:bCs/>
          <w:snapToGrid/>
          <w:sz w:val="26"/>
        </w:rPr>
        <w:t>＜指定更新手続に関するＱ＆Ａ＞</w:t>
      </w:r>
      <w:bookmarkStart w:id="0" w:name="_GoBack"/>
      <w:bookmarkEnd w:id="0"/>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57" w:type="dxa"/>
          <w:left w:w="99" w:type="dxa"/>
          <w:bottom w:w="57" w:type="dxa"/>
          <w:right w:w="99" w:type="dxa"/>
        </w:tblCellMar>
        <w:tblLook w:val="0000" w:firstRow="0" w:lastRow="0" w:firstColumn="0" w:lastColumn="0" w:noHBand="0" w:noVBand="0"/>
      </w:tblPr>
      <w:tblGrid>
        <w:gridCol w:w="9381"/>
      </w:tblGrid>
      <w:tr w:rsidR="00FD123C" w:rsidRPr="004303D9">
        <w:trPr>
          <w:trHeight w:val="250"/>
        </w:trPr>
        <w:tc>
          <w:tcPr>
            <w:tcW w:w="9609" w:type="dxa"/>
          </w:tcPr>
          <w:p w:rsidR="00FD123C" w:rsidRPr="004303D9" w:rsidRDefault="00FD123C" w:rsidP="00E12088">
            <w:pPr>
              <w:spacing w:line="240" w:lineRule="auto"/>
              <w:ind w:left="342" w:hangingChars="150" w:hanging="342"/>
              <w:rPr>
                <w:rFonts w:ascii="游ゴシック" w:eastAsia="游ゴシック" w:hAnsi="游ゴシック"/>
                <w:b/>
                <w:bCs/>
                <w:snapToGrid/>
                <w:sz w:val="22"/>
                <w:szCs w:val="21"/>
              </w:rPr>
            </w:pPr>
            <w:r w:rsidRPr="004303D9">
              <w:rPr>
                <w:rFonts w:ascii="游ゴシック" w:eastAsia="游ゴシック" w:hAnsi="游ゴシック" w:hint="eastAsia"/>
                <w:b/>
                <w:bCs/>
                <w:snapToGrid/>
                <w:sz w:val="22"/>
                <w:szCs w:val="21"/>
              </w:rPr>
              <w:t>問１ 事業所の有効期限を確認したいのだが、何を見れば確認できるのか</w:t>
            </w:r>
            <w:r w:rsidR="003564F3" w:rsidRPr="004303D9">
              <w:rPr>
                <w:rFonts w:ascii="游ゴシック" w:eastAsia="游ゴシック" w:hAnsi="游ゴシック" w:hint="eastAsia"/>
                <w:b/>
                <w:bCs/>
                <w:snapToGrid/>
                <w:sz w:val="22"/>
                <w:szCs w:val="21"/>
              </w:rPr>
              <w:t>？</w:t>
            </w:r>
          </w:p>
        </w:tc>
      </w:tr>
    </w:tbl>
    <w:p w:rsidR="00FD123C" w:rsidRPr="004303D9" w:rsidRDefault="00FD123C">
      <w:pPr>
        <w:pStyle w:val="a7"/>
        <w:rPr>
          <w:rFonts w:ascii="游ゴシック" w:eastAsia="游ゴシック" w:hAnsi="游ゴシック"/>
        </w:rPr>
      </w:pPr>
      <w:r w:rsidRPr="004303D9">
        <w:rPr>
          <w:rFonts w:ascii="游ゴシック" w:eastAsia="游ゴシック" w:hAnsi="游ゴシック" w:hint="eastAsia"/>
        </w:rPr>
        <w:t>指定通知書に「指定有効期間満了日」が記載されていますので、そちらで確認することができます。</w:t>
      </w:r>
    </w:p>
    <w:p w:rsidR="00FD123C" w:rsidRPr="004303D9" w:rsidRDefault="00FD123C">
      <w:pPr>
        <w:rPr>
          <w:rFonts w:ascii="游ゴシック" w:eastAsia="游ゴシック" w:hAnsi="游ゴシック"/>
          <w:snapToGrid/>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57" w:type="dxa"/>
          <w:left w:w="99" w:type="dxa"/>
          <w:bottom w:w="57" w:type="dxa"/>
          <w:right w:w="99" w:type="dxa"/>
        </w:tblCellMar>
        <w:tblLook w:val="0000" w:firstRow="0" w:lastRow="0" w:firstColumn="0" w:lastColumn="0" w:noHBand="0" w:noVBand="0"/>
      </w:tblPr>
      <w:tblGrid>
        <w:gridCol w:w="9381"/>
      </w:tblGrid>
      <w:tr w:rsidR="00FD123C" w:rsidRPr="004303D9">
        <w:tc>
          <w:tcPr>
            <w:tcW w:w="9609" w:type="dxa"/>
          </w:tcPr>
          <w:p w:rsidR="00FD123C" w:rsidRPr="004303D9" w:rsidRDefault="00FD123C" w:rsidP="004303D9">
            <w:pPr>
              <w:spacing w:line="240" w:lineRule="auto"/>
              <w:ind w:left="342" w:hangingChars="150" w:hanging="342"/>
              <w:rPr>
                <w:rFonts w:ascii="游ゴシック" w:eastAsia="游ゴシック" w:hAnsi="游ゴシック" w:hint="eastAsia"/>
                <w:b/>
                <w:bCs/>
                <w:snapToGrid/>
                <w:sz w:val="22"/>
                <w:szCs w:val="21"/>
              </w:rPr>
            </w:pPr>
            <w:r w:rsidRPr="004303D9">
              <w:rPr>
                <w:rFonts w:ascii="游ゴシック" w:eastAsia="游ゴシック" w:hAnsi="游ゴシック" w:hint="eastAsia"/>
                <w:b/>
                <w:bCs/>
                <w:snapToGrid/>
                <w:sz w:val="22"/>
                <w:szCs w:val="21"/>
              </w:rPr>
              <w:t>問２介護予防の</w:t>
            </w:r>
            <w:r w:rsidR="00E12088" w:rsidRPr="004303D9">
              <w:rPr>
                <w:rFonts w:ascii="游ゴシック" w:eastAsia="游ゴシック" w:hAnsi="游ゴシック" w:hint="eastAsia"/>
                <w:b/>
                <w:bCs/>
                <w:snapToGrid/>
                <w:sz w:val="22"/>
                <w:szCs w:val="21"/>
              </w:rPr>
              <w:t>指定を別の日に受けた場合、</w:t>
            </w:r>
            <w:r w:rsidRPr="004303D9">
              <w:rPr>
                <w:rFonts w:ascii="游ゴシック" w:eastAsia="游ゴシック" w:hAnsi="游ゴシック" w:hint="eastAsia"/>
                <w:b/>
                <w:bCs/>
                <w:snapToGrid/>
                <w:sz w:val="22"/>
                <w:szCs w:val="21"/>
              </w:rPr>
              <w:t>更新日は異なるのか</w:t>
            </w:r>
            <w:r w:rsidR="003564F3" w:rsidRPr="004303D9">
              <w:rPr>
                <w:rFonts w:ascii="游ゴシック" w:eastAsia="游ゴシック" w:hAnsi="游ゴシック" w:hint="eastAsia"/>
                <w:b/>
                <w:bCs/>
                <w:snapToGrid/>
                <w:sz w:val="22"/>
                <w:szCs w:val="21"/>
              </w:rPr>
              <w:t>？</w:t>
            </w:r>
          </w:p>
        </w:tc>
      </w:tr>
    </w:tbl>
    <w:p w:rsidR="00FD123C" w:rsidRPr="004303D9" w:rsidRDefault="00FD123C">
      <w:pPr>
        <w:ind w:firstLineChars="100" w:firstLine="228"/>
        <w:rPr>
          <w:rFonts w:ascii="游ゴシック" w:eastAsia="游ゴシック" w:hAnsi="游ゴシック"/>
          <w:snapToGrid/>
          <w:sz w:val="22"/>
          <w:szCs w:val="21"/>
        </w:rPr>
      </w:pPr>
      <w:r w:rsidRPr="004303D9">
        <w:rPr>
          <w:rFonts w:ascii="游ゴシック" w:eastAsia="游ゴシック" w:hAnsi="游ゴシック" w:hint="eastAsia"/>
          <w:snapToGrid/>
          <w:sz w:val="22"/>
          <w:szCs w:val="21"/>
          <w:u w:val="wave"/>
        </w:rPr>
        <w:t>両サービス</w:t>
      </w:r>
      <w:r w:rsidR="00E12088" w:rsidRPr="004303D9">
        <w:rPr>
          <w:rFonts w:ascii="游ゴシック" w:eastAsia="游ゴシック" w:hAnsi="游ゴシック" w:hint="eastAsia"/>
          <w:snapToGrid/>
          <w:sz w:val="22"/>
          <w:szCs w:val="21"/>
          <w:u w:val="wave"/>
        </w:rPr>
        <w:t>の指定</w:t>
      </w:r>
      <w:r w:rsidRPr="004303D9">
        <w:rPr>
          <w:rFonts w:ascii="游ゴシック" w:eastAsia="游ゴシック" w:hAnsi="游ゴシック" w:hint="eastAsia"/>
          <w:snapToGrid/>
          <w:sz w:val="22"/>
          <w:szCs w:val="21"/>
          <w:u w:val="wave"/>
        </w:rPr>
        <w:t>を同</w:t>
      </w:r>
      <w:r w:rsidR="00E12088" w:rsidRPr="004303D9">
        <w:rPr>
          <w:rFonts w:ascii="游ゴシック" w:eastAsia="游ゴシック" w:hAnsi="游ゴシック" w:hint="eastAsia"/>
          <w:snapToGrid/>
          <w:sz w:val="22"/>
          <w:szCs w:val="21"/>
          <w:u w:val="wave"/>
        </w:rPr>
        <w:t>日に受けた場合、同</w:t>
      </w:r>
      <w:r w:rsidRPr="004303D9">
        <w:rPr>
          <w:rFonts w:ascii="游ゴシック" w:eastAsia="游ゴシック" w:hAnsi="游ゴシック" w:hint="eastAsia"/>
          <w:snapToGrid/>
          <w:sz w:val="22"/>
          <w:szCs w:val="21"/>
          <w:u w:val="wave"/>
        </w:rPr>
        <w:t>時に更新</w:t>
      </w:r>
      <w:r w:rsidRPr="004303D9">
        <w:rPr>
          <w:rFonts w:ascii="游ゴシック" w:eastAsia="游ゴシック" w:hAnsi="游ゴシック" w:hint="eastAsia"/>
          <w:snapToGrid/>
          <w:sz w:val="22"/>
          <w:szCs w:val="21"/>
        </w:rPr>
        <w:t>することになります。</w:t>
      </w:r>
    </w:p>
    <w:p w:rsidR="00FD123C" w:rsidRPr="004303D9" w:rsidRDefault="00E12088">
      <w:pPr>
        <w:ind w:firstLineChars="100" w:firstLine="228"/>
        <w:rPr>
          <w:rFonts w:ascii="游ゴシック" w:eastAsia="游ゴシック" w:hAnsi="游ゴシック"/>
          <w:snapToGrid/>
          <w:sz w:val="22"/>
          <w:szCs w:val="21"/>
        </w:rPr>
      </w:pPr>
      <w:r w:rsidRPr="004303D9">
        <w:rPr>
          <w:rFonts w:ascii="游ゴシック" w:eastAsia="游ゴシック" w:hAnsi="游ゴシック" w:hint="eastAsia"/>
          <w:snapToGrid/>
          <w:sz w:val="22"/>
          <w:szCs w:val="21"/>
        </w:rPr>
        <w:t>しかし</w:t>
      </w:r>
      <w:r w:rsidR="00FD123C" w:rsidRPr="004303D9">
        <w:rPr>
          <w:rFonts w:ascii="游ゴシック" w:eastAsia="游ゴシック" w:hAnsi="游ゴシック" w:hint="eastAsia"/>
          <w:snapToGrid/>
          <w:sz w:val="22"/>
          <w:szCs w:val="21"/>
        </w:rPr>
        <w:t>介護予防</w:t>
      </w:r>
      <w:r w:rsidRPr="004303D9">
        <w:rPr>
          <w:rFonts w:ascii="游ゴシック" w:eastAsia="游ゴシック" w:hAnsi="游ゴシック" w:hint="eastAsia"/>
          <w:snapToGrid/>
          <w:sz w:val="22"/>
          <w:szCs w:val="21"/>
        </w:rPr>
        <w:t>を別の日に</w:t>
      </w:r>
      <w:r w:rsidR="00FD123C" w:rsidRPr="004303D9">
        <w:rPr>
          <w:rFonts w:ascii="游ゴシック" w:eastAsia="游ゴシック" w:hAnsi="游ゴシック" w:hint="eastAsia"/>
          <w:snapToGrid/>
          <w:sz w:val="22"/>
          <w:szCs w:val="21"/>
        </w:rPr>
        <w:t>指定を受けた場合は、両サービスの有効期限は異なりますので、ご注意ください。</w:t>
      </w:r>
    </w:p>
    <w:p w:rsidR="00FD123C" w:rsidRPr="004303D9" w:rsidRDefault="00FD123C">
      <w:pPr>
        <w:rPr>
          <w:rFonts w:ascii="游ゴシック" w:eastAsia="游ゴシック" w:hAnsi="游ゴシック"/>
          <w:snapToGrid/>
          <w:sz w:val="21"/>
          <w:szCs w:val="21"/>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57" w:type="dxa"/>
          <w:left w:w="99" w:type="dxa"/>
          <w:bottom w:w="57" w:type="dxa"/>
          <w:right w:w="99" w:type="dxa"/>
        </w:tblCellMar>
        <w:tblLook w:val="0000" w:firstRow="0" w:lastRow="0" w:firstColumn="0" w:lastColumn="0" w:noHBand="0" w:noVBand="0"/>
      </w:tblPr>
      <w:tblGrid>
        <w:gridCol w:w="9381"/>
      </w:tblGrid>
      <w:tr w:rsidR="00FD123C" w:rsidRPr="004303D9" w:rsidTr="004303D9">
        <w:tc>
          <w:tcPr>
            <w:tcW w:w="9381" w:type="dxa"/>
          </w:tcPr>
          <w:p w:rsidR="00FD123C" w:rsidRPr="004303D9" w:rsidRDefault="00FD123C">
            <w:pPr>
              <w:spacing w:line="240" w:lineRule="auto"/>
              <w:rPr>
                <w:rFonts w:ascii="游ゴシック" w:eastAsia="游ゴシック" w:hAnsi="游ゴシック"/>
                <w:b/>
                <w:bCs/>
                <w:snapToGrid/>
                <w:sz w:val="22"/>
                <w:szCs w:val="21"/>
              </w:rPr>
            </w:pPr>
            <w:r w:rsidRPr="004303D9">
              <w:rPr>
                <w:rFonts w:ascii="游ゴシック" w:eastAsia="游ゴシック" w:hAnsi="游ゴシック" w:hint="eastAsia"/>
                <w:b/>
                <w:bCs/>
                <w:snapToGrid/>
                <w:sz w:val="22"/>
                <w:szCs w:val="21"/>
              </w:rPr>
              <w:t>問</w:t>
            </w:r>
            <w:r w:rsidR="004303D9">
              <w:rPr>
                <w:rFonts w:ascii="游ゴシック" w:eastAsia="游ゴシック" w:hAnsi="游ゴシック" w:hint="eastAsia"/>
                <w:b/>
                <w:bCs/>
                <w:snapToGrid/>
                <w:sz w:val="22"/>
                <w:szCs w:val="21"/>
              </w:rPr>
              <w:t>３</w:t>
            </w:r>
            <w:r w:rsidRPr="004303D9">
              <w:rPr>
                <w:rFonts w:ascii="游ゴシック" w:eastAsia="游ゴシック" w:hAnsi="游ゴシック"/>
                <w:b/>
                <w:bCs/>
                <w:snapToGrid/>
                <w:sz w:val="22"/>
                <w:szCs w:val="21"/>
              </w:rPr>
              <w:t xml:space="preserve"> </w:t>
            </w:r>
            <w:r w:rsidRPr="004303D9">
              <w:rPr>
                <w:rFonts w:ascii="游ゴシック" w:eastAsia="游ゴシック" w:hAnsi="游ゴシック" w:hint="eastAsia"/>
                <w:b/>
                <w:bCs/>
                <w:snapToGrid/>
                <w:sz w:val="22"/>
                <w:szCs w:val="21"/>
              </w:rPr>
              <w:t>横浜市以外の利用者がいるが、どうすればよいか？</w:t>
            </w:r>
          </w:p>
        </w:tc>
      </w:tr>
    </w:tbl>
    <w:p w:rsidR="00FD123C" w:rsidRPr="004303D9" w:rsidRDefault="00FD123C">
      <w:pPr>
        <w:ind w:firstLineChars="100" w:firstLine="228"/>
        <w:rPr>
          <w:rFonts w:ascii="游ゴシック" w:eastAsia="游ゴシック" w:hAnsi="游ゴシック"/>
          <w:snapToGrid/>
          <w:sz w:val="22"/>
          <w:szCs w:val="21"/>
        </w:rPr>
      </w:pPr>
      <w:r w:rsidRPr="004303D9">
        <w:rPr>
          <w:rFonts w:ascii="游ゴシック" w:eastAsia="游ゴシック" w:hAnsi="游ゴシック" w:hint="eastAsia"/>
          <w:snapToGrid/>
          <w:sz w:val="22"/>
          <w:szCs w:val="21"/>
        </w:rPr>
        <w:t>その利用者の保険者に対しても指定更新の手続を行う必要がありますので、当該保険者（市町村）に確認し、必ず指定更新手続を行うようにしてください。</w:t>
      </w:r>
    </w:p>
    <w:p w:rsidR="00FD123C" w:rsidRPr="004303D9" w:rsidRDefault="00FD123C">
      <w:pPr>
        <w:rPr>
          <w:rFonts w:ascii="游ゴシック" w:eastAsia="游ゴシック" w:hAnsi="游ゴシック"/>
          <w:snapToGrid/>
          <w:sz w:val="21"/>
          <w:szCs w:val="21"/>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57" w:type="dxa"/>
          <w:left w:w="99" w:type="dxa"/>
          <w:bottom w:w="57" w:type="dxa"/>
          <w:right w:w="99" w:type="dxa"/>
        </w:tblCellMar>
        <w:tblLook w:val="0000" w:firstRow="0" w:lastRow="0" w:firstColumn="0" w:lastColumn="0" w:noHBand="0" w:noVBand="0"/>
      </w:tblPr>
      <w:tblGrid>
        <w:gridCol w:w="9381"/>
      </w:tblGrid>
      <w:tr w:rsidR="00FD123C" w:rsidRPr="004303D9">
        <w:tc>
          <w:tcPr>
            <w:tcW w:w="9609" w:type="dxa"/>
          </w:tcPr>
          <w:p w:rsidR="00FD123C" w:rsidRPr="004303D9" w:rsidRDefault="004303D9">
            <w:pPr>
              <w:spacing w:line="240" w:lineRule="auto"/>
              <w:rPr>
                <w:rFonts w:ascii="游ゴシック" w:eastAsia="游ゴシック" w:hAnsi="游ゴシック"/>
                <w:b/>
                <w:bCs/>
                <w:snapToGrid/>
                <w:sz w:val="22"/>
                <w:szCs w:val="21"/>
              </w:rPr>
            </w:pPr>
            <w:r>
              <w:rPr>
                <w:rFonts w:ascii="游ゴシック" w:eastAsia="游ゴシック" w:hAnsi="游ゴシック" w:hint="eastAsia"/>
                <w:b/>
                <w:bCs/>
                <w:snapToGrid/>
                <w:sz w:val="22"/>
                <w:szCs w:val="21"/>
              </w:rPr>
              <w:t>問４</w:t>
            </w:r>
            <w:r w:rsidR="00FD123C" w:rsidRPr="004303D9">
              <w:rPr>
                <w:rFonts w:ascii="游ゴシック" w:eastAsia="游ゴシック" w:hAnsi="游ゴシック"/>
                <w:b/>
                <w:bCs/>
                <w:snapToGrid/>
                <w:sz w:val="22"/>
                <w:szCs w:val="21"/>
              </w:rPr>
              <w:t xml:space="preserve"> </w:t>
            </w:r>
            <w:r w:rsidR="00FD123C" w:rsidRPr="004303D9">
              <w:rPr>
                <w:rFonts w:ascii="游ゴシック" w:eastAsia="游ゴシック" w:hAnsi="游ゴシック" w:hint="eastAsia"/>
                <w:b/>
                <w:bCs/>
                <w:snapToGrid/>
                <w:sz w:val="22"/>
                <w:szCs w:val="21"/>
              </w:rPr>
              <w:t>指定更新手続をしなかった場合はどうなるのか？</w:t>
            </w:r>
          </w:p>
        </w:tc>
      </w:tr>
    </w:tbl>
    <w:p w:rsidR="00FD123C" w:rsidRPr="004303D9" w:rsidRDefault="00FD123C">
      <w:pPr>
        <w:ind w:firstLineChars="100" w:firstLine="228"/>
        <w:rPr>
          <w:rFonts w:ascii="游ゴシック" w:eastAsia="游ゴシック" w:hAnsi="游ゴシック"/>
          <w:snapToGrid/>
          <w:sz w:val="22"/>
          <w:szCs w:val="21"/>
        </w:rPr>
      </w:pPr>
      <w:r w:rsidRPr="004303D9">
        <w:rPr>
          <w:rFonts w:ascii="游ゴシック" w:eastAsia="游ゴシック" w:hAnsi="游ゴシック" w:hint="eastAsia"/>
          <w:snapToGrid/>
          <w:sz w:val="22"/>
          <w:szCs w:val="21"/>
        </w:rPr>
        <w:t>介護保険事業所としての効力を失うことになります。そのため、保険給付が受けられなくなってしまい、事業所の運営に大きな支障をきたすことになります。本市としても、各</w:t>
      </w:r>
      <w:r w:rsidR="000C2F13" w:rsidRPr="004303D9">
        <w:rPr>
          <w:rFonts w:ascii="游ゴシック" w:eastAsia="游ゴシック" w:hAnsi="游ゴシック" w:hint="eastAsia"/>
          <w:snapToGrid/>
          <w:sz w:val="22"/>
          <w:szCs w:val="21"/>
        </w:rPr>
        <w:t>事業所に対し更新のご連絡を行う等、手続</w:t>
      </w:r>
      <w:r w:rsidRPr="004303D9">
        <w:rPr>
          <w:rFonts w:ascii="游ゴシック" w:eastAsia="游ゴシック" w:hAnsi="游ゴシック" w:hint="eastAsia"/>
          <w:snapToGrid/>
          <w:sz w:val="22"/>
          <w:szCs w:val="21"/>
        </w:rPr>
        <w:t>が確実に行われるよう注意をしておりますが、各法人・事業所においても、更新期限を正確に把握し、確実に手続ができるよう準備をお願いします。</w:t>
      </w:r>
    </w:p>
    <w:p w:rsidR="000C2F13" w:rsidRPr="004303D9" w:rsidRDefault="000C2F13" w:rsidP="000C2F13">
      <w:pPr>
        <w:rPr>
          <w:rFonts w:ascii="游ゴシック" w:eastAsia="游ゴシック" w:hAnsi="游ゴシック"/>
          <w:snapToGrid/>
          <w:sz w:val="22"/>
          <w:szCs w:val="21"/>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57" w:type="dxa"/>
          <w:left w:w="99" w:type="dxa"/>
          <w:bottom w:w="57" w:type="dxa"/>
          <w:right w:w="99" w:type="dxa"/>
        </w:tblCellMar>
        <w:tblLook w:val="0000" w:firstRow="0" w:lastRow="0" w:firstColumn="0" w:lastColumn="0" w:noHBand="0" w:noVBand="0"/>
      </w:tblPr>
      <w:tblGrid>
        <w:gridCol w:w="9381"/>
      </w:tblGrid>
      <w:tr w:rsidR="00FD123C" w:rsidRPr="004303D9">
        <w:trPr>
          <w:trHeight w:val="377"/>
        </w:trPr>
        <w:tc>
          <w:tcPr>
            <w:tcW w:w="9609" w:type="dxa"/>
          </w:tcPr>
          <w:p w:rsidR="00FD123C" w:rsidRPr="004303D9" w:rsidRDefault="004303D9">
            <w:pPr>
              <w:spacing w:line="240" w:lineRule="auto"/>
              <w:ind w:left="342" w:hangingChars="150" w:hanging="342"/>
              <w:rPr>
                <w:rFonts w:ascii="游ゴシック" w:eastAsia="游ゴシック" w:hAnsi="游ゴシック"/>
                <w:b/>
                <w:bCs/>
                <w:snapToGrid/>
                <w:sz w:val="22"/>
                <w:szCs w:val="21"/>
              </w:rPr>
            </w:pPr>
            <w:r>
              <w:rPr>
                <w:rFonts w:ascii="游ゴシック" w:eastAsia="游ゴシック" w:hAnsi="游ゴシック" w:hint="eastAsia"/>
                <w:b/>
                <w:bCs/>
                <w:snapToGrid/>
                <w:sz w:val="22"/>
                <w:szCs w:val="21"/>
              </w:rPr>
              <w:t>問５</w:t>
            </w:r>
            <w:r w:rsidR="00FD123C" w:rsidRPr="004303D9">
              <w:rPr>
                <w:rFonts w:ascii="游ゴシック" w:eastAsia="游ゴシック" w:hAnsi="游ゴシック"/>
                <w:b/>
                <w:bCs/>
                <w:snapToGrid/>
                <w:sz w:val="22"/>
                <w:szCs w:val="21"/>
              </w:rPr>
              <w:t xml:space="preserve"> </w:t>
            </w:r>
            <w:r w:rsidR="00FD123C" w:rsidRPr="004303D9">
              <w:rPr>
                <w:rFonts w:ascii="游ゴシック" w:eastAsia="游ゴシック" w:hAnsi="游ゴシック" w:hint="eastAsia"/>
                <w:b/>
                <w:bCs/>
                <w:snapToGrid/>
                <w:sz w:val="22"/>
                <w:szCs w:val="21"/>
              </w:rPr>
              <w:t>法人で複数の事業所を運営しており、同一の受付期間に指定更新申請を行う事業所が複数ある。この場合、登記事項証明や誓約書等は、それぞれに原本が必要か？</w:t>
            </w:r>
          </w:p>
        </w:tc>
      </w:tr>
    </w:tbl>
    <w:p w:rsidR="003564F3" w:rsidRPr="004303D9" w:rsidRDefault="00FD123C">
      <w:pPr>
        <w:pStyle w:val="a7"/>
        <w:rPr>
          <w:rFonts w:ascii="游ゴシック" w:eastAsia="游ゴシック" w:hAnsi="游ゴシック"/>
        </w:rPr>
      </w:pPr>
      <w:r w:rsidRPr="004303D9">
        <w:rPr>
          <w:rFonts w:ascii="游ゴシック" w:eastAsia="游ゴシック" w:hAnsi="游ゴシック" w:hint="eastAsia"/>
        </w:rPr>
        <w:t>更新の申請は事業所ごととなるため、原則として書類もそれぞれに用意</w:t>
      </w:r>
      <w:r w:rsidR="003564F3" w:rsidRPr="004303D9">
        <w:rPr>
          <w:rFonts w:ascii="游ゴシック" w:eastAsia="游ゴシック" w:hAnsi="游ゴシック" w:hint="eastAsia"/>
        </w:rPr>
        <w:t>して</w:t>
      </w:r>
      <w:r w:rsidRPr="004303D9">
        <w:rPr>
          <w:rFonts w:ascii="游ゴシック" w:eastAsia="游ゴシック" w:hAnsi="游ゴシック" w:hint="eastAsia"/>
        </w:rPr>
        <w:t>いただきます。</w:t>
      </w:r>
    </w:p>
    <w:p w:rsidR="00FD123C" w:rsidRPr="004303D9" w:rsidRDefault="00FD123C">
      <w:pPr>
        <w:pStyle w:val="a7"/>
        <w:rPr>
          <w:rFonts w:ascii="游ゴシック" w:eastAsia="游ゴシック" w:hAnsi="游ゴシック"/>
        </w:rPr>
      </w:pPr>
      <w:r w:rsidRPr="004303D9">
        <w:rPr>
          <w:rFonts w:ascii="游ゴシック" w:eastAsia="游ゴシック" w:hAnsi="游ゴシック" w:hint="eastAsia"/>
        </w:rPr>
        <w:t>しかしながら、上記のような場合</w:t>
      </w:r>
      <w:r w:rsidR="003564F3" w:rsidRPr="004303D9">
        <w:rPr>
          <w:rFonts w:ascii="游ゴシック" w:eastAsia="游ゴシック" w:hAnsi="游ゴシック" w:hint="eastAsia"/>
        </w:rPr>
        <w:t>、全てを原本とする必要はなく、原本１部＋コピー（事業所数分）を</w:t>
      </w:r>
      <w:r w:rsidRPr="004303D9">
        <w:rPr>
          <w:rFonts w:ascii="游ゴシック" w:eastAsia="游ゴシック" w:hAnsi="游ゴシック" w:hint="eastAsia"/>
        </w:rPr>
        <w:t>提出</w:t>
      </w:r>
      <w:r w:rsidR="003564F3" w:rsidRPr="004303D9">
        <w:rPr>
          <w:rFonts w:ascii="游ゴシック" w:eastAsia="游ゴシック" w:hAnsi="游ゴシック" w:hint="eastAsia"/>
        </w:rPr>
        <w:t>して</w:t>
      </w:r>
      <w:r w:rsidRPr="004303D9">
        <w:rPr>
          <w:rFonts w:ascii="游ゴシック" w:eastAsia="游ゴシック" w:hAnsi="游ゴシック" w:hint="eastAsia"/>
        </w:rPr>
        <w:t>いただければ結構です。</w:t>
      </w:r>
    </w:p>
    <w:p w:rsidR="00FD123C" w:rsidRPr="004303D9" w:rsidRDefault="00FD123C">
      <w:pPr>
        <w:pStyle w:val="a7"/>
        <w:rPr>
          <w:rFonts w:ascii="游ゴシック" w:eastAsia="游ゴシック" w:hAnsi="游ゴシック"/>
        </w:rPr>
      </w:pPr>
      <w:r w:rsidRPr="004303D9">
        <w:rPr>
          <w:rFonts w:ascii="游ゴシック" w:eastAsia="游ゴシック" w:hAnsi="游ゴシック" w:hint="eastAsia"/>
        </w:rPr>
        <w:t>その際、</w:t>
      </w:r>
      <w:r w:rsidRPr="004303D9">
        <w:rPr>
          <w:rFonts w:ascii="游ゴシック" w:eastAsia="游ゴシック" w:hAnsi="游ゴシック" w:hint="eastAsia"/>
          <w:u w:val="wave"/>
        </w:rPr>
        <w:t>コピーの書類には、右肩の余白に原本を添付した事業所名、事業所番号を記入</w:t>
      </w:r>
      <w:r w:rsidRPr="004303D9">
        <w:rPr>
          <w:rFonts w:ascii="游ゴシック" w:eastAsia="游ゴシック" w:hAnsi="游ゴシック" w:hint="eastAsia"/>
        </w:rPr>
        <w:t>してください。</w:t>
      </w:r>
    </w:p>
    <w:p w:rsidR="00FD123C" w:rsidRPr="004303D9" w:rsidRDefault="00FD123C">
      <w:pPr>
        <w:rPr>
          <w:rFonts w:ascii="游ゴシック" w:eastAsia="游ゴシック" w:hAnsi="游ゴシック"/>
          <w:snapToGrid/>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57" w:type="dxa"/>
          <w:left w:w="99" w:type="dxa"/>
          <w:bottom w:w="57" w:type="dxa"/>
          <w:right w:w="99" w:type="dxa"/>
        </w:tblCellMar>
        <w:tblLook w:val="0000" w:firstRow="0" w:lastRow="0" w:firstColumn="0" w:lastColumn="0" w:noHBand="0" w:noVBand="0"/>
      </w:tblPr>
      <w:tblGrid>
        <w:gridCol w:w="9381"/>
      </w:tblGrid>
      <w:tr w:rsidR="00FD123C" w:rsidRPr="004303D9">
        <w:trPr>
          <w:trHeight w:val="250"/>
        </w:trPr>
        <w:tc>
          <w:tcPr>
            <w:tcW w:w="9609" w:type="dxa"/>
          </w:tcPr>
          <w:p w:rsidR="00FD123C" w:rsidRPr="004303D9" w:rsidRDefault="004303D9">
            <w:pPr>
              <w:spacing w:line="240" w:lineRule="auto"/>
              <w:ind w:left="342" w:hangingChars="150" w:hanging="342"/>
              <w:rPr>
                <w:rFonts w:ascii="游ゴシック" w:eastAsia="游ゴシック" w:hAnsi="游ゴシック"/>
                <w:b/>
                <w:bCs/>
                <w:snapToGrid/>
                <w:sz w:val="22"/>
                <w:szCs w:val="21"/>
              </w:rPr>
            </w:pPr>
            <w:r>
              <w:rPr>
                <w:rFonts w:ascii="游ゴシック" w:eastAsia="游ゴシック" w:hAnsi="游ゴシック" w:hint="eastAsia"/>
                <w:b/>
                <w:bCs/>
                <w:snapToGrid/>
                <w:sz w:val="22"/>
                <w:szCs w:val="21"/>
              </w:rPr>
              <w:t>問６</w:t>
            </w:r>
            <w:r w:rsidR="00FD123C" w:rsidRPr="004303D9">
              <w:rPr>
                <w:rFonts w:ascii="游ゴシック" w:eastAsia="游ゴシック" w:hAnsi="游ゴシック"/>
                <w:b/>
                <w:bCs/>
                <w:snapToGrid/>
                <w:sz w:val="22"/>
                <w:szCs w:val="21"/>
              </w:rPr>
              <w:t xml:space="preserve"> </w:t>
            </w:r>
            <w:r w:rsidR="00FD123C" w:rsidRPr="004303D9">
              <w:rPr>
                <w:rFonts w:ascii="游ゴシック" w:eastAsia="游ゴシック" w:hAnsi="游ゴシック" w:hint="eastAsia"/>
                <w:b/>
                <w:bCs/>
                <w:snapToGrid/>
                <w:sz w:val="22"/>
                <w:szCs w:val="21"/>
              </w:rPr>
              <w:t>指定更新申請書を提出した後に、記載事項に変更があった場合はどうすればよいか？</w:t>
            </w:r>
          </w:p>
        </w:tc>
      </w:tr>
    </w:tbl>
    <w:p w:rsidR="003564F3" w:rsidRPr="004303D9" w:rsidRDefault="00FD123C">
      <w:pPr>
        <w:ind w:firstLineChars="100" w:firstLine="228"/>
        <w:rPr>
          <w:rFonts w:ascii="游ゴシック" w:eastAsia="游ゴシック" w:hAnsi="游ゴシック"/>
          <w:snapToGrid/>
          <w:sz w:val="22"/>
          <w:szCs w:val="21"/>
        </w:rPr>
      </w:pPr>
      <w:r w:rsidRPr="004303D9">
        <w:rPr>
          <w:rFonts w:ascii="游ゴシック" w:eastAsia="游ゴシック" w:hAnsi="游ゴシック" w:hint="eastAsia"/>
          <w:snapToGrid/>
          <w:sz w:val="22"/>
          <w:szCs w:val="21"/>
        </w:rPr>
        <w:t>更新手続を担当している（本市の）職員に対し、通常どおりの変更届を提出してください。</w:t>
      </w:r>
    </w:p>
    <w:p w:rsidR="00FD123C" w:rsidRPr="004303D9" w:rsidRDefault="00FD123C">
      <w:pPr>
        <w:ind w:firstLineChars="100" w:firstLine="228"/>
        <w:rPr>
          <w:rFonts w:ascii="游ゴシック" w:eastAsia="游ゴシック" w:hAnsi="游ゴシック"/>
          <w:snapToGrid/>
          <w:sz w:val="22"/>
          <w:szCs w:val="21"/>
        </w:rPr>
      </w:pPr>
      <w:r w:rsidRPr="004303D9">
        <w:rPr>
          <w:rFonts w:ascii="游ゴシック" w:eastAsia="游ゴシック" w:hAnsi="游ゴシック" w:hint="eastAsia"/>
          <w:snapToGrid/>
          <w:sz w:val="22"/>
          <w:szCs w:val="21"/>
        </w:rPr>
        <w:t>ただし、介護従業者の変更等、通常変更届を必要としない変更については、変更届は不要です。</w:t>
      </w:r>
    </w:p>
    <w:p w:rsidR="00FD123C" w:rsidRPr="004303D9" w:rsidRDefault="00FD123C">
      <w:pPr>
        <w:ind w:firstLineChars="100" w:firstLine="228"/>
        <w:rPr>
          <w:rFonts w:ascii="游ゴシック" w:eastAsia="游ゴシック" w:hAnsi="游ゴシック"/>
          <w:snapToGrid/>
          <w:sz w:val="22"/>
          <w:szCs w:val="21"/>
        </w:rPr>
      </w:pPr>
      <w:r w:rsidRPr="004303D9">
        <w:rPr>
          <w:rFonts w:ascii="游ゴシック" w:eastAsia="游ゴシック" w:hAnsi="游ゴシック" w:hint="eastAsia"/>
          <w:snapToGrid/>
          <w:sz w:val="22"/>
          <w:szCs w:val="21"/>
        </w:rPr>
        <w:lastRenderedPageBreak/>
        <w:t>変更の都度、提出済の指定更新申請書等を修正する必要はありませんが、最終的には差し替え・修正をお願いすることもありますので、詳細は担当者とご相談ください。</w:t>
      </w:r>
    </w:p>
    <w:p w:rsidR="00FD123C" w:rsidRPr="004303D9" w:rsidRDefault="00FD123C">
      <w:pPr>
        <w:ind w:firstLineChars="100" w:firstLine="228"/>
        <w:rPr>
          <w:rFonts w:ascii="游ゴシック" w:eastAsia="游ゴシック" w:hAnsi="游ゴシック"/>
          <w:snapToGrid/>
          <w:sz w:val="22"/>
          <w:szCs w:val="21"/>
        </w:rPr>
      </w:pPr>
      <w:r w:rsidRPr="004303D9">
        <w:rPr>
          <w:rFonts w:ascii="游ゴシック" w:eastAsia="游ゴシック" w:hAnsi="游ゴシック" w:hint="eastAsia"/>
          <w:snapToGrid/>
          <w:sz w:val="22"/>
          <w:szCs w:val="21"/>
        </w:rPr>
        <w:t>なお、指定基準を満たすことが出来なくなる見込みが生じた場合は、至急担当者にご連絡ください。</w:t>
      </w:r>
    </w:p>
    <w:p w:rsidR="00FD123C" w:rsidRPr="004303D9" w:rsidRDefault="00FD123C">
      <w:pPr>
        <w:rPr>
          <w:rFonts w:ascii="游ゴシック" w:eastAsia="游ゴシック" w:hAnsi="游ゴシック"/>
          <w:snapToGrid/>
          <w:sz w:val="21"/>
          <w:szCs w:val="21"/>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57" w:type="dxa"/>
          <w:left w:w="99" w:type="dxa"/>
          <w:bottom w:w="57" w:type="dxa"/>
          <w:right w:w="99" w:type="dxa"/>
        </w:tblCellMar>
        <w:tblLook w:val="0000" w:firstRow="0" w:lastRow="0" w:firstColumn="0" w:lastColumn="0" w:noHBand="0" w:noVBand="0"/>
      </w:tblPr>
      <w:tblGrid>
        <w:gridCol w:w="9381"/>
      </w:tblGrid>
      <w:tr w:rsidR="00FD123C" w:rsidRPr="004303D9">
        <w:trPr>
          <w:trHeight w:val="326"/>
        </w:trPr>
        <w:tc>
          <w:tcPr>
            <w:tcW w:w="9609" w:type="dxa"/>
          </w:tcPr>
          <w:p w:rsidR="00FD123C" w:rsidRPr="004303D9" w:rsidRDefault="00FD123C">
            <w:pPr>
              <w:spacing w:line="240" w:lineRule="auto"/>
              <w:ind w:left="342" w:hangingChars="150" w:hanging="342"/>
              <w:rPr>
                <w:rFonts w:ascii="游ゴシック" w:eastAsia="游ゴシック" w:hAnsi="游ゴシック"/>
                <w:b/>
                <w:bCs/>
                <w:snapToGrid/>
                <w:sz w:val="22"/>
                <w:szCs w:val="21"/>
              </w:rPr>
            </w:pPr>
            <w:r w:rsidRPr="004303D9">
              <w:rPr>
                <w:rFonts w:ascii="游ゴシック" w:eastAsia="游ゴシック" w:hAnsi="游ゴシック" w:hint="eastAsia"/>
                <w:b/>
                <w:bCs/>
                <w:snapToGrid/>
                <w:sz w:val="22"/>
                <w:szCs w:val="21"/>
              </w:rPr>
              <w:t>問</w:t>
            </w:r>
            <w:r w:rsidR="004303D9">
              <w:rPr>
                <w:rFonts w:ascii="游ゴシック" w:eastAsia="游ゴシック" w:hAnsi="游ゴシック" w:hint="eastAsia"/>
                <w:b/>
                <w:bCs/>
                <w:snapToGrid/>
                <w:sz w:val="22"/>
                <w:szCs w:val="21"/>
              </w:rPr>
              <w:t>７</w:t>
            </w:r>
            <w:r w:rsidRPr="004303D9">
              <w:rPr>
                <w:rFonts w:ascii="游ゴシック" w:eastAsia="游ゴシック" w:hAnsi="游ゴシック" w:hint="eastAsia"/>
                <w:b/>
                <w:bCs/>
              </w:rPr>
              <w:t xml:space="preserve"> </w:t>
            </w:r>
            <w:r w:rsidRPr="004303D9">
              <w:rPr>
                <w:rFonts w:ascii="游ゴシック" w:eastAsia="游ゴシック" w:hAnsi="游ゴシック" w:hint="eastAsia"/>
                <w:b/>
                <w:bCs/>
                <w:snapToGrid/>
                <w:sz w:val="22"/>
                <w:szCs w:val="21"/>
              </w:rPr>
              <w:t>指定更新申請前に内容をチェックしていたら、変更届を提出していない事項があったが、どのように処理をしたらよいか？</w:t>
            </w:r>
          </w:p>
        </w:tc>
      </w:tr>
    </w:tbl>
    <w:p w:rsidR="00FD123C" w:rsidRPr="004303D9" w:rsidRDefault="00FD123C">
      <w:pPr>
        <w:ind w:firstLineChars="100" w:firstLine="228"/>
        <w:rPr>
          <w:rFonts w:ascii="游ゴシック" w:eastAsia="游ゴシック" w:hAnsi="游ゴシック"/>
          <w:snapToGrid/>
          <w:sz w:val="22"/>
          <w:szCs w:val="21"/>
        </w:rPr>
      </w:pPr>
      <w:r w:rsidRPr="004303D9">
        <w:rPr>
          <w:rFonts w:ascii="游ゴシック" w:eastAsia="游ゴシック" w:hAnsi="游ゴシック" w:hint="eastAsia"/>
          <w:snapToGrid/>
          <w:sz w:val="22"/>
          <w:szCs w:val="21"/>
        </w:rPr>
        <w:t>速やかに変更届及び添付書類を提出してください。指定更新申請書類は、必ず変更後の内容で作成してください。</w:t>
      </w:r>
    </w:p>
    <w:p w:rsidR="00FD123C" w:rsidRPr="004303D9" w:rsidRDefault="00FD123C">
      <w:pPr>
        <w:rPr>
          <w:rFonts w:ascii="游ゴシック" w:eastAsia="游ゴシック" w:hAnsi="游ゴシック" w:hint="eastAsia"/>
          <w:snapToGrid/>
          <w:sz w:val="21"/>
          <w:szCs w:val="21"/>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57" w:type="dxa"/>
          <w:left w:w="99" w:type="dxa"/>
          <w:bottom w:w="57" w:type="dxa"/>
          <w:right w:w="99" w:type="dxa"/>
        </w:tblCellMar>
        <w:tblLook w:val="0000" w:firstRow="0" w:lastRow="0" w:firstColumn="0" w:lastColumn="0" w:noHBand="0" w:noVBand="0"/>
      </w:tblPr>
      <w:tblGrid>
        <w:gridCol w:w="9381"/>
      </w:tblGrid>
      <w:tr w:rsidR="00FD123C" w:rsidRPr="004303D9">
        <w:trPr>
          <w:trHeight w:val="326"/>
        </w:trPr>
        <w:tc>
          <w:tcPr>
            <w:tcW w:w="9609" w:type="dxa"/>
          </w:tcPr>
          <w:p w:rsidR="00FD123C" w:rsidRPr="004303D9" w:rsidRDefault="00FD123C">
            <w:pPr>
              <w:spacing w:line="240" w:lineRule="auto"/>
              <w:ind w:left="342" w:hangingChars="150" w:hanging="342"/>
              <w:rPr>
                <w:rFonts w:ascii="游ゴシック" w:eastAsia="游ゴシック" w:hAnsi="游ゴシック"/>
                <w:b/>
                <w:bCs/>
                <w:snapToGrid/>
                <w:sz w:val="22"/>
                <w:szCs w:val="21"/>
              </w:rPr>
            </w:pPr>
            <w:r w:rsidRPr="004303D9">
              <w:rPr>
                <w:rFonts w:ascii="游ゴシック" w:eastAsia="游ゴシック" w:hAnsi="游ゴシック" w:hint="eastAsia"/>
                <w:b/>
                <w:bCs/>
                <w:snapToGrid/>
                <w:sz w:val="22"/>
                <w:szCs w:val="21"/>
              </w:rPr>
              <w:t>問</w:t>
            </w:r>
            <w:r w:rsidR="004303D9">
              <w:rPr>
                <w:rFonts w:ascii="游ゴシック" w:eastAsia="游ゴシック" w:hAnsi="游ゴシック" w:hint="eastAsia"/>
                <w:b/>
                <w:bCs/>
                <w:snapToGrid/>
                <w:sz w:val="22"/>
                <w:szCs w:val="21"/>
              </w:rPr>
              <w:t>８</w:t>
            </w:r>
            <w:r w:rsidRPr="004303D9">
              <w:rPr>
                <w:rFonts w:ascii="游ゴシック" w:eastAsia="游ゴシック" w:hAnsi="游ゴシック" w:hint="eastAsia"/>
                <w:b/>
                <w:bCs/>
                <w:snapToGrid/>
                <w:sz w:val="22"/>
                <w:szCs w:val="21"/>
              </w:rPr>
              <w:t xml:space="preserve"> 定款に記載された「目的」の条文に、地域密着型サービスが定款にないようだが、どのようにすべきか？</w:t>
            </w:r>
          </w:p>
        </w:tc>
      </w:tr>
    </w:tbl>
    <w:p w:rsidR="00FD123C" w:rsidRPr="004303D9" w:rsidRDefault="00FD123C">
      <w:pPr>
        <w:ind w:firstLineChars="100" w:firstLine="228"/>
        <w:rPr>
          <w:rFonts w:ascii="游ゴシック" w:eastAsia="游ゴシック" w:hAnsi="游ゴシック"/>
          <w:snapToGrid/>
          <w:sz w:val="22"/>
          <w:szCs w:val="21"/>
        </w:rPr>
      </w:pPr>
      <w:r w:rsidRPr="004303D9">
        <w:rPr>
          <w:rFonts w:ascii="游ゴシック" w:eastAsia="游ゴシック" w:hAnsi="游ゴシック" w:hint="eastAsia"/>
          <w:snapToGrid/>
          <w:sz w:val="22"/>
          <w:szCs w:val="21"/>
        </w:rPr>
        <w:t>平成18年４月の法改正により、サービス区分が変更されています。例えば、法改正前は「認知症対応型共同生活介護」は「居宅サービス」と定義されていましたが、法改正後は「地域密着型サービス」とされた上、「</w:t>
      </w:r>
      <w:r w:rsidRPr="004303D9">
        <w:rPr>
          <w:rFonts w:ascii="游ゴシック" w:eastAsia="游ゴシック" w:hAnsi="游ゴシック" w:hint="eastAsia"/>
          <w:snapToGrid/>
          <w:sz w:val="22"/>
          <w:szCs w:val="21"/>
          <w:u w:val="wave"/>
        </w:rPr>
        <w:t>介護予防</w:t>
      </w:r>
      <w:r w:rsidRPr="004303D9">
        <w:rPr>
          <w:rFonts w:ascii="游ゴシック" w:eastAsia="游ゴシック" w:hAnsi="游ゴシック" w:hint="eastAsia"/>
          <w:snapToGrid/>
          <w:sz w:val="22"/>
          <w:szCs w:val="21"/>
        </w:rPr>
        <w:t>認知症対応型共同生活介護」も創設されました。</w:t>
      </w:r>
    </w:p>
    <w:p w:rsidR="00FD123C" w:rsidRPr="004303D9" w:rsidRDefault="00FD123C">
      <w:pPr>
        <w:rPr>
          <w:rFonts w:ascii="游ゴシック" w:eastAsia="游ゴシック" w:hAnsi="游ゴシック"/>
          <w:snapToGrid/>
          <w:sz w:val="22"/>
          <w:szCs w:val="21"/>
        </w:rPr>
      </w:pPr>
      <w:r w:rsidRPr="004303D9">
        <w:rPr>
          <w:rFonts w:ascii="游ゴシック" w:eastAsia="游ゴシック" w:hAnsi="游ゴシック" w:hint="eastAsia"/>
          <w:snapToGrid/>
          <w:sz w:val="22"/>
          <w:szCs w:val="21"/>
        </w:rPr>
        <w:t>そのため、定款も見直していただき、変更する必要があります。</w:t>
      </w:r>
    </w:p>
    <w:p w:rsidR="00EF0528" w:rsidRPr="004303D9" w:rsidRDefault="00EF0528">
      <w:pPr>
        <w:rPr>
          <w:rFonts w:ascii="游ゴシック" w:eastAsia="游ゴシック" w:hAnsi="游ゴシック"/>
          <w:snapToGrid/>
          <w:sz w:val="21"/>
          <w:szCs w:val="21"/>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57" w:type="dxa"/>
          <w:left w:w="99" w:type="dxa"/>
          <w:bottom w:w="57" w:type="dxa"/>
          <w:right w:w="99" w:type="dxa"/>
        </w:tblCellMar>
        <w:tblLook w:val="0000" w:firstRow="0" w:lastRow="0" w:firstColumn="0" w:lastColumn="0" w:noHBand="0" w:noVBand="0"/>
      </w:tblPr>
      <w:tblGrid>
        <w:gridCol w:w="9381"/>
      </w:tblGrid>
      <w:tr w:rsidR="00FD123C" w:rsidRPr="004303D9">
        <w:trPr>
          <w:trHeight w:val="402"/>
        </w:trPr>
        <w:tc>
          <w:tcPr>
            <w:tcW w:w="9609" w:type="dxa"/>
          </w:tcPr>
          <w:p w:rsidR="00FD123C" w:rsidRPr="004303D9" w:rsidRDefault="00FD123C">
            <w:pPr>
              <w:spacing w:line="240" w:lineRule="auto"/>
              <w:ind w:left="342" w:hangingChars="150" w:hanging="342"/>
              <w:rPr>
                <w:rFonts w:ascii="游ゴシック" w:eastAsia="游ゴシック" w:hAnsi="游ゴシック"/>
                <w:b/>
                <w:bCs/>
                <w:snapToGrid/>
                <w:sz w:val="22"/>
                <w:szCs w:val="21"/>
              </w:rPr>
            </w:pPr>
            <w:r w:rsidRPr="004303D9">
              <w:rPr>
                <w:rFonts w:ascii="游ゴシック" w:eastAsia="游ゴシック" w:hAnsi="游ゴシック" w:hint="eastAsia"/>
                <w:b/>
                <w:bCs/>
                <w:snapToGrid/>
                <w:sz w:val="22"/>
                <w:szCs w:val="21"/>
              </w:rPr>
              <w:t>問</w:t>
            </w:r>
            <w:r w:rsidR="004303D9">
              <w:rPr>
                <w:rFonts w:ascii="游ゴシック" w:eastAsia="游ゴシック" w:hAnsi="游ゴシック" w:hint="eastAsia"/>
                <w:b/>
                <w:bCs/>
                <w:snapToGrid/>
                <w:sz w:val="22"/>
                <w:szCs w:val="21"/>
              </w:rPr>
              <w:t>９</w:t>
            </w:r>
            <w:r w:rsidRPr="004303D9">
              <w:rPr>
                <w:rFonts w:ascii="游ゴシック" w:eastAsia="游ゴシック" w:hAnsi="游ゴシック" w:hint="eastAsia"/>
                <w:b/>
                <w:bCs/>
                <w:snapToGrid/>
                <w:sz w:val="22"/>
                <w:szCs w:val="21"/>
              </w:rPr>
              <w:t xml:space="preserve"> 現在、人員基準を満たすことが出来ず、減算体制で事業を継続している。この場合も更新が可能か？</w:t>
            </w:r>
          </w:p>
        </w:tc>
      </w:tr>
    </w:tbl>
    <w:p w:rsidR="00FD123C" w:rsidRPr="004303D9" w:rsidRDefault="00FD123C">
      <w:pPr>
        <w:pStyle w:val="a7"/>
        <w:rPr>
          <w:rFonts w:ascii="游ゴシック" w:eastAsia="游ゴシック" w:hAnsi="游ゴシック"/>
        </w:rPr>
      </w:pPr>
      <w:r w:rsidRPr="004303D9">
        <w:rPr>
          <w:rFonts w:ascii="游ゴシック" w:eastAsia="游ゴシック" w:hAnsi="游ゴシック" w:hint="eastAsia"/>
        </w:rPr>
        <w:t>指定・運営基準を満たすことが出来ないと見込まれる場合は、指定の更新を受けることができません。直ちに基準を満たすよう是正が必要です。減算の体制となっていなくても基準を満たしていない状況がある場合は、申請時に必ず、担当者に状況を説明してください。</w:t>
      </w:r>
    </w:p>
    <w:p w:rsidR="00FD123C" w:rsidRPr="004303D9" w:rsidRDefault="00FD123C">
      <w:pPr>
        <w:rPr>
          <w:rFonts w:ascii="游ゴシック" w:eastAsia="游ゴシック" w:hAnsi="游ゴシック"/>
          <w:snapToGrid/>
          <w:sz w:val="21"/>
          <w:szCs w:val="21"/>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57" w:type="dxa"/>
          <w:left w:w="99" w:type="dxa"/>
          <w:bottom w:w="57" w:type="dxa"/>
          <w:right w:w="99" w:type="dxa"/>
        </w:tblCellMar>
        <w:tblLook w:val="0000" w:firstRow="0" w:lastRow="0" w:firstColumn="0" w:lastColumn="0" w:noHBand="0" w:noVBand="0"/>
      </w:tblPr>
      <w:tblGrid>
        <w:gridCol w:w="9381"/>
      </w:tblGrid>
      <w:tr w:rsidR="00FD123C" w:rsidRPr="004303D9">
        <w:tc>
          <w:tcPr>
            <w:tcW w:w="9609" w:type="dxa"/>
          </w:tcPr>
          <w:p w:rsidR="00FD123C" w:rsidRPr="004303D9" w:rsidRDefault="00FD123C">
            <w:pPr>
              <w:spacing w:line="240" w:lineRule="auto"/>
              <w:rPr>
                <w:rFonts w:ascii="游ゴシック" w:eastAsia="游ゴシック" w:hAnsi="游ゴシック"/>
                <w:b/>
                <w:bCs/>
                <w:snapToGrid/>
                <w:sz w:val="22"/>
                <w:szCs w:val="21"/>
              </w:rPr>
            </w:pPr>
            <w:r w:rsidRPr="004303D9">
              <w:rPr>
                <w:rFonts w:ascii="游ゴシック" w:eastAsia="游ゴシック" w:hAnsi="游ゴシック" w:hint="eastAsia"/>
                <w:b/>
                <w:bCs/>
                <w:snapToGrid/>
                <w:sz w:val="22"/>
                <w:szCs w:val="21"/>
              </w:rPr>
              <w:t>問</w:t>
            </w:r>
            <w:r w:rsidR="004303D9">
              <w:rPr>
                <w:rFonts w:ascii="游ゴシック" w:eastAsia="游ゴシック" w:hAnsi="游ゴシック" w:hint="eastAsia"/>
                <w:b/>
                <w:bCs/>
                <w:snapToGrid/>
                <w:sz w:val="22"/>
                <w:szCs w:val="21"/>
              </w:rPr>
              <w:t>10</w:t>
            </w:r>
            <w:r w:rsidRPr="004303D9">
              <w:rPr>
                <w:rFonts w:ascii="游ゴシック" w:eastAsia="游ゴシック" w:hAnsi="游ゴシック"/>
                <w:b/>
                <w:bCs/>
                <w:snapToGrid/>
                <w:sz w:val="22"/>
                <w:szCs w:val="21"/>
              </w:rPr>
              <w:t xml:space="preserve"> </w:t>
            </w:r>
            <w:r w:rsidRPr="004303D9">
              <w:rPr>
                <w:rFonts w:ascii="游ゴシック" w:eastAsia="游ゴシック" w:hAnsi="游ゴシック" w:hint="eastAsia"/>
                <w:b/>
                <w:bCs/>
                <w:snapToGrid/>
                <w:sz w:val="22"/>
                <w:szCs w:val="21"/>
              </w:rPr>
              <w:t>指定の更新により事業所番号は変わるか？</w:t>
            </w:r>
          </w:p>
        </w:tc>
      </w:tr>
    </w:tbl>
    <w:p w:rsidR="00FD123C" w:rsidRPr="004303D9" w:rsidRDefault="00FD123C">
      <w:pPr>
        <w:ind w:firstLineChars="100" w:firstLine="228"/>
        <w:rPr>
          <w:rFonts w:ascii="游ゴシック" w:eastAsia="游ゴシック" w:hAnsi="游ゴシック"/>
          <w:snapToGrid/>
          <w:sz w:val="22"/>
          <w:szCs w:val="21"/>
        </w:rPr>
      </w:pPr>
      <w:r w:rsidRPr="004303D9">
        <w:rPr>
          <w:rFonts w:ascii="游ゴシック" w:eastAsia="游ゴシック" w:hAnsi="游ゴシック" w:hint="eastAsia"/>
          <w:snapToGrid/>
          <w:sz w:val="22"/>
          <w:szCs w:val="21"/>
        </w:rPr>
        <w:t>事業所番号は変わりません。</w:t>
      </w:r>
    </w:p>
    <w:p w:rsidR="00FD123C" w:rsidRPr="004303D9" w:rsidRDefault="00FD123C">
      <w:pPr>
        <w:ind w:firstLineChars="100" w:firstLine="228"/>
        <w:rPr>
          <w:rFonts w:ascii="游ゴシック" w:eastAsia="游ゴシック" w:hAnsi="游ゴシック"/>
          <w:snapToGrid/>
          <w:sz w:val="22"/>
          <w:szCs w:val="21"/>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57" w:type="dxa"/>
          <w:left w:w="99" w:type="dxa"/>
          <w:bottom w:w="57" w:type="dxa"/>
          <w:right w:w="99" w:type="dxa"/>
        </w:tblCellMar>
        <w:tblLook w:val="0000" w:firstRow="0" w:lastRow="0" w:firstColumn="0" w:lastColumn="0" w:noHBand="0" w:noVBand="0"/>
      </w:tblPr>
      <w:tblGrid>
        <w:gridCol w:w="9381"/>
      </w:tblGrid>
      <w:tr w:rsidR="00FD123C" w:rsidRPr="004303D9">
        <w:tc>
          <w:tcPr>
            <w:tcW w:w="9609" w:type="dxa"/>
          </w:tcPr>
          <w:p w:rsidR="00FD123C" w:rsidRPr="004303D9" w:rsidRDefault="00FD123C">
            <w:pPr>
              <w:spacing w:line="240" w:lineRule="auto"/>
              <w:ind w:left="342" w:hangingChars="150" w:hanging="342"/>
              <w:rPr>
                <w:rFonts w:ascii="游ゴシック" w:eastAsia="游ゴシック" w:hAnsi="游ゴシック"/>
                <w:b/>
                <w:bCs/>
                <w:snapToGrid/>
                <w:sz w:val="22"/>
                <w:szCs w:val="21"/>
              </w:rPr>
            </w:pPr>
            <w:r w:rsidRPr="004303D9">
              <w:rPr>
                <w:rFonts w:ascii="游ゴシック" w:eastAsia="游ゴシック" w:hAnsi="游ゴシック" w:hint="eastAsia"/>
                <w:b/>
                <w:bCs/>
                <w:snapToGrid/>
                <w:sz w:val="22"/>
                <w:szCs w:val="21"/>
              </w:rPr>
              <w:t>問</w:t>
            </w:r>
            <w:r w:rsidR="004303D9">
              <w:rPr>
                <w:rFonts w:ascii="游ゴシック" w:eastAsia="游ゴシック" w:hAnsi="游ゴシック" w:hint="eastAsia"/>
                <w:b/>
                <w:bCs/>
                <w:snapToGrid/>
                <w:sz w:val="22"/>
                <w:szCs w:val="21"/>
              </w:rPr>
              <w:t>11</w:t>
            </w:r>
            <w:r w:rsidRPr="004303D9">
              <w:rPr>
                <w:rFonts w:ascii="游ゴシック" w:eastAsia="游ゴシック" w:hAnsi="游ゴシック"/>
                <w:b/>
                <w:bCs/>
                <w:snapToGrid/>
                <w:sz w:val="22"/>
                <w:szCs w:val="21"/>
              </w:rPr>
              <w:t xml:space="preserve"> </w:t>
            </w:r>
            <w:r w:rsidRPr="004303D9">
              <w:rPr>
                <w:rFonts w:ascii="游ゴシック" w:eastAsia="游ゴシック" w:hAnsi="游ゴシック" w:hint="eastAsia"/>
                <w:b/>
                <w:bCs/>
                <w:snapToGrid/>
                <w:sz w:val="22"/>
                <w:szCs w:val="21"/>
              </w:rPr>
              <w:t>認知症対応型通所介護の更新にあたり、管理者が特別な研修を修了していないのだが、問題ないか</w:t>
            </w:r>
            <w:r w:rsidR="003564F3" w:rsidRPr="004303D9">
              <w:rPr>
                <w:rFonts w:ascii="游ゴシック" w:eastAsia="游ゴシック" w:hAnsi="游ゴシック" w:hint="eastAsia"/>
                <w:b/>
                <w:bCs/>
                <w:snapToGrid/>
                <w:sz w:val="22"/>
                <w:szCs w:val="21"/>
              </w:rPr>
              <w:t>？</w:t>
            </w:r>
          </w:p>
        </w:tc>
      </w:tr>
    </w:tbl>
    <w:p w:rsidR="00FD123C" w:rsidRPr="004303D9" w:rsidRDefault="00FD123C">
      <w:pPr>
        <w:rPr>
          <w:rFonts w:ascii="游ゴシック" w:eastAsia="游ゴシック" w:hAnsi="游ゴシック"/>
          <w:snapToGrid/>
          <w:sz w:val="22"/>
          <w:szCs w:val="21"/>
        </w:rPr>
      </w:pPr>
      <w:r w:rsidRPr="004303D9">
        <w:rPr>
          <w:rFonts w:ascii="游ゴシック" w:eastAsia="游ゴシック" w:hAnsi="游ゴシック" w:hint="eastAsia"/>
          <w:snapToGrid/>
          <w:sz w:val="22"/>
          <w:szCs w:val="21"/>
        </w:rPr>
        <w:t xml:space="preserve">　原則は「認知症対応型サービス事業管理者研修」を修了している必要がありますが（注）、平成18年３月以前から</w:t>
      </w:r>
      <w:r w:rsidRPr="004303D9">
        <w:rPr>
          <w:rFonts w:ascii="游ゴシック" w:eastAsia="游ゴシック" w:hAnsi="游ゴシック" w:hint="eastAsia"/>
          <w:snapToGrid/>
          <w:sz w:val="22"/>
          <w:szCs w:val="21"/>
          <w:u w:val="wave"/>
        </w:rPr>
        <w:t>当該</w:t>
      </w:r>
      <w:r w:rsidRPr="004303D9">
        <w:rPr>
          <w:rFonts w:ascii="游ゴシック" w:eastAsia="游ゴシック" w:hAnsi="游ゴシック" w:hint="eastAsia"/>
          <w:snapToGrid/>
          <w:sz w:val="22"/>
          <w:szCs w:val="21"/>
        </w:rPr>
        <w:t>認知症対応型通所介護事業所で管理者をしている方の場合は、研修を修了していなくても問題ありません。</w:t>
      </w:r>
    </w:p>
    <w:tbl>
      <w:tblPr>
        <w:tblW w:w="0" w:type="auto"/>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302"/>
      </w:tblGrid>
      <w:tr w:rsidR="00FD123C" w:rsidRPr="004303D9">
        <w:tc>
          <w:tcPr>
            <w:tcW w:w="9356" w:type="dxa"/>
          </w:tcPr>
          <w:p w:rsidR="00FD123C" w:rsidRPr="004303D9" w:rsidRDefault="00FD123C">
            <w:pPr>
              <w:spacing w:line="320" w:lineRule="atLeast"/>
              <w:rPr>
                <w:rFonts w:ascii="游ゴシック" w:eastAsia="游ゴシック" w:hAnsi="游ゴシック"/>
                <w:snapToGrid/>
                <w:spacing w:val="0"/>
                <w:sz w:val="21"/>
                <w:szCs w:val="21"/>
              </w:rPr>
            </w:pPr>
            <w:r w:rsidRPr="004303D9">
              <w:rPr>
                <w:rFonts w:ascii="游ゴシック" w:eastAsia="游ゴシック" w:hAnsi="游ゴシック" w:hint="eastAsia"/>
                <w:snapToGrid/>
                <w:spacing w:val="0"/>
                <w:sz w:val="21"/>
                <w:szCs w:val="21"/>
              </w:rPr>
              <w:t>（注）認知症対応型通所介護の管理者に新たに就く場合に修了しているべき研修</w:t>
            </w:r>
          </w:p>
          <w:p w:rsidR="00FD123C" w:rsidRPr="004303D9" w:rsidRDefault="00FD123C">
            <w:pPr>
              <w:spacing w:line="320" w:lineRule="atLeast"/>
              <w:ind w:firstLineChars="300" w:firstLine="630"/>
              <w:rPr>
                <w:rFonts w:ascii="游ゴシック" w:eastAsia="游ゴシック" w:hAnsi="游ゴシック"/>
                <w:snapToGrid/>
                <w:spacing w:val="0"/>
                <w:sz w:val="21"/>
                <w:szCs w:val="21"/>
              </w:rPr>
            </w:pPr>
            <w:r w:rsidRPr="004303D9">
              <w:rPr>
                <w:rFonts w:ascii="游ゴシック" w:eastAsia="游ゴシック" w:hAnsi="游ゴシック" w:hint="eastAsia"/>
                <w:snapToGrid/>
                <w:spacing w:val="0"/>
                <w:sz w:val="21"/>
                <w:szCs w:val="21"/>
              </w:rPr>
              <w:t>「認知症対応型サービス事業管理者研修」</w:t>
            </w:r>
          </w:p>
          <w:p w:rsidR="00FD123C" w:rsidRPr="004303D9" w:rsidRDefault="00FD123C">
            <w:pPr>
              <w:spacing w:line="320" w:lineRule="atLeast"/>
              <w:ind w:leftChars="300" w:left="744" w:firstLineChars="100" w:firstLine="210"/>
              <w:rPr>
                <w:rFonts w:ascii="游ゴシック" w:eastAsia="游ゴシック" w:hAnsi="游ゴシック"/>
                <w:snapToGrid/>
                <w:spacing w:val="0"/>
                <w:sz w:val="21"/>
                <w:szCs w:val="21"/>
              </w:rPr>
            </w:pPr>
            <w:r w:rsidRPr="004303D9">
              <w:rPr>
                <w:rFonts w:ascii="游ゴシック" w:eastAsia="游ゴシック" w:hAnsi="游ゴシック" w:hint="eastAsia"/>
                <w:snapToGrid/>
                <w:spacing w:val="0"/>
                <w:sz w:val="21"/>
                <w:szCs w:val="21"/>
              </w:rPr>
              <w:lastRenderedPageBreak/>
              <w:t>ただし、平成18年３月31日までに、基礎課程又は実践者研修を修了した方で、平成18年３月31日に特別養護老人ホーム、老人デイサービスセンター、介護老人保健施設、認知症高齢者グループホーム（認知症高齢者グループホーム管理者研修を修了している方に限る）の管理者であった方は、改めて上記研修を受講する必要はありません。</w:t>
            </w:r>
          </w:p>
        </w:tc>
      </w:tr>
    </w:tbl>
    <w:p w:rsidR="00FD123C" w:rsidRPr="004303D9" w:rsidRDefault="00FD123C">
      <w:pPr>
        <w:ind w:firstLineChars="100" w:firstLine="228"/>
        <w:rPr>
          <w:rFonts w:ascii="游ゴシック" w:eastAsia="游ゴシック" w:hAnsi="游ゴシック"/>
          <w:snapToGrid/>
          <w:sz w:val="22"/>
          <w:szCs w:val="21"/>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57" w:type="dxa"/>
          <w:left w:w="99" w:type="dxa"/>
          <w:bottom w:w="57" w:type="dxa"/>
          <w:right w:w="99" w:type="dxa"/>
        </w:tblCellMar>
        <w:tblLook w:val="0000" w:firstRow="0" w:lastRow="0" w:firstColumn="0" w:lastColumn="0" w:noHBand="0" w:noVBand="0"/>
      </w:tblPr>
      <w:tblGrid>
        <w:gridCol w:w="9381"/>
      </w:tblGrid>
      <w:tr w:rsidR="00FD123C" w:rsidRPr="004303D9">
        <w:tc>
          <w:tcPr>
            <w:tcW w:w="9609" w:type="dxa"/>
          </w:tcPr>
          <w:p w:rsidR="00FD123C" w:rsidRPr="004303D9" w:rsidRDefault="00FD123C" w:rsidP="000D435C">
            <w:pPr>
              <w:spacing w:line="240" w:lineRule="auto"/>
              <w:ind w:left="342" w:hangingChars="150" w:hanging="342"/>
              <w:rPr>
                <w:rFonts w:ascii="游ゴシック" w:eastAsia="游ゴシック" w:hAnsi="游ゴシック"/>
                <w:b/>
                <w:bCs/>
                <w:snapToGrid/>
                <w:sz w:val="22"/>
                <w:szCs w:val="21"/>
              </w:rPr>
            </w:pPr>
            <w:r w:rsidRPr="004303D9">
              <w:rPr>
                <w:rFonts w:ascii="游ゴシック" w:eastAsia="游ゴシック" w:hAnsi="游ゴシック" w:hint="eastAsia"/>
                <w:b/>
                <w:bCs/>
                <w:snapToGrid/>
                <w:sz w:val="22"/>
                <w:szCs w:val="21"/>
              </w:rPr>
              <w:t>問1</w:t>
            </w:r>
            <w:r w:rsidR="004303D9">
              <w:rPr>
                <w:rFonts w:ascii="游ゴシック" w:eastAsia="游ゴシック" w:hAnsi="游ゴシック" w:hint="eastAsia"/>
                <w:b/>
                <w:bCs/>
                <w:snapToGrid/>
                <w:sz w:val="22"/>
                <w:szCs w:val="21"/>
              </w:rPr>
              <w:t>2</w:t>
            </w:r>
            <w:r w:rsidRPr="004303D9">
              <w:rPr>
                <w:rFonts w:ascii="游ゴシック" w:eastAsia="游ゴシック" w:hAnsi="游ゴシック"/>
                <w:b/>
                <w:bCs/>
                <w:snapToGrid/>
                <w:sz w:val="22"/>
                <w:szCs w:val="21"/>
              </w:rPr>
              <w:t xml:space="preserve"> </w:t>
            </w:r>
            <w:r w:rsidRPr="004303D9">
              <w:rPr>
                <w:rFonts w:ascii="游ゴシック" w:eastAsia="游ゴシック" w:hAnsi="游ゴシック" w:hint="eastAsia"/>
                <w:b/>
                <w:bCs/>
                <w:snapToGrid/>
                <w:sz w:val="22"/>
                <w:szCs w:val="21"/>
              </w:rPr>
              <w:t>グループホームの更新にあたり、管理者が</w:t>
            </w:r>
            <w:r w:rsidR="000D435C" w:rsidRPr="004303D9">
              <w:rPr>
                <w:rFonts w:ascii="游ゴシック" w:eastAsia="游ゴシック" w:hAnsi="游ゴシック" w:hint="eastAsia"/>
                <w:b/>
                <w:snapToGrid/>
                <w:sz w:val="22"/>
                <w:szCs w:val="21"/>
              </w:rPr>
              <w:t>認知症対応型サービス事業管理者研修を</w:t>
            </w:r>
            <w:r w:rsidRPr="004303D9">
              <w:rPr>
                <w:rFonts w:ascii="游ゴシック" w:eastAsia="游ゴシック" w:hAnsi="游ゴシック" w:hint="eastAsia"/>
                <w:b/>
                <w:bCs/>
                <w:snapToGrid/>
                <w:sz w:val="22"/>
                <w:szCs w:val="21"/>
              </w:rPr>
              <w:t>修了していないが、問題ないか</w:t>
            </w:r>
            <w:r w:rsidR="003564F3" w:rsidRPr="004303D9">
              <w:rPr>
                <w:rFonts w:ascii="游ゴシック" w:eastAsia="游ゴシック" w:hAnsi="游ゴシック" w:hint="eastAsia"/>
                <w:b/>
                <w:bCs/>
                <w:snapToGrid/>
                <w:sz w:val="22"/>
                <w:szCs w:val="21"/>
              </w:rPr>
              <w:t>？</w:t>
            </w:r>
          </w:p>
        </w:tc>
      </w:tr>
    </w:tbl>
    <w:p w:rsidR="00FD123C" w:rsidRPr="004303D9" w:rsidRDefault="00FD123C">
      <w:pPr>
        <w:rPr>
          <w:rFonts w:ascii="游ゴシック" w:eastAsia="游ゴシック" w:hAnsi="游ゴシック"/>
          <w:snapToGrid/>
          <w:sz w:val="22"/>
          <w:szCs w:val="21"/>
        </w:rPr>
      </w:pPr>
      <w:r w:rsidRPr="004303D9">
        <w:rPr>
          <w:rFonts w:ascii="游ゴシック" w:eastAsia="游ゴシック" w:hAnsi="游ゴシック" w:hint="eastAsia"/>
          <w:snapToGrid/>
          <w:sz w:val="22"/>
          <w:szCs w:val="21"/>
        </w:rPr>
        <w:t xml:space="preserve">　平成18年３月以前から</w:t>
      </w:r>
      <w:r w:rsidRPr="004303D9">
        <w:rPr>
          <w:rFonts w:ascii="游ゴシック" w:eastAsia="游ゴシック" w:hAnsi="游ゴシック" w:hint="eastAsia"/>
          <w:snapToGrid/>
          <w:sz w:val="22"/>
          <w:szCs w:val="21"/>
          <w:u w:val="wave"/>
        </w:rPr>
        <w:t>当該グループホームで</w:t>
      </w:r>
      <w:r w:rsidRPr="004303D9">
        <w:rPr>
          <w:rFonts w:ascii="游ゴシック" w:eastAsia="游ゴシック" w:hAnsi="游ゴシック" w:hint="eastAsia"/>
          <w:snapToGrid/>
          <w:sz w:val="22"/>
          <w:szCs w:val="21"/>
        </w:rPr>
        <w:t>管理者をしている方</w:t>
      </w:r>
      <w:r w:rsidR="000D435C" w:rsidRPr="004303D9">
        <w:rPr>
          <w:rFonts w:ascii="游ゴシック" w:eastAsia="游ゴシック" w:hAnsi="游ゴシック" w:hint="eastAsia"/>
          <w:snapToGrid/>
          <w:sz w:val="22"/>
          <w:szCs w:val="21"/>
        </w:rPr>
        <w:t>で</w:t>
      </w:r>
      <w:r w:rsidRPr="004303D9">
        <w:rPr>
          <w:rFonts w:ascii="游ゴシック" w:eastAsia="游ゴシック" w:hAnsi="游ゴシック" w:hint="eastAsia"/>
          <w:snapToGrid/>
          <w:sz w:val="22"/>
          <w:szCs w:val="21"/>
        </w:rPr>
        <w:t>、</w:t>
      </w:r>
      <w:r w:rsidR="000D435C" w:rsidRPr="004303D9">
        <w:rPr>
          <w:rFonts w:ascii="游ゴシック" w:eastAsia="游ゴシック" w:hAnsi="游ゴシック" w:hint="eastAsia"/>
          <w:snapToGrid/>
          <w:sz w:val="22"/>
          <w:szCs w:val="21"/>
        </w:rPr>
        <w:t>次の要件を満たしている場合は</w:t>
      </w:r>
      <w:r w:rsidRPr="004303D9">
        <w:rPr>
          <w:rFonts w:ascii="游ゴシック" w:eastAsia="游ゴシック" w:hAnsi="游ゴシック" w:hint="eastAsia"/>
          <w:snapToGrid/>
          <w:sz w:val="22"/>
          <w:szCs w:val="21"/>
        </w:rPr>
        <w:t>問題ありません。</w:t>
      </w:r>
    </w:p>
    <w:p w:rsidR="00C623EA" w:rsidRPr="004303D9" w:rsidRDefault="00C623EA" w:rsidP="004303D9">
      <w:pPr>
        <w:rPr>
          <w:rFonts w:ascii="游ゴシック" w:eastAsia="游ゴシック" w:hAnsi="游ゴシック"/>
          <w:snapToGrid/>
          <w:sz w:val="22"/>
          <w:szCs w:val="21"/>
        </w:rPr>
      </w:pPr>
      <w:r w:rsidRPr="004303D9">
        <w:rPr>
          <w:rFonts w:ascii="游ゴシック" w:eastAsia="游ゴシック" w:hAnsi="游ゴシック" w:hint="eastAsia"/>
          <w:snapToGrid/>
          <w:sz w:val="22"/>
          <w:szCs w:val="21"/>
        </w:rPr>
        <w:t xml:space="preserve">　１　平成18年３月31日までに、「実践者研修</w:t>
      </w:r>
      <w:r w:rsidR="002B026B" w:rsidRPr="004303D9">
        <w:rPr>
          <w:rFonts w:ascii="游ゴシック" w:eastAsia="游ゴシック" w:hAnsi="游ゴシック" w:hint="eastAsia"/>
          <w:snapToGrid/>
          <w:sz w:val="22"/>
          <w:szCs w:val="21"/>
        </w:rPr>
        <w:t>（※１）</w:t>
      </w:r>
      <w:r w:rsidRPr="004303D9">
        <w:rPr>
          <w:rFonts w:ascii="游ゴシック" w:eastAsia="游ゴシック" w:hAnsi="游ゴシック" w:hint="eastAsia"/>
          <w:snapToGrid/>
          <w:sz w:val="22"/>
          <w:szCs w:val="21"/>
        </w:rPr>
        <w:t>」又は「基礎課程</w:t>
      </w:r>
      <w:r w:rsidR="002B026B" w:rsidRPr="004303D9">
        <w:rPr>
          <w:rFonts w:ascii="游ゴシック" w:eastAsia="游ゴシック" w:hAnsi="游ゴシック" w:hint="eastAsia"/>
          <w:snapToGrid/>
          <w:sz w:val="22"/>
          <w:szCs w:val="21"/>
        </w:rPr>
        <w:t>（※２）</w:t>
      </w:r>
      <w:r w:rsidRPr="004303D9">
        <w:rPr>
          <w:rFonts w:ascii="游ゴシック" w:eastAsia="游ゴシック" w:hAnsi="游ゴシック" w:hint="eastAsia"/>
          <w:snapToGrid/>
          <w:sz w:val="22"/>
          <w:szCs w:val="21"/>
        </w:rPr>
        <w:t>」を修了している者</w:t>
      </w:r>
    </w:p>
    <w:p w:rsidR="002B026B" w:rsidRPr="004303D9" w:rsidRDefault="002B026B" w:rsidP="004303D9">
      <w:pPr>
        <w:ind w:left="1140" w:hangingChars="500" w:hanging="1140"/>
        <w:rPr>
          <w:rFonts w:ascii="游ゴシック" w:eastAsia="游ゴシック" w:hAnsi="游ゴシック"/>
          <w:snapToGrid/>
          <w:sz w:val="22"/>
          <w:szCs w:val="21"/>
        </w:rPr>
      </w:pPr>
      <w:r w:rsidRPr="004303D9">
        <w:rPr>
          <w:rFonts w:ascii="游ゴシック" w:eastAsia="游ゴシック" w:hAnsi="游ゴシック" w:hint="eastAsia"/>
          <w:snapToGrid/>
          <w:sz w:val="22"/>
          <w:szCs w:val="21"/>
        </w:rPr>
        <w:t xml:space="preserve">　　　※１　18年局長通知及び18年課長通知、17年局長通知及び17年課長通知に基づき実施されたもの</w:t>
      </w:r>
    </w:p>
    <w:p w:rsidR="002B026B" w:rsidRPr="004303D9" w:rsidRDefault="002B026B" w:rsidP="00D400A5">
      <w:pPr>
        <w:rPr>
          <w:rFonts w:ascii="游ゴシック" w:eastAsia="游ゴシック" w:hAnsi="游ゴシック"/>
          <w:snapToGrid/>
          <w:sz w:val="22"/>
          <w:szCs w:val="21"/>
        </w:rPr>
      </w:pPr>
      <w:r w:rsidRPr="004303D9">
        <w:rPr>
          <w:rFonts w:ascii="游ゴシック" w:eastAsia="游ゴシック" w:hAnsi="游ゴシック" w:hint="eastAsia"/>
          <w:snapToGrid/>
          <w:sz w:val="22"/>
          <w:szCs w:val="21"/>
        </w:rPr>
        <w:t xml:space="preserve">　　　※２　12年局長通知及び12年課長通知に基づき実施されたもの</w:t>
      </w:r>
    </w:p>
    <w:p w:rsidR="00C623EA" w:rsidRPr="004303D9" w:rsidRDefault="00C623EA" w:rsidP="004303D9">
      <w:pPr>
        <w:ind w:left="456" w:hangingChars="200" w:hanging="456"/>
        <w:rPr>
          <w:rFonts w:ascii="游ゴシック" w:eastAsia="游ゴシック" w:hAnsi="游ゴシック"/>
          <w:snapToGrid/>
          <w:sz w:val="22"/>
          <w:szCs w:val="21"/>
        </w:rPr>
      </w:pPr>
      <w:r w:rsidRPr="004303D9">
        <w:rPr>
          <w:rFonts w:ascii="游ゴシック" w:eastAsia="游ゴシック" w:hAnsi="游ゴシック" w:hint="eastAsia"/>
          <w:snapToGrid/>
          <w:sz w:val="22"/>
          <w:szCs w:val="21"/>
        </w:rPr>
        <w:t xml:space="preserve">　２　平成18年３月31日に、特別養護老人ホーム、老人デイサービスセンター、介護老人保健施設、指定認知症対応型共同生活介護事業所等の管理者の職務に従事している者</w:t>
      </w:r>
    </w:p>
    <w:p w:rsidR="00C623EA" w:rsidRPr="004303D9" w:rsidRDefault="00C623EA" w:rsidP="00B24AF6">
      <w:pPr>
        <w:ind w:firstLineChars="100" w:firstLine="228"/>
        <w:rPr>
          <w:rFonts w:ascii="游ゴシック" w:eastAsia="游ゴシック" w:hAnsi="游ゴシック"/>
          <w:snapToGrid/>
          <w:sz w:val="22"/>
          <w:szCs w:val="21"/>
        </w:rPr>
      </w:pPr>
      <w:r w:rsidRPr="004303D9">
        <w:rPr>
          <w:rFonts w:ascii="游ゴシック" w:eastAsia="游ゴシック" w:hAnsi="游ゴシック" w:hint="eastAsia"/>
          <w:snapToGrid/>
          <w:sz w:val="22"/>
          <w:szCs w:val="21"/>
        </w:rPr>
        <w:t>３　認知症高齢者グループホーム管理者研修を修了している者</w:t>
      </w:r>
    </w:p>
    <w:p w:rsidR="00FD123C" w:rsidRPr="004303D9" w:rsidRDefault="00FD123C" w:rsidP="004303D9">
      <w:pPr>
        <w:pStyle w:val="a3"/>
        <w:spacing w:line="400" w:lineRule="atLeast"/>
        <w:rPr>
          <w:rFonts w:ascii="游ゴシック" w:eastAsia="游ゴシック" w:hAnsi="游ゴシック" w:hint="eastAsia"/>
          <w:b/>
          <w:bCs/>
          <w:snapToGrid/>
          <w:szCs w:val="21"/>
        </w:rPr>
      </w:pPr>
      <w:r w:rsidRPr="004303D9">
        <w:rPr>
          <w:rFonts w:ascii="游ゴシック" w:eastAsia="游ゴシック" w:hAnsi="游ゴシック" w:hint="eastAsia"/>
          <w:snapToGrid/>
        </w:rPr>
        <w:t xml:space="preserve">　なお、</w:t>
      </w:r>
      <w:r w:rsidR="00C623EA" w:rsidRPr="004303D9">
        <w:rPr>
          <w:rFonts w:ascii="游ゴシック" w:eastAsia="游ゴシック" w:hAnsi="游ゴシック" w:hint="eastAsia"/>
          <w:snapToGrid/>
        </w:rPr>
        <w:t>上記要件を満たして管理者として業務している者</w:t>
      </w:r>
      <w:r w:rsidRPr="004303D9">
        <w:rPr>
          <w:rFonts w:ascii="游ゴシック" w:eastAsia="游ゴシック" w:hAnsi="游ゴシック" w:hint="eastAsia"/>
          <w:snapToGrid/>
        </w:rPr>
        <w:t>が新たな（他の）グループホームの管理者になる場合は、「</w:t>
      </w:r>
      <w:r w:rsidRPr="004303D9">
        <w:rPr>
          <w:rFonts w:ascii="游ゴシック" w:eastAsia="游ゴシック" w:hAnsi="游ゴシック" w:hint="eastAsia"/>
          <w:snapToGrid/>
          <w:szCs w:val="21"/>
        </w:rPr>
        <w:t>認知症対応型サービス事業管理者研修」を受講する必要があります。</w:t>
      </w:r>
    </w:p>
    <w:p w:rsidR="00BA1E93" w:rsidRPr="004303D9" w:rsidRDefault="00BA1E93">
      <w:pPr>
        <w:rPr>
          <w:rFonts w:ascii="游ゴシック" w:eastAsia="游ゴシック" w:hAnsi="游ゴシック"/>
          <w:snapToGrid/>
          <w:sz w:val="21"/>
          <w:szCs w:val="21"/>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57" w:type="dxa"/>
          <w:left w:w="99" w:type="dxa"/>
          <w:bottom w:w="57" w:type="dxa"/>
          <w:right w:w="99" w:type="dxa"/>
        </w:tblCellMar>
        <w:tblLook w:val="0000" w:firstRow="0" w:lastRow="0" w:firstColumn="0" w:lastColumn="0" w:noHBand="0" w:noVBand="0"/>
      </w:tblPr>
      <w:tblGrid>
        <w:gridCol w:w="9381"/>
      </w:tblGrid>
      <w:tr w:rsidR="00FD123C" w:rsidRPr="004303D9">
        <w:tc>
          <w:tcPr>
            <w:tcW w:w="9609" w:type="dxa"/>
          </w:tcPr>
          <w:p w:rsidR="00FD123C" w:rsidRPr="004303D9" w:rsidRDefault="00FD123C">
            <w:pPr>
              <w:spacing w:line="240" w:lineRule="auto"/>
              <w:ind w:left="342" w:hangingChars="150" w:hanging="342"/>
              <w:rPr>
                <w:rFonts w:ascii="游ゴシック" w:eastAsia="游ゴシック" w:hAnsi="游ゴシック"/>
                <w:b/>
                <w:bCs/>
                <w:snapToGrid/>
                <w:sz w:val="22"/>
                <w:szCs w:val="21"/>
              </w:rPr>
            </w:pPr>
            <w:r w:rsidRPr="004303D9">
              <w:rPr>
                <w:rFonts w:ascii="游ゴシック" w:eastAsia="游ゴシック" w:hAnsi="游ゴシック" w:hint="eastAsia"/>
                <w:b/>
                <w:bCs/>
                <w:snapToGrid/>
                <w:sz w:val="22"/>
                <w:szCs w:val="21"/>
              </w:rPr>
              <w:t>問1</w:t>
            </w:r>
            <w:r w:rsidR="004303D9">
              <w:rPr>
                <w:rFonts w:ascii="游ゴシック" w:eastAsia="游ゴシック" w:hAnsi="游ゴシック" w:hint="eastAsia"/>
                <w:b/>
                <w:bCs/>
                <w:snapToGrid/>
                <w:sz w:val="22"/>
                <w:szCs w:val="21"/>
              </w:rPr>
              <w:t>3</w:t>
            </w:r>
            <w:r w:rsidRPr="004303D9">
              <w:rPr>
                <w:rFonts w:ascii="游ゴシック" w:eastAsia="游ゴシック" w:hAnsi="游ゴシック"/>
                <w:b/>
                <w:bCs/>
                <w:snapToGrid/>
                <w:sz w:val="22"/>
                <w:szCs w:val="21"/>
              </w:rPr>
              <w:t xml:space="preserve"> </w:t>
            </w:r>
            <w:r w:rsidR="002B026B" w:rsidRPr="004303D9">
              <w:rPr>
                <w:rFonts w:ascii="游ゴシック" w:eastAsia="游ゴシック" w:hAnsi="游ゴシック" w:hint="eastAsia"/>
                <w:b/>
                <w:bCs/>
                <w:snapToGrid/>
                <w:sz w:val="22"/>
                <w:szCs w:val="21"/>
              </w:rPr>
              <w:t>小規模多機能型居宅介護、</w:t>
            </w:r>
            <w:r w:rsidRPr="004303D9">
              <w:rPr>
                <w:rFonts w:ascii="游ゴシック" w:eastAsia="游ゴシック" w:hAnsi="游ゴシック" w:hint="eastAsia"/>
                <w:b/>
                <w:bCs/>
                <w:snapToGrid/>
                <w:sz w:val="22"/>
                <w:szCs w:val="21"/>
              </w:rPr>
              <w:t>グループホーム</w:t>
            </w:r>
            <w:r w:rsidR="002B026B" w:rsidRPr="004303D9">
              <w:rPr>
                <w:rFonts w:ascii="游ゴシック" w:eastAsia="游ゴシック" w:hAnsi="游ゴシック" w:hint="eastAsia"/>
                <w:b/>
                <w:bCs/>
                <w:snapToGrid/>
                <w:sz w:val="22"/>
                <w:szCs w:val="21"/>
              </w:rPr>
              <w:t>、看護小規模多機能型居宅介護</w:t>
            </w:r>
            <w:r w:rsidRPr="004303D9">
              <w:rPr>
                <w:rFonts w:ascii="游ゴシック" w:eastAsia="游ゴシック" w:hAnsi="游ゴシック" w:hint="eastAsia"/>
                <w:b/>
                <w:bCs/>
                <w:snapToGrid/>
                <w:sz w:val="22"/>
                <w:szCs w:val="21"/>
              </w:rPr>
              <w:t>の更新にあたり、開設者は「認知症対応型サービス事業開設者研修」を修了していなくてはいけないのか</w:t>
            </w:r>
            <w:r w:rsidR="003564F3" w:rsidRPr="004303D9">
              <w:rPr>
                <w:rFonts w:ascii="游ゴシック" w:eastAsia="游ゴシック" w:hAnsi="游ゴシック" w:hint="eastAsia"/>
                <w:b/>
                <w:bCs/>
                <w:snapToGrid/>
                <w:sz w:val="22"/>
                <w:szCs w:val="21"/>
              </w:rPr>
              <w:t>？</w:t>
            </w:r>
          </w:p>
        </w:tc>
      </w:tr>
    </w:tbl>
    <w:p w:rsidR="00FD123C" w:rsidRPr="004303D9" w:rsidRDefault="00FD123C">
      <w:pPr>
        <w:rPr>
          <w:rFonts w:ascii="游ゴシック" w:eastAsia="游ゴシック" w:hAnsi="游ゴシック"/>
          <w:snapToGrid/>
          <w:sz w:val="22"/>
          <w:szCs w:val="21"/>
        </w:rPr>
      </w:pPr>
      <w:r w:rsidRPr="004303D9">
        <w:rPr>
          <w:rFonts w:ascii="游ゴシック" w:eastAsia="游ゴシック" w:hAnsi="游ゴシック" w:hint="eastAsia"/>
          <w:snapToGrid/>
          <w:sz w:val="22"/>
          <w:szCs w:val="21"/>
        </w:rPr>
        <w:t xml:space="preserve">　</w:t>
      </w:r>
      <w:r w:rsidR="002B026B" w:rsidRPr="004303D9">
        <w:rPr>
          <w:rFonts w:ascii="游ゴシック" w:eastAsia="游ゴシック" w:hAnsi="游ゴシック" w:hint="eastAsia"/>
          <w:snapToGrid/>
          <w:sz w:val="22"/>
          <w:szCs w:val="21"/>
        </w:rPr>
        <w:t>上記サービス</w:t>
      </w:r>
      <w:r w:rsidRPr="004303D9">
        <w:rPr>
          <w:rFonts w:ascii="游ゴシック" w:eastAsia="游ゴシック" w:hAnsi="游ゴシック" w:hint="eastAsia"/>
          <w:snapToGrid/>
          <w:sz w:val="22"/>
          <w:szCs w:val="21"/>
        </w:rPr>
        <w:t>の開設者は研修を修了していることが必要です（※）。</w:t>
      </w:r>
    </w:p>
    <w:p w:rsidR="00FD123C" w:rsidRPr="004303D9" w:rsidRDefault="00FD123C">
      <w:pPr>
        <w:ind w:firstLineChars="100" w:firstLine="228"/>
        <w:rPr>
          <w:rFonts w:ascii="游ゴシック" w:eastAsia="游ゴシック" w:hAnsi="游ゴシック"/>
          <w:snapToGrid/>
          <w:sz w:val="22"/>
          <w:szCs w:val="21"/>
        </w:rPr>
      </w:pPr>
      <w:r w:rsidRPr="004303D9">
        <w:rPr>
          <w:rFonts w:ascii="游ゴシック" w:eastAsia="游ゴシック" w:hAnsi="游ゴシック" w:hint="eastAsia"/>
          <w:snapToGrid/>
          <w:sz w:val="22"/>
          <w:szCs w:val="21"/>
        </w:rPr>
        <w:t>（※）横浜市以外が主催した同研修でも構いません。</w:t>
      </w:r>
    </w:p>
    <w:tbl>
      <w:tblPr>
        <w:tblW w:w="0" w:type="auto"/>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302"/>
      </w:tblGrid>
      <w:tr w:rsidR="00FD123C" w:rsidRPr="004303D9">
        <w:tc>
          <w:tcPr>
            <w:tcW w:w="9356" w:type="dxa"/>
          </w:tcPr>
          <w:p w:rsidR="00FD123C" w:rsidRPr="004303D9" w:rsidRDefault="00FD123C">
            <w:pPr>
              <w:spacing w:line="320" w:lineRule="atLeast"/>
              <w:rPr>
                <w:rFonts w:ascii="游ゴシック" w:eastAsia="游ゴシック" w:hAnsi="游ゴシック"/>
                <w:snapToGrid/>
                <w:spacing w:val="0"/>
                <w:sz w:val="21"/>
                <w:szCs w:val="21"/>
              </w:rPr>
            </w:pPr>
            <w:r w:rsidRPr="004303D9">
              <w:rPr>
                <w:rFonts w:ascii="游ゴシック" w:eastAsia="游ゴシック" w:hAnsi="游ゴシック" w:hint="eastAsia"/>
                <w:snapToGrid/>
                <w:spacing w:val="0"/>
                <w:sz w:val="21"/>
                <w:szCs w:val="21"/>
              </w:rPr>
              <w:t>（注）開設者が修了しているべき研修</w:t>
            </w:r>
          </w:p>
          <w:p w:rsidR="00FD123C" w:rsidRPr="004303D9" w:rsidRDefault="00FD123C">
            <w:pPr>
              <w:spacing w:line="320" w:lineRule="atLeast"/>
              <w:ind w:firstLineChars="300" w:firstLine="630"/>
              <w:rPr>
                <w:rFonts w:ascii="游ゴシック" w:eastAsia="游ゴシック" w:hAnsi="游ゴシック"/>
                <w:snapToGrid/>
                <w:spacing w:val="0"/>
                <w:sz w:val="21"/>
                <w:szCs w:val="21"/>
              </w:rPr>
            </w:pPr>
            <w:r w:rsidRPr="004303D9">
              <w:rPr>
                <w:rFonts w:ascii="游ゴシック" w:eastAsia="游ゴシック" w:hAnsi="游ゴシック" w:hint="eastAsia"/>
                <w:snapToGrid/>
                <w:spacing w:val="0"/>
                <w:sz w:val="21"/>
                <w:szCs w:val="21"/>
              </w:rPr>
              <w:t>「認知症対応型サービス事業開設者研修」</w:t>
            </w:r>
          </w:p>
          <w:p w:rsidR="00FD123C" w:rsidRPr="004303D9" w:rsidRDefault="00FD123C" w:rsidP="004303D9">
            <w:pPr>
              <w:spacing w:line="320" w:lineRule="atLeast"/>
              <w:ind w:leftChars="300" w:left="744"/>
              <w:rPr>
                <w:rFonts w:ascii="游ゴシック" w:eastAsia="游ゴシック" w:hAnsi="游ゴシック"/>
                <w:snapToGrid/>
                <w:spacing w:val="0"/>
                <w:sz w:val="21"/>
                <w:szCs w:val="21"/>
              </w:rPr>
            </w:pPr>
            <w:r w:rsidRPr="004303D9">
              <w:rPr>
                <w:rFonts w:ascii="游ゴシック" w:eastAsia="游ゴシック" w:hAnsi="游ゴシック" w:hint="eastAsia"/>
                <w:snapToGrid/>
                <w:spacing w:val="0"/>
                <w:sz w:val="21"/>
                <w:szCs w:val="21"/>
              </w:rPr>
              <w:t>ただし、平成18年３月31日までに認知症高齢者グループホームの指定を受けた事業所の開設者は平成21年３月31日までに上記研修を修了していればよいとされています。</w:t>
            </w:r>
          </w:p>
          <w:p w:rsidR="00FD123C" w:rsidRPr="004303D9" w:rsidRDefault="00FD123C" w:rsidP="004303D9">
            <w:pPr>
              <w:spacing w:line="320" w:lineRule="atLeast"/>
              <w:ind w:leftChars="300" w:left="744"/>
              <w:rPr>
                <w:rFonts w:ascii="游ゴシック" w:eastAsia="游ゴシック" w:hAnsi="游ゴシック"/>
                <w:snapToGrid/>
                <w:spacing w:val="0"/>
                <w:sz w:val="21"/>
                <w:szCs w:val="21"/>
              </w:rPr>
            </w:pPr>
            <w:r w:rsidRPr="004303D9">
              <w:rPr>
                <w:rFonts w:ascii="游ゴシック" w:eastAsia="游ゴシック" w:hAnsi="游ゴシック" w:hint="eastAsia"/>
                <w:snapToGrid/>
                <w:spacing w:val="0"/>
                <w:sz w:val="21"/>
                <w:szCs w:val="21"/>
              </w:rPr>
              <w:t>また、以下の研修を受けた者は、開設者として必要な研修を修了した者とみなします。</w:t>
            </w:r>
          </w:p>
          <w:p w:rsidR="00FD123C" w:rsidRPr="004303D9" w:rsidRDefault="00FD123C">
            <w:pPr>
              <w:spacing w:line="320" w:lineRule="atLeast"/>
              <w:ind w:leftChars="388" w:left="1168" w:hangingChars="98" w:hanging="206"/>
              <w:rPr>
                <w:rFonts w:ascii="游ゴシック" w:eastAsia="游ゴシック" w:hAnsi="游ゴシック"/>
                <w:snapToGrid/>
                <w:spacing w:val="0"/>
                <w:sz w:val="21"/>
                <w:szCs w:val="21"/>
              </w:rPr>
            </w:pPr>
            <w:r w:rsidRPr="004303D9">
              <w:rPr>
                <w:rFonts w:ascii="游ゴシック" w:eastAsia="游ゴシック" w:hAnsi="游ゴシック" w:hint="eastAsia"/>
                <w:snapToGrid/>
                <w:spacing w:val="0"/>
                <w:sz w:val="21"/>
                <w:szCs w:val="21"/>
              </w:rPr>
              <w:t>①実践者研修又は実践リーダー研修、認知症高齢者グループホーム管理者研修（以上３つは</w:t>
            </w:r>
            <w:r w:rsidRPr="004303D9">
              <w:rPr>
                <w:rFonts w:ascii="游ゴシック" w:eastAsia="游ゴシック" w:hAnsi="游ゴシック" w:hint="eastAsia"/>
                <w:snapToGrid/>
                <w:spacing w:val="0"/>
                <w:sz w:val="21"/>
                <w:szCs w:val="21"/>
                <w:u w:val="wave"/>
              </w:rPr>
              <w:t>平成17年度に実施されたものに限る</w:t>
            </w:r>
            <w:r w:rsidRPr="004303D9">
              <w:rPr>
                <w:rFonts w:ascii="游ゴシック" w:eastAsia="游ゴシック" w:hAnsi="游ゴシック" w:hint="eastAsia"/>
                <w:snapToGrid/>
                <w:spacing w:val="0"/>
                <w:sz w:val="21"/>
                <w:szCs w:val="21"/>
              </w:rPr>
              <w:t>）</w:t>
            </w:r>
          </w:p>
          <w:p w:rsidR="00FD123C" w:rsidRPr="004303D9" w:rsidRDefault="00FD123C">
            <w:pPr>
              <w:spacing w:line="320" w:lineRule="atLeast"/>
              <w:ind w:leftChars="300" w:left="744" w:firstLineChars="100" w:firstLine="210"/>
              <w:rPr>
                <w:rFonts w:ascii="游ゴシック" w:eastAsia="游ゴシック" w:hAnsi="游ゴシック"/>
                <w:snapToGrid/>
                <w:spacing w:val="0"/>
                <w:sz w:val="21"/>
                <w:szCs w:val="21"/>
              </w:rPr>
            </w:pPr>
            <w:r w:rsidRPr="004303D9">
              <w:rPr>
                <w:rFonts w:ascii="游ゴシック" w:eastAsia="游ゴシック" w:hAnsi="游ゴシック" w:hint="eastAsia"/>
                <w:snapToGrid/>
                <w:spacing w:val="0"/>
                <w:sz w:val="21"/>
                <w:szCs w:val="21"/>
              </w:rPr>
              <w:t>②基礎課程又は専門課程</w:t>
            </w:r>
          </w:p>
          <w:p w:rsidR="00FD123C" w:rsidRPr="004303D9" w:rsidRDefault="00FD123C">
            <w:pPr>
              <w:spacing w:line="320" w:lineRule="atLeast"/>
              <w:ind w:leftChars="300" w:left="744" w:firstLineChars="100" w:firstLine="210"/>
              <w:rPr>
                <w:rFonts w:ascii="游ゴシック" w:eastAsia="游ゴシック" w:hAnsi="游ゴシック"/>
                <w:snapToGrid/>
                <w:spacing w:val="0"/>
                <w:sz w:val="21"/>
                <w:szCs w:val="21"/>
              </w:rPr>
            </w:pPr>
            <w:r w:rsidRPr="004303D9">
              <w:rPr>
                <w:rFonts w:ascii="游ゴシック" w:eastAsia="游ゴシック" w:hAnsi="游ゴシック" w:hint="eastAsia"/>
                <w:snapToGrid/>
                <w:spacing w:val="0"/>
                <w:sz w:val="21"/>
                <w:szCs w:val="21"/>
              </w:rPr>
              <w:t>③認知症介護指導者研修</w:t>
            </w:r>
          </w:p>
          <w:p w:rsidR="00FD123C" w:rsidRPr="004303D9" w:rsidRDefault="00FD123C">
            <w:pPr>
              <w:spacing w:line="320" w:lineRule="atLeast"/>
              <w:ind w:leftChars="300" w:left="744" w:firstLineChars="100" w:firstLine="210"/>
              <w:rPr>
                <w:rFonts w:ascii="游ゴシック" w:eastAsia="游ゴシック" w:hAnsi="游ゴシック"/>
                <w:snapToGrid/>
                <w:spacing w:val="0"/>
                <w:sz w:val="21"/>
                <w:szCs w:val="21"/>
              </w:rPr>
            </w:pPr>
            <w:r w:rsidRPr="004303D9">
              <w:rPr>
                <w:rFonts w:ascii="游ゴシック" w:eastAsia="游ゴシック" w:hAnsi="游ゴシック" w:hint="eastAsia"/>
                <w:snapToGrid/>
                <w:spacing w:val="0"/>
                <w:sz w:val="21"/>
                <w:szCs w:val="21"/>
              </w:rPr>
              <w:t>④認知症高齢者グループホーム開設予定者研修</w:t>
            </w:r>
          </w:p>
        </w:tc>
      </w:tr>
    </w:tbl>
    <w:p w:rsidR="00FD123C" w:rsidRPr="004303D9" w:rsidRDefault="00FD123C">
      <w:pPr>
        <w:rPr>
          <w:rFonts w:ascii="游ゴシック" w:eastAsia="游ゴシック" w:hAnsi="游ゴシック"/>
          <w:snapToGrid/>
          <w:sz w:val="21"/>
          <w:szCs w:val="21"/>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57" w:type="dxa"/>
          <w:left w:w="99" w:type="dxa"/>
          <w:bottom w:w="57" w:type="dxa"/>
          <w:right w:w="99" w:type="dxa"/>
        </w:tblCellMar>
        <w:tblLook w:val="0000" w:firstRow="0" w:lastRow="0" w:firstColumn="0" w:lastColumn="0" w:noHBand="0" w:noVBand="0"/>
      </w:tblPr>
      <w:tblGrid>
        <w:gridCol w:w="9381"/>
      </w:tblGrid>
      <w:tr w:rsidR="00FD123C" w:rsidRPr="004303D9">
        <w:tc>
          <w:tcPr>
            <w:tcW w:w="9609" w:type="dxa"/>
          </w:tcPr>
          <w:p w:rsidR="00FD123C" w:rsidRPr="004303D9" w:rsidRDefault="00FD123C">
            <w:pPr>
              <w:spacing w:line="240" w:lineRule="auto"/>
              <w:ind w:left="342" w:hangingChars="150" w:hanging="342"/>
              <w:rPr>
                <w:rFonts w:ascii="游ゴシック" w:eastAsia="游ゴシック" w:hAnsi="游ゴシック"/>
                <w:b/>
                <w:bCs/>
                <w:snapToGrid/>
                <w:sz w:val="22"/>
                <w:szCs w:val="21"/>
              </w:rPr>
            </w:pPr>
            <w:r w:rsidRPr="004303D9">
              <w:rPr>
                <w:rFonts w:ascii="游ゴシック" w:eastAsia="游ゴシック" w:hAnsi="游ゴシック" w:hint="eastAsia"/>
                <w:b/>
                <w:bCs/>
                <w:snapToGrid/>
                <w:sz w:val="22"/>
                <w:szCs w:val="21"/>
              </w:rPr>
              <w:lastRenderedPageBreak/>
              <w:t>問</w:t>
            </w:r>
            <w:r w:rsidR="004303D9">
              <w:rPr>
                <w:rFonts w:ascii="游ゴシック" w:eastAsia="游ゴシック" w:hAnsi="游ゴシック" w:hint="eastAsia"/>
                <w:b/>
                <w:bCs/>
                <w:snapToGrid/>
                <w:sz w:val="22"/>
                <w:szCs w:val="21"/>
              </w:rPr>
              <w:t>14</w:t>
            </w:r>
            <w:r w:rsidRPr="004303D9">
              <w:rPr>
                <w:rFonts w:ascii="游ゴシック" w:eastAsia="游ゴシック" w:hAnsi="游ゴシック" w:hint="eastAsia"/>
                <w:b/>
                <w:bCs/>
                <w:snapToGrid/>
                <w:sz w:val="22"/>
                <w:szCs w:val="21"/>
              </w:rPr>
              <w:t xml:space="preserve"> 介護保険事業所の更新にあわせて、改めて生活保護の指定介護機関の申請も行うのか</w:t>
            </w:r>
            <w:r w:rsidR="003564F3" w:rsidRPr="004303D9">
              <w:rPr>
                <w:rFonts w:ascii="游ゴシック" w:eastAsia="游ゴシック" w:hAnsi="游ゴシック" w:hint="eastAsia"/>
                <w:b/>
                <w:bCs/>
                <w:snapToGrid/>
                <w:sz w:val="22"/>
                <w:szCs w:val="21"/>
              </w:rPr>
              <w:t xml:space="preserve">？　</w:t>
            </w:r>
            <w:r w:rsidRPr="004303D9">
              <w:rPr>
                <w:rFonts w:ascii="游ゴシック" w:eastAsia="游ゴシック" w:hAnsi="游ゴシック" w:hint="eastAsia"/>
                <w:b/>
                <w:bCs/>
                <w:snapToGrid/>
                <w:sz w:val="22"/>
                <w:szCs w:val="21"/>
              </w:rPr>
              <w:t>また、老人福祉法の届出も行うのか</w:t>
            </w:r>
            <w:r w:rsidR="003564F3" w:rsidRPr="004303D9">
              <w:rPr>
                <w:rFonts w:ascii="游ゴシック" w:eastAsia="游ゴシック" w:hAnsi="游ゴシック" w:hint="eastAsia"/>
                <w:b/>
                <w:bCs/>
                <w:snapToGrid/>
                <w:sz w:val="22"/>
                <w:szCs w:val="21"/>
              </w:rPr>
              <w:t>？</w:t>
            </w:r>
          </w:p>
        </w:tc>
      </w:tr>
    </w:tbl>
    <w:p w:rsidR="00FD123C" w:rsidRPr="004303D9" w:rsidRDefault="00FD123C">
      <w:pPr>
        <w:rPr>
          <w:rFonts w:ascii="游ゴシック" w:eastAsia="游ゴシック" w:hAnsi="游ゴシック" w:hint="eastAsia"/>
          <w:snapToGrid/>
          <w:sz w:val="22"/>
          <w:szCs w:val="21"/>
        </w:rPr>
      </w:pPr>
      <w:r w:rsidRPr="004303D9">
        <w:rPr>
          <w:rFonts w:ascii="游ゴシック" w:eastAsia="游ゴシック" w:hAnsi="游ゴシック" w:hint="eastAsia"/>
          <w:snapToGrid/>
          <w:sz w:val="22"/>
          <w:szCs w:val="21"/>
        </w:rPr>
        <w:t xml:space="preserve">　指定介護機関の申請、老人福祉法の届出いずれも不要です。</w:t>
      </w:r>
    </w:p>
    <w:sectPr w:rsidR="00FD123C" w:rsidRPr="004303D9">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36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B1A" w:rsidRDefault="00187B1A" w:rsidP="00702756">
      <w:pPr>
        <w:spacing w:line="240" w:lineRule="auto"/>
      </w:pPr>
      <w:r>
        <w:separator/>
      </w:r>
    </w:p>
  </w:endnote>
  <w:endnote w:type="continuationSeparator" w:id="0">
    <w:p w:rsidR="00187B1A" w:rsidRDefault="00187B1A" w:rsidP="007027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756" w:rsidRDefault="00702756">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756" w:rsidRDefault="00702756">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756" w:rsidRDefault="0070275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B1A" w:rsidRDefault="00187B1A" w:rsidP="00702756">
      <w:pPr>
        <w:spacing w:line="240" w:lineRule="auto"/>
      </w:pPr>
      <w:r>
        <w:separator/>
      </w:r>
    </w:p>
  </w:footnote>
  <w:footnote w:type="continuationSeparator" w:id="0">
    <w:p w:rsidR="00187B1A" w:rsidRDefault="00187B1A" w:rsidP="007027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756" w:rsidRDefault="00702756">
    <w:pPr>
      <w:pStyle w:val="a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756" w:rsidRDefault="00702756">
    <w:pPr>
      <w:pStyle w:val="a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756" w:rsidRDefault="00702756">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8"/>
  <w:displayHorizontalDrawingGridEvery w:val="0"/>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E93"/>
    <w:rsid w:val="000C2F13"/>
    <w:rsid w:val="000D435C"/>
    <w:rsid w:val="00187B1A"/>
    <w:rsid w:val="002B026B"/>
    <w:rsid w:val="003564F3"/>
    <w:rsid w:val="004303D9"/>
    <w:rsid w:val="00575B0B"/>
    <w:rsid w:val="0066746A"/>
    <w:rsid w:val="00702756"/>
    <w:rsid w:val="00876357"/>
    <w:rsid w:val="00A13781"/>
    <w:rsid w:val="00B24AF6"/>
    <w:rsid w:val="00BA1E93"/>
    <w:rsid w:val="00BE17C6"/>
    <w:rsid w:val="00C623EA"/>
    <w:rsid w:val="00D400A5"/>
    <w:rsid w:val="00E12088"/>
    <w:rsid w:val="00EF0528"/>
    <w:rsid w:val="00FD12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E99FB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１２ポイント）"/>
    <w:qFormat/>
    <w:pPr>
      <w:widowControl w:val="0"/>
      <w:autoSpaceDE w:val="0"/>
      <w:autoSpaceDN w:val="0"/>
      <w:adjustRightInd w:val="0"/>
      <w:snapToGrid w:val="0"/>
      <w:spacing w:line="400" w:lineRule="atLeast"/>
      <w:jc w:val="both"/>
    </w:pPr>
    <w:rPr>
      <w:rFonts w:ascii="ＭＳ 明朝"/>
      <w:snapToGrid w:val="0"/>
      <w:spacing w:val="8"/>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１１ポイント"/>
    <w:basedOn w:val="a"/>
    <w:pPr>
      <w:spacing w:line="340" w:lineRule="atLeast"/>
    </w:pPr>
    <w:rPr>
      <w:sz w:val="22"/>
    </w:rPr>
  </w:style>
  <w:style w:type="paragraph" w:styleId="a4">
    <w:name w:val="footer"/>
    <w:basedOn w:val="a"/>
    <w:pPr>
      <w:tabs>
        <w:tab w:val="center" w:pos="4252"/>
        <w:tab w:val="right" w:pos="8504"/>
      </w:tabs>
      <w:jc w:val="right"/>
    </w:pPr>
    <w:rPr>
      <w:rFonts w:ascii="ＭＳ Ｐ明朝" w:eastAsia="ＭＳ Ｐ明朝" w:hAnsi="Times New Roman"/>
      <w:spacing w:val="0"/>
      <w:sz w:val="12"/>
    </w:rPr>
  </w:style>
  <w:style w:type="paragraph" w:customStyle="1" w:styleId="a5">
    <w:name w:val="１１ポ 見出し１"/>
    <w:basedOn w:val="a3"/>
    <w:rPr>
      <w:rFonts w:ascii="ＭＳ ゴシック" w:eastAsia="ＭＳ ゴシック"/>
      <w:b/>
      <w:bCs/>
    </w:rPr>
  </w:style>
  <w:style w:type="paragraph" w:styleId="a6">
    <w:name w:val="Body Text"/>
    <w:basedOn w:val="a"/>
    <w:rPr>
      <w:snapToGrid/>
      <w:sz w:val="21"/>
      <w:szCs w:val="21"/>
    </w:rPr>
  </w:style>
  <w:style w:type="paragraph" w:styleId="a7">
    <w:name w:val="Body Text Indent"/>
    <w:basedOn w:val="a"/>
    <w:pPr>
      <w:ind w:firstLineChars="100" w:firstLine="228"/>
    </w:pPr>
    <w:rPr>
      <w:snapToGrid/>
      <w:sz w:val="22"/>
      <w:szCs w:val="21"/>
    </w:rPr>
  </w:style>
  <w:style w:type="paragraph" w:styleId="Web">
    <w:name w:val="Normal (Web)"/>
    <w:basedOn w:val="a"/>
    <w:pPr>
      <w:widowControl/>
      <w:autoSpaceDE/>
      <w:autoSpaceDN/>
      <w:adjustRightInd/>
      <w:snapToGrid/>
      <w:spacing w:before="100" w:beforeAutospacing="1" w:after="100" w:afterAutospacing="1" w:line="240" w:lineRule="auto"/>
      <w:jc w:val="left"/>
    </w:pPr>
    <w:rPr>
      <w:rFonts w:hAnsi="ＭＳ 明朝"/>
      <w:snapToGrid/>
      <w:spacing w:val="0"/>
    </w:rPr>
  </w:style>
  <w:style w:type="character" w:styleId="a8">
    <w:name w:val="Hyperlink"/>
    <w:rPr>
      <w:color w:val="0000FF"/>
      <w:u w:val="single"/>
    </w:rPr>
  </w:style>
  <w:style w:type="character" w:styleId="a9">
    <w:name w:val="FollowedHyperlink"/>
    <w:rPr>
      <w:color w:val="800080"/>
      <w:u w:val="single"/>
    </w:rPr>
  </w:style>
  <w:style w:type="paragraph" w:styleId="aa">
    <w:name w:val="Balloon Text"/>
    <w:basedOn w:val="a"/>
    <w:link w:val="ab"/>
    <w:rsid w:val="00E12088"/>
    <w:pPr>
      <w:spacing w:line="240" w:lineRule="auto"/>
    </w:pPr>
    <w:rPr>
      <w:rFonts w:ascii="Arial" w:eastAsia="ＭＳ ゴシック" w:hAnsi="Arial"/>
      <w:sz w:val="18"/>
      <w:szCs w:val="18"/>
    </w:rPr>
  </w:style>
  <w:style w:type="character" w:customStyle="1" w:styleId="ab">
    <w:name w:val="吹き出し (文字)"/>
    <w:link w:val="aa"/>
    <w:rsid w:val="00E12088"/>
    <w:rPr>
      <w:rFonts w:ascii="Arial" w:eastAsia="ＭＳ ゴシック" w:hAnsi="Arial" w:cs="Times New Roman"/>
      <w:snapToGrid w:val="0"/>
      <w:spacing w:val="8"/>
      <w:sz w:val="18"/>
      <w:szCs w:val="18"/>
    </w:rPr>
  </w:style>
  <w:style w:type="paragraph" w:styleId="ac">
    <w:name w:val="Revision"/>
    <w:hidden/>
    <w:uiPriority w:val="99"/>
    <w:semiHidden/>
    <w:rsid w:val="00B24AF6"/>
    <w:rPr>
      <w:rFonts w:ascii="ＭＳ 明朝"/>
      <w:snapToGrid w:val="0"/>
      <w:spacing w:val="8"/>
      <w:sz w:val="24"/>
      <w:szCs w:val="24"/>
    </w:rPr>
  </w:style>
  <w:style w:type="paragraph" w:styleId="ad">
    <w:name w:val="header"/>
    <w:basedOn w:val="a"/>
    <w:link w:val="ae"/>
    <w:rsid w:val="00702756"/>
    <w:pPr>
      <w:tabs>
        <w:tab w:val="center" w:pos="4252"/>
        <w:tab w:val="right" w:pos="8504"/>
      </w:tabs>
    </w:pPr>
  </w:style>
  <w:style w:type="character" w:customStyle="1" w:styleId="ae">
    <w:name w:val="ヘッダー (文字)"/>
    <w:link w:val="ad"/>
    <w:rsid w:val="00702756"/>
    <w:rPr>
      <w:rFonts w:ascii="ＭＳ 明朝"/>
      <w:snapToGrid w:val="0"/>
      <w:spacing w:val="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0E422-BB3E-4355-8BB3-4B6582759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2704</Words>
  <Characters>142</Characters>
  <Application>Microsoft Office Word</Application>
  <DocSecurity>0</DocSecurity>
  <Lines>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2019-04-16T00:10:00Z</dcterms:created>
  <dcterms:modified xsi:type="dcterms:W3CDTF">2023-09-29T06:28:00Z</dcterms:modified>
</cp:coreProperties>
</file>