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B" w:rsidRPr="00CF0F3B" w:rsidRDefault="00A62CAB" w:rsidP="00276579">
      <w:pPr>
        <w:spacing w:line="0" w:lineRule="atLeast"/>
        <w:ind w:firstLineChars="100" w:firstLine="201"/>
        <w:rPr>
          <w:rFonts w:eastAsia="ＭＳ ゴシック"/>
          <w:sz w:val="20"/>
          <w:lang w:eastAsia="zh-TW"/>
        </w:rPr>
      </w:pPr>
      <w:r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Pr="00CF0F3B">
        <w:rPr>
          <w:rFonts w:hint="eastAsia"/>
          <w:sz w:val="20"/>
          <w:lang w:eastAsia="zh-TW"/>
        </w:rPr>
        <w:t>（附則第二条関係）</w:t>
      </w:r>
    </w:p>
    <w:p w:rsidR="00A62CAB" w:rsidRPr="00CF0F3B" w:rsidRDefault="00A62CAB">
      <w:pPr>
        <w:spacing w:line="0" w:lineRule="atLeast"/>
        <w:rPr>
          <w:rFonts w:eastAsia="ＭＳ ゴシック"/>
          <w:sz w:val="20"/>
          <w:lang w:eastAsia="zh-TW"/>
        </w:rPr>
      </w:pPr>
    </w:p>
    <w:p w:rsidR="00A62CAB" w:rsidRPr="00CF0F3B" w:rsidRDefault="00B25B3B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261DBF" w:rsidRPr="00F6251A" w:rsidRDefault="00261DBF" w:rsidP="00DD5A7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（訪問介護・訪問入浴介護・訪問看護・訪問リハ・居宅療養管理指導・通所介護・通所リハ・福祉用具貸与・定期巡回・随時対応型訪問介護看護・</w:t>
      </w:r>
    </w:p>
    <w:p w:rsidR="00261DBF" w:rsidRPr="00F6251A" w:rsidRDefault="00261DBF" w:rsidP="00DD5A7F">
      <w:pPr>
        <w:spacing w:line="0" w:lineRule="atLeast"/>
        <w:jc w:val="center"/>
        <w:rPr>
          <w:sz w:val="16"/>
          <w:szCs w:val="16"/>
        </w:rPr>
      </w:pPr>
      <w:r w:rsidRPr="00F6251A">
        <w:rPr>
          <w:rFonts w:hint="eastAsia"/>
          <w:sz w:val="16"/>
          <w:szCs w:val="16"/>
        </w:rPr>
        <w:t>夜間対応型訪問介護・</w:t>
      </w:r>
      <w:r w:rsidRPr="00CB5261">
        <w:rPr>
          <w:rFonts w:hint="eastAsia"/>
          <w:sz w:val="16"/>
          <w:szCs w:val="16"/>
        </w:rPr>
        <w:t>地域密着型通所介護</w:t>
      </w:r>
      <w:r w:rsidRPr="00F6251A">
        <w:rPr>
          <w:rFonts w:hint="eastAsia"/>
          <w:sz w:val="16"/>
          <w:szCs w:val="16"/>
        </w:rPr>
        <w:t>・認知症対応型通所介護・小規模多機能型居宅介護（短期利用以外）</w:t>
      </w:r>
      <w:r w:rsidRPr="00F6251A">
        <w:rPr>
          <w:rFonts w:hint="eastAsia"/>
          <w:sz w:val="16"/>
        </w:rPr>
        <w:t>・小規模多機能型居宅介護（短期利用）</w:t>
      </w:r>
      <w:r w:rsidRPr="00F6251A">
        <w:rPr>
          <w:rFonts w:hint="eastAsia"/>
          <w:sz w:val="16"/>
          <w:szCs w:val="16"/>
        </w:rPr>
        <w:t>・</w:t>
      </w:r>
    </w:p>
    <w:p w:rsidR="00261DBF" w:rsidRPr="00F6251A" w:rsidRDefault="00261DBF" w:rsidP="00261DB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  <w:szCs w:val="16"/>
        </w:rPr>
        <w:t>複合型サービス</w:t>
      </w: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看護小規模多機能型居宅介護・短期利用以外</w:t>
      </w:r>
      <w:r w:rsidRPr="00F6251A">
        <w:rPr>
          <w:rFonts w:hint="eastAsia"/>
          <w:sz w:val="16"/>
        </w:rPr>
        <w:t>）・複合型サービス（看護小規模多機能型居宅介護</w:t>
      </w:r>
      <w:r w:rsidRPr="00F6251A">
        <w:rPr>
          <w:rFonts w:hint="eastAsia"/>
          <w:sz w:val="16"/>
          <w:szCs w:val="16"/>
        </w:rPr>
        <w:t>・</w:t>
      </w:r>
      <w:r w:rsidRPr="00F6251A">
        <w:rPr>
          <w:rFonts w:hint="eastAsia"/>
          <w:sz w:val="16"/>
        </w:rPr>
        <w:t>短期利用）</w:t>
      </w:r>
      <w:r w:rsidRPr="00F6251A">
        <w:rPr>
          <w:rFonts w:hint="eastAsia"/>
          <w:sz w:val="16"/>
          <w:szCs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F29BB" w:rsidRPr="00CF0F3B" w:rsidTr="00A07A7D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ind w:leftChars="-209" w:left="-439" w:firstLineChars="209" w:firstLine="418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ind w:leftChars="-47" w:left="-99" w:firstLineChars="47" w:firstLine="94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FF29BB" w:rsidRPr="00CF0F3B" w:rsidTr="00FF29BB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  <w:p w:rsidR="00FF29BB" w:rsidRPr="00CF0F3B" w:rsidRDefault="00FF29BB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</w:tr>
      <w:tr w:rsidR="00FF29BB" w:rsidRPr="00CF0F3B" w:rsidTr="00A07A7D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F29BB" w:rsidRPr="00CF0F3B" w:rsidTr="00A07A7D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 w:rsidP="00A07A7D">
            <w:pPr>
              <w:jc w:val="center"/>
              <w:rPr>
                <w:sz w:val="20"/>
                <w:szCs w:val="20"/>
              </w:rPr>
            </w:pPr>
          </w:p>
        </w:tc>
      </w:tr>
      <w:tr w:rsidR="00FF29BB" w:rsidRPr="00CF0F3B" w:rsidTr="00FF29BB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3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4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07A7D" w:rsidRDefault="00FF29BB">
            <w:pPr>
              <w:rPr>
                <w:sz w:val="20"/>
                <w:szCs w:val="20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CF0F3B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FF29BB" w:rsidRPr="00CF0F3B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FF29BB" w:rsidRPr="00CF0F3B" w:rsidRDefault="00FF29BB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FF29BB" w:rsidRPr="00CF0F3B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07A7D" w:rsidRDefault="00FF29B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FF29BB" w:rsidRPr="00CF0F3B" w:rsidTr="00FF29BB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 w:rsidP="000475C9">
            <w:pPr>
              <w:spacing w:line="0" w:lineRule="atLeast"/>
              <w:ind w:leftChars="-32" w:left="-67" w:rightChars="-69" w:right="-145" w:firstLineChars="8" w:firstLine="13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 w:rsidP="000475C9">
            <w:pPr>
              <w:spacing w:line="0" w:lineRule="atLeast"/>
              <w:ind w:leftChars="-43" w:left="11" w:rightChars="-69" w:right="-145" w:hangingChars="63" w:hanging="101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5741B5" w:rsidRDefault="00FF29B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FF29BB" w:rsidRPr="00CF0F3B" w:rsidTr="00CB5261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BF" w:rsidRPr="00F6251A" w:rsidRDefault="00261DBF" w:rsidP="00261DBF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FF29BB" w:rsidRPr="00CB5261" w:rsidRDefault="00261DBF" w:rsidP="00261DBF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A8180E" w:rsidRPr="00CF0F3B" w:rsidTr="00FB0BAB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A8180E" w:rsidRPr="00CF0F3B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A8180E" w:rsidRPr="00CF0F3B" w:rsidTr="00A07A7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1547E8" w:rsidRDefault="00A8180E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522C96" w:rsidRPr="0060728F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B1930" w:rsidRPr="00CF0F3B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B1930" w:rsidRPr="00CF0F3B" w:rsidTr="00A07A7D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B1930" w:rsidRPr="00CF0F3B" w:rsidTr="00A07A7D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B1930" w:rsidRPr="00CF0F3B" w:rsidTr="00A07A7D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1547E8" w:rsidRDefault="00CB1930" w:rsidP="00A07A7D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CF0F3B" w:rsidTr="005741B5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CF0F3B" w:rsidRDefault="00A62CA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  <w:r w:rsidRPr="001547E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  <w:r w:rsidRPr="001547E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  <w:r w:rsidRPr="001547E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  <w:r w:rsidRPr="001547E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A62CAB" w:rsidRPr="00CF0F3B" w:rsidRDefault="00A62CAB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A62CAB" w:rsidRPr="00CF0F3B" w:rsidTr="005741B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</w:tr>
      <w:tr w:rsidR="00A62CAB" w:rsidRPr="00CF0F3B" w:rsidTr="005741B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1547E8" w:rsidRDefault="00A62CA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</w:tr>
      <w:tr w:rsidR="00A62CAB" w:rsidRPr="00CF0F3B" w:rsidTr="005741B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276579" w:rsidP="005741B5">
            <w:pPr>
              <w:jc w:val="center"/>
              <w:rPr>
                <w:sz w:val="16"/>
                <w:szCs w:val="16"/>
              </w:rPr>
            </w:pPr>
            <w:r w:rsidRPr="001547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36F95FD" wp14:editId="1ADA0E1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172085</wp:posOffset>
                      </wp:positionV>
                      <wp:extent cx="69215" cy="67945"/>
                      <wp:effectExtent l="15240" t="22860" r="20320" b="13970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0D40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5.9pt;margin-top:13.55pt;width:5.45pt;height: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r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276579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1547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AB5B65A" wp14:editId="4821610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81B370" id="AutoShape 193" o:spid="_x0000_s1026" type="#_x0000_t5" style="position:absolute;left:0;text-align:left;margin-left:5.95pt;margin-top:13.3pt;width:5.45pt;height: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276579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1547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C2B802A" wp14:editId="1BE09D0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4DDE08" id="AutoShape 194" o:spid="_x0000_s1026" type="#_x0000_t5" style="position:absolute;left:0;text-align:left;margin-left:5.9pt;margin-top:13.2pt;width:5.45pt;height: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276579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1547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A6CEF41" wp14:editId="3023670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1B468C" id="AutoShape 195" o:spid="_x0000_s1026" type="#_x0000_t5" style="position:absolute;left:0;text-align:left;margin-left:5.7pt;margin-top:13.5pt;width:5.45pt;height: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1547E8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 w:rsidP="00F21460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A62CAB" w:rsidRPr="00CF0F3B" w:rsidTr="005741B5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</w:tr>
      <w:tr w:rsidR="00A62CAB" w:rsidRPr="00CF0F3B" w:rsidTr="005741B5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</w:tr>
      <w:tr w:rsidR="00A62CAB" w:rsidRPr="00CF0F3B" w:rsidTr="005741B5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</w:tr>
      <w:tr w:rsidR="00A62CAB" w:rsidRPr="00CF0F3B" w:rsidTr="005741B5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1547E8" w:rsidRDefault="00A62CAB" w:rsidP="005741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2CAB" w:rsidRPr="0060728F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4528A8" w:rsidRPr="00CF0F3B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1547E8" w:rsidRDefault="004528A8" w:rsidP="00BB3D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1547E8" w:rsidRDefault="004528A8" w:rsidP="00BB3D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1547E8" w:rsidRDefault="00276579" w:rsidP="00BB3D8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547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B7EE12D" wp14:editId="3D913B1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5A1C8" id="AutoShape 228" o:spid="_x0000_s1026" type="#_x0000_t5" style="position:absolute;left:0;text-align:left;margin-left:3.4pt;margin-top:14.65pt;width:5.45pt;height: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1547E8" w:rsidRDefault="004528A8" w:rsidP="00BB3D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4528A8" w:rsidRPr="00CF0F3B" w:rsidTr="005741B5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1547E8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1547E8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4528A8" w:rsidRPr="008B0E84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528A8" w:rsidRPr="00CF0F3B" w:rsidTr="005741B5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1547E8" w:rsidRDefault="004528A8" w:rsidP="00C0190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1547E8" w:rsidRDefault="004528A8" w:rsidP="00C0190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4528A8" w:rsidRPr="008B0E84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528A8" w:rsidRPr="00CF0F3B" w:rsidTr="005741B5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1547E8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1547E8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8B0E84" w:rsidRDefault="004528A8" w:rsidP="005741B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4528A8" w:rsidRPr="008B0E84" w:rsidRDefault="004528A8" w:rsidP="00BB3D8C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A62CAB" w:rsidRPr="00CF0F3B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826ED9" w:rsidRPr="00CF0F3B" w:rsidTr="00297EE2">
        <w:tc>
          <w:tcPr>
            <w:tcW w:w="323" w:type="dxa"/>
            <w:vAlign w:val="center"/>
          </w:tcPr>
          <w:p w:rsidR="00826ED9" w:rsidRPr="00CF0F3B" w:rsidRDefault="00826ED9" w:rsidP="00297EE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CF0F3B" w:rsidRDefault="00826ED9" w:rsidP="00297EE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CF0F3B" w:rsidRDefault="00916B2E" w:rsidP="00276579">
      <w:pPr>
        <w:spacing w:line="0" w:lineRule="atLeast"/>
      </w:pPr>
    </w:p>
    <w:sectPr w:rsidR="00916B2E" w:rsidRPr="00CF0F3B" w:rsidSect="00276579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40" w:rsidRDefault="00625A40">
      <w:r>
        <w:separator/>
      </w:r>
    </w:p>
  </w:endnote>
  <w:endnote w:type="continuationSeparator" w:id="0">
    <w:p w:rsidR="00625A40" w:rsidRDefault="0062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40" w:rsidRDefault="00625A40">
      <w:r>
        <w:separator/>
      </w:r>
    </w:p>
  </w:footnote>
  <w:footnote w:type="continuationSeparator" w:id="0">
    <w:p w:rsidR="00625A40" w:rsidRDefault="0062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475C9"/>
    <w:rsid w:val="00086E7D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547E8"/>
    <w:rsid w:val="00175FF1"/>
    <w:rsid w:val="00182C81"/>
    <w:rsid w:val="001A067E"/>
    <w:rsid w:val="001E1332"/>
    <w:rsid w:val="00221C27"/>
    <w:rsid w:val="002429F3"/>
    <w:rsid w:val="00251B1C"/>
    <w:rsid w:val="00261DBF"/>
    <w:rsid w:val="002623B5"/>
    <w:rsid w:val="00276579"/>
    <w:rsid w:val="00277153"/>
    <w:rsid w:val="0029731A"/>
    <w:rsid w:val="00297EE2"/>
    <w:rsid w:val="002A5194"/>
    <w:rsid w:val="002B2A84"/>
    <w:rsid w:val="002C3E71"/>
    <w:rsid w:val="002D1136"/>
    <w:rsid w:val="002D5444"/>
    <w:rsid w:val="002E0886"/>
    <w:rsid w:val="00327E84"/>
    <w:rsid w:val="0034387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741B5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5A4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0E84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07A7D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25B3B"/>
    <w:rsid w:val="00B34C31"/>
    <w:rsid w:val="00B42804"/>
    <w:rsid w:val="00B445B1"/>
    <w:rsid w:val="00B600D5"/>
    <w:rsid w:val="00B63AD4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B5261"/>
    <w:rsid w:val="00CC4D06"/>
    <w:rsid w:val="00CE0B57"/>
    <w:rsid w:val="00CF0F3B"/>
    <w:rsid w:val="00CF7329"/>
    <w:rsid w:val="00D14384"/>
    <w:rsid w:val="00D17829"/>
    <w:rsid w:val="00D22108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06E0-198B-4151-A041-21064CA0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1174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2018-04-24T01:08:00Z</dcterms:created>
  <dcterms:modified xsi:type="dcterms:W3CDTF">2019-04-04T04:15:00Z</dcterms:modified>
</cp:coreProperties>
</file>