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497902">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497902">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497902">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497902">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497902">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497902">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497902">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497902">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C23D19">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497902">
        <w:trPr>
          <w:trHeight w:val="284"/>
        </w:trPr>
        <w:tc>
          <w:tcPr>
            <w:tcW w:w="539"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497902">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C23D19">
            <w:pPr>
              <w:ind w:left="113" w:right="113"/>
              <w:jc w:val="center"/>
              <w:rPr>
                <w:sz w:val="18"/>
              </w:rPr>
            </w:pPr>
            <w:r w:rsidRPr="00630FD9">
              <w:rPr>
                <w:rFonts w:hint="eastAsia"/>
                <w:sz w:val="18"/>
              </w:rPr>
              <w:t>資格・免許</w:t>
            </w:r>
            <w:bookmarkStart w:id="0" w:name="_GoBack"/>
            <w:bookmarkEnd w:id="0"/>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497902">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97902">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97902">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97902">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97902">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497902">
        <w:trPr>
          <w:trHeight w:val="1743"/>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522103" w:rsidRPr="00630FD9" w:rsidRDefault="00522103" w:rsidP="00522103">
            <w:pPr>
              <w:spacing w:line="240" w:lineRule="exact"/>
              <w:jc w:val="left"/>
              <w:rPr>
                <w:sz w:val="18"/>
              </w:rPr>
            </w:pPr>
          </w:p>
        </w:tc>
      </w:tr>
      <w:tr w:rsidR="00630FD9" w:rsidRPr="00630FD9" w:rsidTr="00497902">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497902">
        <w:trPr>
          <w:trHeight w:val="1553"/>
        </w:trPr>
        <w:tc>
          <w:tcPr>
            <w:tcW w:w="10690"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497902">
        <w:trPr>
          <w:trHeight w:val="782"/>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497902" w:rsidRDefault="000335BA" w:rsidP="000335BA">
      <w:pPr>
        <w:rPr>
          <w:szCs w:val="21"/>
        </w:rPr>
      </w:pPr>
    </w:p>
    <w:sectPr w:rsidR="000335BA" w:rsidRPr="00497902"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97902"/>
    <w:rsid w:val="004C15DA"/>
    <w:rsid w:val="00522103"/>
    <w:rsid w:val="005871EE"/>
    <w:rsid w:val="005E3B94"/>
    <w:rsid w:val="00606C78"/>
    <w:rsid w:val="0062358A"/>
    <w:rsid w:val="00630FD9"/>
    <w:rsid w:val="006E6092"/>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23D19"/>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A78082"/>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B7C5-E47F-464E-882F-72E8E2B9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村尾 好栄</dc:creator>
  <cp:lastModifiedBy>村尾 好栄</cp:lastModifiedBy>
  <cp:revision>4</cp:revision>
  <cp:lastPrinted>2014-12-22T05:18:00Z</cp:lastPrinted>
  <dcterms:created xsi:type="dcterms:W3CDTF">2022-03-01T00:34:00Z</dcterms:created>
  <dcterms:modified xsi:type="dcterms:W3CDTF">2022-03-08T02:21:00Z</dcterms:modified>
</cp:coreProperties>
</file>