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AE" w:rsidRDefault="00AB02AE" w:rsidP="00AB02AE">
      <w:pPr>
        <w:pStyle w:val="2"/>
        <w:spacing w:after="120"/>
        <w:ind w:left="0" w:firstLine="0"/>
        <w:rPr>
          <w:snapToGrid w:val="0"/>
        </w:rPr>
      </w:pPr>
      <w:bookmarkStart w:id="0" w:name="_GoBack"/>
      <w:bookmarkEnd w:id="0"/>
      <w:r w:rsidRPr="00AB02AE">
        <w:rPr>
          <w:rFonts w:hint="eastAsia"/>
          <w:snapToGrid w:val="0"/>
        </w:rPr>
        <w:t>第３号様式（第２条関係）（表）（用紙　日本産業規格Ａ４縦長型）</w:t>
      </w:r>
    </w:p>
    <w:p w:rsidR="00C90EA9" w:rsidRDefault="00C90EA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プール設置許可申請書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プール設置許可申請書</w:t>
      </w:r>
    </w:p>
    <w:p w:rsidR="00C90EA9" w:rsidRDefault="00C90E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　　</w:t>
      </w:r>
    </w:p>
    <w:p w:rsidR="00C90EA9" w:rsidRDefault="00C90EA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C90EA9" w:rsidRDefault="00C90E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C90EA9" w:rsidRDefault="00C90EA9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法人の場合は、所在地、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C90EA9" w:rsidRDefault="00C90EA9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C90EA9" w:rsidRDefault="00C90EA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C90EA9" w:rsidRDefault="00C90EA9">
      <w:pPr>
        <w:pStyle w:val="2"/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次のとおりプールを設置したいので、神奈川県海水浴場等に関する条例第９条第１項の規定により申請します。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3360"/>
      </w:tblGrid>
      <w:tr w:rsidR="00C90E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C90EA9" w:rsidRDefault="00C90EA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gridSpan w:val="2"/>
            <w:vAlign w:val="center"/>
          </w:tcPr>
          <w:p w:rsidR="00C90EA9" w:rsidRDefault="00C90E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C90EA9" w:rsidRDefault="00C90EA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090" w:type="dxa"/>
            <w:gridSpan w:val="2"/>
            <w:vAlign w:val="center"/>
          </w:tcPr>
          <w:p w:rsidR="00C90EA9" w:rsidRDefault="00C90EA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（電話番号　　　　　）　　　</w:t>
            </w: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C90EA9" w:rsidRDefault="00C90E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開設期間及び開場時間</w:t>
            </w:r>
          </w:p>
        </w:tc>
        <w:tc>
          <w:tcPr>
            <w:tcW w:w="6090" w:type="dxa"/>
            <w:gridSpan w:val="2"/>
            <w:vAlign w:val="center"/>
          </w:tcPr>
          <w:p w:rsidR="00C90EA9" w:rsidRDefault="00C90EA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日～　　月　　日　　時　　分～　　時　　分</w:t>
            </w: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C90EA9" w:rsidRDefault="00C90EA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貯水槽の容積</w:t>
            </w:r>
          </w:p>
        </w:tc>
        <w:tc>
          <w:tcPr>
            <w:tcW w:w="6090" w:type="dxa"/>
            <w:gridSpan w:val="2"/>
            <w:vAlign w:val="center"/>
          </w:tcPr>
          <w:p w:rsidR="00C90EA9" w:rsidRDefault="00C90EA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３</w:t>
            </w: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C90EA9" w:rsidRDefault="00C90EA9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090" w:type="dxa"/>
            <w:gridSpan w:val="2"/>
            <w:tcBorders>
              <w:left w:val="nil"/>
            </w:tcBorders>
            <w:vAlign w:val="center"/>
          </w:tcPr>
          <w:p w:rsidR="00C90EA9" w:rsidRDefault="00C90EA9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C90EA9" w:rsidRDefault="00C90E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0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0EA9" w:rsidRDefault="00C90EA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1818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</w:tcBorders>
          </w:tcPr>
          <w:p w:rsidR="00C90EA9" w:rsidRDefault="00C90EA9">
            <w:pPr>
              <w:spacing w:line="30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C90EA9" w:rsidRDefault="00C90EA9">
            <w:pPr>
              <w:spacing w:line="300" w:lineRule="exact"/>
              <w:ind w:left="105" w:hanging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施設全体の平面図</w:t>
            </w:r>
          </w:p>
          <w:p w:rsidR="00C90EA9" w:rsidRDefault="00C90EA9">
            <w:pPr>
              <w:spacing w:line="300" w:lineRule="exact"/>
              <w:ind w:left="105" w:hanging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貯水槽及びプールサイドの平面図及び断面図</w:t>
            </w:r>
          </w:p>
          <w:p w:rsidR="00C90EA9" w:rsidRDefault="00C90EA9">
            <w:pPr>
              <w:spacing w:line="300" w:lineRule="exact"/>
              <w:ind w:left="105" w:hanging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給水設備、排水設備並びに貯水槽内の水の消毒設備及び浄化設備の系統図</w:t>
            </w:r>
          </w:p>
        </w:tc>
        <w:tc>
          <w:tcPr>
            <w:tcW w:w="3360" w:type="dxa"/>
          </w:tcPr>
          <w:p w:rsidR="00C90EA9" w:rsidRDefault="00C90EA9">
            <w:pPr>
              <w:pStyle w:val="a3"/>
              <w:tabs>
                <w:tab w:val="clear" w:pos="4252"/>
                <w:tab w:val="clear" w:pos="8504"/>
              </w:tabs>
              <w:spacing w:before="120"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手数料徴収欄（この欄には、記入しないでください。）</w:t>
            </w:r>
          </w:p>
        </w:tc>
      </w:tr>
    </w:tbl>
    <w:p w:rsidR="00C90EA9" w:rsidRDefault="00C90EA9">
      <w:pPr>
        <w:pStyle w:val="21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貯水槽の容積については、貯水槽が二つ以上あるプールにあつては、それぞれの容積を記入してください。</w:t>
      </w:r>
    </w:p>
    <w:p w:rsidR="00C90EA9" w:rsidRDefault="00C90EA9">
      <w:pPr>
        <w:pStyle w:val="a3"/>
        <w:tabs>
          <w:tab w:val="clear" w:pos="4252"/>
          <w:tab w:val="clear" w:pos="8504"/>
        </w:tabs>
        <w:spacing w:before="240"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90EA9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7980" w:type="dxa"/>
          </w:tcPr>
          <w:p w:rsidR="00C90EA9" w:rsidRDefault="00C90EA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付近見取図</w:t>
            </w:r>
          </w:p>
        </w:tc>
      </w:tr>
      <w:tr w:rsidR="00C90E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980" w:type="dxa"/>
          </w:tcPr>
          <w:p w:rsidR="00C90EA9" w:rsidRDefault="00C90EA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施設の概要（別紙のとおり）</w:t>
            </w:r>
          </w:p>
        </w:tc>
      </w:tr>
    </w:tbl>
    <w:p w:rsidR="00C90EA9" w:rsidRDefault="00C90EA9">
      <w:pPr>
        <w:pStyle w:val="a3"/>
        <w:tabs>
          <w:tab w:val="clear" w:pos="4252"/>
          <w:tab w:val="clear" w:pos="8504"/>
        </w:tabs>
        <w:spacing w:before="120" w:after="120"/>
        <w:rPr>
          <w:rFonts w:ascii="?l?r ??fc" w:cs="Times New Roman"/>
          <w:snapToGrid w:val="0"/>
        </w:rPr>
      </w:pPr>
    </w:p>
    <w:p w:rsidR="002038B2" w:rsidRDefault="00C90EA9" w:rsidP="00F47685">
      <w:pPr>
        <w:pStyle w:val="a3"/>
        <w:tabs>
          <w:tab w:val="clear" w:pos="4252"/>
          <w:tab w:val="clear" w:pos="8504"/>
        </w:tabs>
        <w:spacing w:before="120" w:after="120"/>
        <w:rPr>
          <w:rFonts w:ascii="?l?r ?S?V?b?N" w:eastAsia="ＭＳ ゴシック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2038B2">
        <w:rPr>
          <w:rFonts w:ascii="ＭＳ ゴシック" w:eastAsia="ＭＳ ゴシック" w:cs="ＭＳ ゴシック" w:hint="eastAsia"/>
          <w:snapToGrid w:val="0"/>
        </w:rPr>
        <w:lastRenderedPageBreak/>
        <w:t>別紙</w:t>
      </w:r>
    </w:p>
    <w:p w:rsidR="002038B2" w:rsidRDefault="002038B2" w:rsidP="002038B2">
      <w:pPr>
        <w:pStyle w:val="a3"/>
        <w:tabs>
          <w:tab w:val="clear" w:pos="4252"/>
          <w:tab w:val="clear" w:pos="8504"/>
        </w:tabs>
        <w:spacing w:after="12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施設の概要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施設の概要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210"/>
        <w:gridCol w:w="210"/>
        <w:gridCol w:w="420"/>
        <w:gridCol w:w="420"/>
        <w:gridCol w:w="210"/>
        <w:gridCol w:w="840"/>
        <w:gridCol w:w="210"/>
        <w:gridCol w:w="420"/>
        <w:gridCol w:w="420"/>
        <w:gridCol w:w="210"/>
        <w:gridCol w:w="630"/>
        <w:gridCol w:w="1254"/>
        <w:gridCol w:w="6"/>
      </w:tblGrid>
      <w:tr w:rsidR="002038B2" w:rsidTr="003B3F5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2100" w:type="dxa"/>
            <w:gridSpan w:val="2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管理責任者の住所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及び氏名</w:t>
            </w:r>
            <w:r>
              <w:rPr>
                <w:rFonts w:hint="eastAsia"/>
                <w:snapToGrid w:val="0"/>
                <w:vanish/>
              </w:rPr>
              <w:t>管理責任者の住所及び氏名</w:t>
            </w:r>
          </w:p>
          <w:p w:rsid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7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vanish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有料・無料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40"/>
        </w:trPr>
        <w:tc>
          <w:tcPr>
            <w:tcW w:w="2100" w:type="dxa"/>
            <w:gridSpan w:val="2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監視人の数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水質検査の計画</w:t>
            </w:r>
          </w:p>
        </w:tc>
        <w:tc>
          <w:tcPr>
            <w:tcW w:w="2094" w:type="dxa"/>
            <w:gridSpan w:val="3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　　　　回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2100" w:type="dxa"/>
            <w:gridSpan w:val="2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利用対象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一般・子供・その他（　　　）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屋内・屋外の別</w:t>
            </w:r>
          </w:p>
        </w:tc>
        <w:tc>
          <w:tcPr>
            <w:tcW w:w="2094" w:type="dxa"/>
            <w:gridSpan w:val="3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内・屋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外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2038B2" w:rsidRDefault="002038B2" w:rsidP="003B3F54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　　　　水　　　　槽　　　　等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形式</w:t>
            </w:r>
          </w:p>
        </w:tc>
        <w:tc>
          <w:tcPr>
            <w:tcW w:w="5880" w:type="dxa"/>
            <w:gridSpan w:val="1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四角形・円形・飛び込み専用・その他（　　　　　　　　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貯水槽等の材質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</w:t>
            </w:r>
          </w:p>
        </w:tc>
        <w:tc>
          <w:tcPr>
            <w:tcW w:w="4620" w:type="dxa"/>
            <w:gridSpan w:val="10"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コンクリート・タイル・その他（　　　　　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プールサイド及び通路</w:t>
            </w:r>
          </w:p>
        </w:tc>
        <w:tc>
          <w:tcPr>
            <w:tcW w:w="4620" w:type="dxa"/>
            <w:gridSpan w:val="10"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コンクリート・タイル・その他（　　　　　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水深の明示</w:t>
            </w: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給水方法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落とし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込み式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落とし込み式</w:t>
            </w:r>
            <w:r>
              <w:rPr>
                <w:rFonts w:hint="eastAsia"/>
                <w:snapToGrid w:val="0"/>
              </w:rPr>
              <w:t>・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換水方法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オーバーフロー式・循環式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貯水槽専用量水器等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排水口等の設備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金網・鉄格子・金具・その他（　　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消毒設備</w:t>
            </w:r>
          </w:p>
        </w:tc>
        <w:tc>
          <w:tcPr>
            <w:tcW w:w="1890" w:type="dxa"/>
            <w:gridSpan w:val="6"/>
            <w:tcBorders>
              <w:left w:val="nil"/>
              <w:righ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消毒薬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薬品保管設備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貯水槽内の水の浄化設備</w:t>
            </w:r>
          </w:p>
        </w:tc>
        <w:tc>
          <w:tcPr>
            <w:tcW w:w="5880" w:type="dxa"/>
            <w:gridSpan w:val="14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ろ過機（砂状ろ過機・けい藻土ろ過機・カートリッジろ過機）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</w:tcPr>
          <w:p w:rsidR="002038B2" w:rsidRDefault="002038B2" w:rsidP="003B3F54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循環量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bottom"/>
          </w:tcPr>
          <w:p w:rsidR="002038B2" w:rsidRDefault="002038B2" w:rsidP="003B3F54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／ｈ</w:t>
            </w:r>
          </w:p>
        </w:tc>
        <w:tc>
          <w:tcPr>
            <w:tcW w:w="3990" w:type="dxa"/>
            <w:gridSpan w:val="8"/>
            <w:vAlign w:val="center"/>
          </w:tcPr>
          <w:p w:rsid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貯水槽への水の注入口数　　　　　口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オーバーフロー水</w:t>
            </w:r>
          </w:p>
        </w:tc>
        <w:tc>
          <w:tcPr>
            <w:tcW w:w="1890" w:type="dxa"/>
            <w:gridSpan w:val="6"/>
            <w:tcBorders>
              <w:left w:val="nil"/>
            </w:tcBorders>
            <w:vAlign w:val="center"/>
          </w:tcPr>
          <w:p w:rsid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再利用（有・無）</w:t>
            </w:r>
          </w:p>
        </w:tc>
        <w:tc>
          <w:tcPr>
            <w:tcW w:w="3990" w:type="dxa"/>
            <w:gridSpan w:val="8"/>
            <w:vAlign w:val="center"/>
          </w:tcPr>
          <w:p w:rsid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浄化設備（別系統・貯水槽と共用）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2038B2" w:rsidRDefault="002038B2" w:rsidP="003B3F54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　　　帯　　　施　　　設　　　等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監視設備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10" w:lineRule="exact"/>
              <w:ind w:left="80"/>
              <w:jc w:val="lef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 xml:space="preserve">監視台　　台・その他（　</w:t>
            </w:r>
            <w:r w:rsidRPr="002038B2">
              <w:rPr>
                <w:snapToGrid w:val="0"/>
              </w:rPr>
              <w:t xml:space="preserve"> </w:t>
            </w:r>
            <w:r w:rsidRPr="002038B2"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救命器具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更衣室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男</w:t>
            </w:r>
          </w:p>
        </w:tc>
        <w:tc>
          <w:tcPr>
            <w:tcW w:w="2520" w:type="dxa"/>
            <w:gridSpan w:val="7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㎡　ロッカー　　個</w:t>
            </w:r>
          </w:p>
        </w:tc>
        <w:tc>
          <w:tcPr>
            <w:tcW w:w="420" w:type="dxa"/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女</w:t>
            </w:r>
          </w:p>
        </w:tc>
        <w:tc>
          <w:tcPr>
            <w:tcW w:w="2520" w:type="dxa"/>
            <w:gridSpan w:val="5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㎡　ロッカー　　個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採暖室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有（　㎡）・無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採暖槽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有（　　箇所）・無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遊戯施設</w:t>
            </w:r>
          </w:p>
        </w:tc>
        <w:tc>
          <w:tcPr>
            <w:tcW w:w="1890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有（　㎡）・無</w:t>
            </w:r>
          </w:p>
        </w:tc>
        <w:tc>
          <w:tcPr>
            <w:tcW w:w="1890" w:type="dxa"/>
            <w:gridSpan w:val="4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観覧席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有（　　　席）・無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シャワー設備</w:t>
            </w:r>
          </w:p>
        </w:tc>
        <w:tc>
          <w:tcPr>
            <w:tcW w:w="2940" w:type="dxa"/>
            <w:gridSpan w:val="8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水泳前使用　　　　　　箇所</w:t>
            </w:r>
          </w:p>
        </w:tc>
        <w:tc>
          <w:tcPr>
            <w:tcW w:w="2940" w:type="dxa"/>
            <w:gridSpan w:val="6"/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水泳後使用　　　　　　箇所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便所</w:t>
            </w:r>
          </w:p>
        </w:tc>
        <w:tc>
          <w:tcPr>
            <w:tcW w:w="630" w:type="dxa"/>
            <w:gridSpan w:val="2"/>
            <w:tcBorders>
              <w:left w:val="nil"/>
              <w:tl2br w:val="single" w:sz="4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設置箇所</w:t>
            </w:r>
          </w:p>
        </w:tc>
        <w:tc>
          <w:tcPr>
            <w:tcW w:w="126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床の材質</w:t>
            </w: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大便器</w:t>
            </w: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小便器</w:t>
            </w:r>
          </w:p>
        </w:tc>
        <w:tc>
          <w:tcPr>
            <w:tcW w:w="1260" w:type="dxa"/>
            <w:gridSpan w:val="2"/>
            <w:vAlign w:val="center"/>
          </w:tcPr>
          <w:p w:rsidR="002038B2" w:rsidRP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流水式手洗設備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男</w:t>
            </w:r>
          </w:p>
        </w:tc>
        <w:tc>
          <w:tcPr>
            <w:tcW w:w="105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  <w:tc>
          <w:tcPr>
            <w:tcW w:w="126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  <w:tc>
          <w:tcPr>
            <w:tcW w:w="126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女</w:t>
            </w:r>
          </w:p>
        </w:tc>
        <w:tc>
          <w:tcPr>
            <w:tcW w:w="105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  <w:tc>
          <w:tcPr>
            <w:tcW w:w="126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共用</w:t>
            </w:r>
          </w:p>
        </w:tc>
        <w:tc>
          <w:tcPr>
            <w:tcW w:w="105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  <w:tc>
          <w:tcPr>
            <w:tcW w:w="1260" w:type="dxa"/>
            <w:gridSpan w:val="3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洗面設備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  <w:tc>
          <w:tcPr>
            <w:tcW w:w="2100" w:type="dxa"/>
            <w:gridSpan w:val="5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洗眼設備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水飲み場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  <w:tc>
          <w:tcPr>
            <w:tcW w:w="2100" w:type="dxa"/>
            <w:gridSpan w:val="5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清掃用水栓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箇所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照明設備</w:t>
            </w:r>
          </w:p>
        </w:tc>
        <w:tc>
          <w:tcPr>
            <w:tcW w:w="1680" w:type="dxa"/>
            <w:gridSpan w:val="5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2100" w:type="dxa"/>
            <w:gridSpan w:val="5"/>
            <w:tcBorders>
              <w:left w:val="nil"/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有</w:t>
            </w:r>
            <w:r w:rsidRPr="002038B2">
              <w:rPr>
                <w:snapToGrid w:val="0"/>
              </w:rPr>
              <w:t>(</w:t>
            </w:r>
            <w:r w:rsidRPr="002038B2">
              <w:rPr>
                <w:rFonts w:hint="eastAsia"/>
                <w:snapToGrid w:val="0"/>
              </w:rPr>
              <w:t>空調･換気扇</w:t>
            </w:r>
            <w:r w:rsidRPr="002038B2">
              <w:rPr>
                <w:snapToGrid w:val="0"/>
              </w:rPr>
              <w:t>)</w:t>
            </w:r>
            <w:r w:rsidRPr="002038B2">
              <w:rPr>
                <w:rFonts w:hint="eastAsia"/>
                <w:snapToGrid w:val="0"/>
              </w:rPr>
              <w:t>･無</w:t>
            </w:r>
          </w:p>
        </w:tc>
      </w:tr>
      <w:tr w:rsidR="002038B2" w:rsidTr="003B3F5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2038B2" w:rsidRDefault="002038B2" w:rsidP="003B3F5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ごみ容器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2038B2" w:rsidRPr="002038B2" w:rsidRDefault="002038B2" w:rsidP="003B3F5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2038B2" w:rsidRPr="002038B2" w:rsidRDefault="002038B2" w:rsidP="003B3F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 w:rsidRPr="002038B2">
              <w:rPr>
                <w:rFonts w:hint="eastAsia"/>
                <w:snapToGrid w:val="0"/>
              </w:rPr>
              <w:t>個</w:t>
            </w:r>
          </w:p>
        </w:tc>
      </w:tr>
    </w:tbl>
    <w:p w:rsidR="00C90EA9" w:rsidRDefault="00C90EA9" w:rsidP="002038B2">
      <w:pPr>
        <w:pStyle w:val="a3"/>
        <w:tabs>
          <w:tab w:val="clear" w:pos="4252"/>
          <w:tab w:val="clear" w:pos="8504"/>
        </w:tabs>
        <w:spacing w:before="120" w:after="120"/>
        <w:rPr>
          <w:rFonts w:ascii="?l?r ??fc" w:cs="Times New Roman"/>
          <w:snapToGrid w:val="0"/>
        </w:rPr>
      </w:pPr>
    </w:p>
    <w:sectPr w:rsidR="00C90EA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85" w:rsidRDefault="00266385">
      <w:pPr>
        <w:spacing w:line="240" w:lineRule="auto"/>
      </w:pPr>
      <w:r>
        <w:separator/>
      </w:r>
    </w:p>
  </w:endnote>
  <w:endnote w:type="continuationSeparator" w:id="0">
    <w:p w:rsidR="00266385" w:rsidRDefault="0026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85" w:rsidRDefault="00266385">
      <w:pPr>
        <w:spacing w:line="240" w:lineRule="auto"/>
      </w:pPr>
      <w:r>
        <w:separator/>
      </w:r>
    </w:p>
  </w:footnote>
  <w:footnote w:type="continuationSeparator" w:id="0">
    <w:p w:rsidR="00266385" w:rsidRDefault="002663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2AE"/>
    <w:rsid w:val="002038B2"/>
    <w:rsid w:val="00266385"/>
    <w:rsid w:val="003B3F54"/>
    <w:rsid w:val="004952C2"/>
    <w:rsid w:val="009E1D7F"/>
    <w:rsid w:val="00AB02AE"/>
    <w:rsid w:val="00C90EA9"/>
    <w:rsid w:val="00F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3501F6-C772-440A-A190-EBBFC707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8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2010-08-12T08:09:00Z</cp:lastPrinted>
  <dcterms:created xsi:type="dcterms:W3CDTF">2024-03-27T01:21:00Z</dcterms:created>
  <dcterms:modified xsi:type="dcterms:W3CDTF">2024-03-27T01:21:00Z</dcterms:modified>
</cp:coreProperties>
</file>